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60" w:rsidRPr="00475E9E" w:rsidRDefault="00A141A2" w:rsidP="00411460">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drawing>
          <wp:anchor distT="0" distB="0" distL="114300" distR="114300" simplePos="0" relativeHeight="251667456" behindDoc="0" locked="0" layoutInCell="1" allowOverlap="1" wp14:anchorId="77E8B94C" wp14:editId="36199152">
            <wp:simplePos x="0" y="0"/>
            <wp:positionH relativeFrom="column">
              <wp:posOffset>2168525</wp:posOffset>
            </wp:positionH>
            <wp:positionV relativeFrom="paragraph">
              <wp:posOffset>-262255</wp:posOffset>
            </wp:positionV>
            <wp:extent cx="1682750" cy="1974215"/>
            <wp:effectExtent l="0" t="0" r="0" b="6985"/>
            <wp:wrapNone/>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666432" behindDoc="0" locked="0" layoutInCell="1" allowOverlap="1" wp14:anchorId="178F5276" wp14:editId="705B4165">
                <wp:simplePos x="0" y="0"/>
                <wp:positionH relativeFrom="column">
                  <wp:posOffset>3951605</wp:posOffset>
                </wp:positionH>
                <wp:positionV relativeFrom="paragraph">
                  <wp:posOffset>-355600</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411460">
                            <w:pPr>
                              <w:spacing w:after="0" w:line="240" w:lineRule="auto"/>
                              <w:jc w:val="center"/>
                              <w:rPr>
                                <w:bCs/>
                                <w:lang w:val="en-GB"/>
                              </w:rPr>
                            </w:pPr>
                            <w:r w:rsidRPr="00996C91">
                              <w:rPr>
                                <w:bCs/>
                                <w:lang w:val="en-GB"/>
                              </w:rPr>
                              <w:t>REPUBLIC OF CAMEROON</w:t>
                            </w:r>
                          </w:p>
                          <w:p w:rsidR="00A141A2" w:rsidRPr="00996C91" w:rsidRDefault="00A141A2" w:rsidP="00411460">
                            <w:pPr>
                              <w:spacing w:after="0" w:line="240" w:lineRule="auto"/>
                              <w:jc w:val="center"/>
                              <w:rPr>
                                <w:bCs/>
                                <w:i/>
                                <w:lang w:val="en-GB"/>
                              </w:rPr>
                            </w:pPr>
                            <w:r w:rsidRPr="00996C91">
                              <w:rPr>
                                <w:bCs/>
                                <w:i/>
                                <w:lang w:val="en-GB"/>
                              </w:rPr>
                              <w:t>Peace – work - fatherland</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SOUTH REGION</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NTEM VALLEY DIVISION</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
                                <w:bCs/>
                                <w:lang w:val="en-GB"/>
                              </w:rPr>
                            </w:pPr>
                            <w:r w:rsidRPr="00996C91">
                              <w:rPr>
                                <w:b/>
                                <w:bCs/>
                                <w:lang w:val="en-GB"/>
                              </w:rPr>
                              <w:t>AMBAM COUNCIL</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INTERNAL PROCUREMENT COMMISSION</w:t>
                            </w:r>
                          </w:p>
                          <w:p w:rsidR="00A141A2" w:rsidRPr="00996C91" w:rsidRDefault="00A141A2" w:rsidP="00411460">
                            <w:pPr>
                              <w:spacing w:after="0" w:line="240" w:lineRule="auto"/>
                              <w:jc w:val="center"/>
                            </w:pPr>
                            <w:r w:rsidRPr="00996C91">
                              <w:t>***********</w:t>
                            </w:r>
                          </w:p>
                          <w:p w:rsidR="00A141A2" w:rsidRPr="00996C91" w:rsidRDefault="00A141A2" w:rsidP="00411460">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382140932" o:spid="_x0000_s1026" type="#_x0000_t202" style="position:absolute;left:0;text-align:left;margin-left:311.15pt;margin-top:-28pt;width:203.2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FzXgIAALA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" fillcolor="window" stroked="f" strokeweight=".5pt">
                <v:textbox>
                  <w:txbxContent>
                    <w:p w:rsidR="00A141A2" w:rsidRPr="00996C91" w:rsidRDefault="00A141A2" w:rsidP="00411460">
                      <w:pPr>
                        <w:spacing w:after="0" w:line="240" w:lineRule="auto"/>
                        <w:jc w:val="center"/>
                        <w:rPr>
                          <w:bCs/>
                          <w:lang w:val="en-GB"/>
                        </w:rPr>
                      </w:pPr>
                      <w:r w:rsidRPr="00996C91">
                        <w:rPr>
                          <w:bCs/>
                          <w:lang w:val="en-GB"/>
                        </w:rPr>
                        <w:t>REPUBLIC OF CAMEROON</w:t>
                      </w:r>
                    </w:p>
                    <w:p w:rsidR="00A141A2" w:rsidRPr="00996C91" w:rsidRDefault="00A141A2" w:rsidP="00411460">
                      <w:pPr>
                        <w:spacing w:after="0" w:line="240" w:lineRule="auto"/>
                        <w:jc w:val="center"/>
                        <w:rPr>
                          <w:bCs/>
                          <w:i/>
                          <w:lang w:val="en-GB"/>
                        </w:rPr>
                      </w:pPr>
                      <w:r w:rsidRPr="00996C91">
                        <w:rPr>
                          <w:bCs/>
                          <w:i/>
                          <w:lang w:val="en-GB"/>
                        </w:rPr>
                        <w:t>Peace – work - fatherland</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SOUTH REGION</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NTEM VALLEY DIVISION</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
                          <w:bCs/>
                          <w:lang w:val="en-GB"/>
                        </w:rPr>
                      </w:pPr>
                      <w:r w:rsidRPr="00996C91">
                        <w:rPr>
                          <w:b/>
                          <w:bCs/>
                          <w:lang w:val="en-GB"/>
                        </w:rPr>
                        <w:t>AMBAM COUNCIL</w:t>
                      </w:r>
                    </w:p>
                    <w:p w:rsidR="00A141A2" w:rsidRPr="00996C91" w:rsidRDefault="00A141A2" w:rsidP="00411460">
                      <w:pPr>
                        <w:spacing w:after="0" w:line="240" w:lineRule="auto"/>
                        <w:jc w:val="center"/>
                        <w:rPr>
                          <w:bCs/>
                          <w:lang w:val="en-GB"/>
                        </w:rPr>
                      </w:pPr>
                      <w:r w:rsidRPr="00996C91">
                        <w:rPr>
                          <w:bCs/>
                          <w:lang w:val="en-GB"/>
                        </w:rPr>
                        <w:t>*****</w:t>
                      </w:r>
                    </w:p>
                    <w:p w:rsidR="00A141A2" w:rsidRPr="00996C91" w:rsidRDefault="00A141A2" w:rsidP="00411460">
                      <w:pPr>
                        <w:spacing w:after="0" w:line="240" w:lineRule="auto"/>
                        <w:jc w:val="center"/>
                        <w:rPr>
                          <w:bCs/>
                          <w:lang w:val="en-GB"/>
                        </w:rPr>
                      </w:pPr>
                      <w:r w:rsidRPr="00996C91">
                        <w:rPr>
                          <w:bCs/>
                          <w:lang w:val="en-GB"/>
                        </w:rPr>
                        <w:t>INTERNAL PROCUREMENT COMMISSION</w:t>
                      </w:r>
                    </w:p>
                    <w:p w:rsidR="00A141A2" w:rsidRPr="00996C91" w:rsidRDefault="00A141A2" w:rsidP="00411460">
                      <w:pPr>
                        <w:spacing w:after="0" w:line="240" w:lineRule="auto"/>
                        <w:jc w:val="center"/>
                      </w:pPr>
                      <w:r w:rsidRPr="00996C91">
                        <w:t>***********</w:t>
                      </w:r>
                    </w:p>
                    <w:p w:rsidR="00A141A2" w:rsidRPr="00996C91" w:rsidRDefault="00A141A2" w:rsidP="00411460">
                      <w:pPr>
                        <w:spacing w:after="0" w:line="240" w:lineRule="auto"/>
                        <w:rPr>
                          <w:lang w:val="en-US"/>
                        </w:rPr>
                      </w:pPr>
                    </w:p>
                  </w:txbxContent>
                </v:textbox>
              </v:shape>
            </w:pict>
          </mc:Fallback>
        </mc:AlternateContent>
      </w:r>
      <w:r w:rsidR="009E40F4" w:rsidRPr="00475E9E">
        <w:rPr>
          <w:rFonts w:ascii="Times New Roman" w:eastAsia="Calibri" w:hAnsi="Times New Roman" w:cs="Times New Roman"/>
          <w:noProof/>
          <w:lang w:eastAsia="fr-FR"/>
        </w:rPr>
        <mc:AlternateContent>
          <mc:Choice Requires="wps">
            <w:drawing>
              <wp:anchor distT="0" distB="0" distL="114300" distR="114300" simplePos="0" relativeHeight="251665408" behindDoc="0" locked="0" layoutInCell="1" allowOverlap="1" wp14:anchorId="74749A9F" wp14:editId="385CBC60">
                <wp:simplePos x="0" y="0"/>
                <wp:positionH relativeFrom="column">
                  <wp:posOffset>-436880</wp:posOffset>
                </wp:positionH>
                <wp:positionV relativeFrom="paragraph">
                  <wp:posOffset>-426720</wp:posOffset>
                </wp:positionV>
                <wp:extent cx="2700020" cy="2809875"/>
                <wp:effectExtent l="0" t="0" r="5080" b="9525"/>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411460">
                            <w:pPr>
                              <w:spacing w:after="0" w:line="240" w:lineRule="auto"/>
                              <w:jc w:val="center"/>
                              <w:rPr>
                                <w:bCs/>
                              </w:rPr>
                            </w:pPr>
                            <w:r w:rsidRPr="00996C91">
                              <w:rPr>
                                <w:bCs/>
                              </w:rPr>
                              <w:t>REPUBLIQUE DU CAMEROUN</w:t>
                            </w:r>
                          </w:p>
                          <w:p w:rsidR="00A141A2" w:rsidRPr="00996C91" w:rsidRDefault="00A141A2" w:rsidP="00411460">
                            <w:pPr>
                              <w:spacing w:after="0" w:line="240" w:lineRule="auto"/>
                              <w:jc w:val="center"/>
                              <w:rPr>
                                <w:bCs/>
                                <w:i/>
                              </w:rPr>
                            </w:pPr>
                            <w:r w:rsidRPr="00996C91">
                              <w:rPr>
                                <w:bCs/>
                                <w:i/>
                              </w:rPr>
                              <w:t>Paix –travail –patrie</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REGION DU SUD</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DÉPARTEMENT DE LA VALLÉE DU NTEM</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COMMUNE D’AMBAM</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411460">
                            <w:pPr>
                              <w:spacing w:after="0" w:line="240" w:lineRule="auto"/>
                              <w:jc w:val="center"/>
                            </w:pPr>
                            <w:r w:rsidRPr="00996C91">
                              <w:t xml:space="preserve"> </w:t>
                            </w:r>
                          </w:p>
                          <w:p w:rsidR="00A141A2" w:rsidRPr="00996C91" w:rsidRDefault="00A141A2" w:rsidP="00411460">
                            <w:pPr>
                              <w:spacing w:after="0" w:line="240" w:lineRule="auto"/>
                              <w:jc w:val="center"/>
                              <w:rPr>
                                <w:b/>
                              </w:rPr>
                            </w:pPr>
                            <w:r w:rsidRPr="00996C91">
                              <w:rPr>
                                <w:b/>
                                <w:lang w:val="en-US"/>
                              </w:rPr>
                              <w:t>BP 163 AMBAM</w:t>
                            </w:r>
                          </w:p>
                          <w:p w:rsidR="00A141A2" w:rsidRPr="00996C91" w:rsidRDefault="00A141A2" w:rsidP="00411460">
                            <w:pPr>
                              <w:spacing w:after="0" w:line="240" w:lineRule="auto"/>
                              <w:jc w:val="center"/>
                              <w:rPr>
                                <w:bCs/>
                              </w:rPr>
                            </w:pPr>
                          </w:p>
                          <w:p w:rsidR="00A141A2" w:rsidRPr="00996C91" w:rsidRDefault="00A141A2" w:rsidP="00411460">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3" o:spid="_x0000_s1027" type="#_x0000_t202" style="position:absolute;left:0;text-align:left;margin-left:-34.4pt;margin-top:-33.6pt;width:212.6pt;height:2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" fillcolor="window" stroked="f" strokeweight=".5pt">
                <v:textbox>
                  <w:txbxContent>
                    <w:p w:rsidR="00A141A2" w:rsidRPr="00996C91" w:rsidRDefault="00A141A2" w:rsidP="00411460">
                      <w:pPr>
                        <w:spacing w:after="0" w:line="240" w:lineRule="auto"/>
                        <w:jc w:val="center"/>
                        <w:rPr>
                          <w:bCs/>
                        </w:rPr>
                      </w:pPr>
                      <w:r w:rsidRPr="00996C91">
                        <w:rPr>
                          <w:bCs/>
                        </w:rPr>
                        <w:t>REPUBLIQUE DU CAMEROUN</w:t>
                      </w:r>
                    </w:p>
                    <w:p w:rsidR="00A141A2" w:rsidRPr="00996C91" w:rsidRDefault="00A141A2" w:rsidP="00411460">
                      <w:pPr>
                        <w:spacing w:after="0" w:line="240" w:lineRule="auto"/>
                        <w:jc w:val="center"/>
                        <w:rPr>
                          <w:bCs/>
                          <w:i/>
                        </w:rPr>
                      </w:pPr>
                      <w:r w:rsidRPr="00996C91">
                        <w:rPr>
                          <w:bCs/>
                          <w:i/>
                        </w:rPr>
                        <w:t>Paix –travail –patrie</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REGION DU SUD</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DÉPARTEMENT DE LA VALLÉE DU NTEM</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sidRPr="00996C91">
                        <w:rPr>
                          <w:bCs/>
                        </w:rPr>
                        <w:t>COMMUNE D’AMBAM</w:t>
                      </w:r>
                    </w:p>
                    <w:p w:rsidR="00A141A2" w:rsidRPr="00996C91" w:rsidRDefault="00A141A2" w:rsidP="00411460">
                      <w:pPr>
                        <w:spacing w:after="0" w:line="240" w:lineRule="auto"/>
                        <w:jc w:val="center"/>
                        <w:rPr>
                          <w:bCs/>
                        </w:rPr>
                      </w:pPr>
                      <w:r w:rsidRPr="00996C91">
                        <w:rPr>
                          <w:bCs/>
                        </w:rPr>
                        <w:t>*****</w:t>
                      </w:r>
                    </w:p>
                    <w:p w:rsidR="00A141A2" w:rsidRPr="00996C91" w:rsidRDefault="00A141A2" w:rsidP="00411460">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411460">
                      <w:pPr>
                        <w:spacing w:after="0" w:line="240" w:lineRule="auto"/>
                        <w:jc w:val="center"/>
                      </w:pPr>
                      <w:r w:rsidRPr="00996C91">
                        <w:t xml:space="preserve"> </w:t>
                      </w:r>
                    </w:p>
                    <w:p w:rsidR="00A141A2" w:rsidRPr="00996C91" w:rsidRDefault="00A141A2" w:rsidP="00411460">
                      <w:pPr>
                        <w:spacing w:after="0" w:line="240" w:lineRule="auto"/>
                        <w:jc w:val="center"/>
                        <w:rPr>
                          <w:b/>
                        </w:rPr>
                      </w:pPr>
                      <w:r w:rsidRPr="00996C91">
                        <w:rPr>
                          <w:b/>
                          <w:lang w:val="en-US"/>
                        </w:rPr>
                        <w:t>BP 163 AMBAM</w:t>
                      </w:r>
                    </w:p>
                    <w:p w:rsidR="00A141A2" w:rsidRPr="00996C91" w:rsidRDefault="00A141A2" w:rsidP="00411460">
                      <w:pPr>
                        <w:spacing w:after="0" w:line="240" w:lineRule="auto"/>
                        <w:jc w:val="center"/>
                        <w:rPr>
                          <w:bCs/>
                        </w:rPr>
                      </w:pPr>
                    </w:p>
                    <w:p w:rsidR="00A141A2" w:rsidRPr="00996C91" w:rsidRDefault="00A141A2" w:rsidP="00411460">
                      <w:pPr>
                        <w:spacing w:after="0" w:line="240" w:lineRule="auto"/>
                        <w:jc w:val="center"/>
                        <w:rPr>
                          <w:bCs/>
                        </w:rPr>
                      </w:pPr>
                    </w:p>
                  </w:txbxContent>
                </v:textbox>
              </v:shape>
            </w:pict>
          </mc:Fallback>
        </mc:AlternateContent>
      </w:r>
    </w:p>
    <w:p w:rsidR="00411460" w:rsidRPr="00475E9E" w:rsidRDefault="00411460" w:rsidP="00411460">
      <w:pPr>
        <w:spacing w:after="160" w:line="259" w:lineRule="auto"/>
        <w:ind w:right="-234"/>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Default="00411460" w:rsidP="00411460">
      <w:pPr>
        <w:tabs>
          <w:tab w:val="left" w:pos="4290"/>
        </w:tabs>
        <w:spacing w:after="160" w:line="259" w:lineRule="auto"/>
        <w:rPr>
          <w:rFonts w:ascii="Times New Roman" w:eastAsia="Calibri" w:hAnsi="Times New Roman" w:cs="Times New Roman"/>
        </w:rPr>
      </w:pPr>
    </w:p>
    <w:p w:rsidR="009E40F4" w:rsidRPr="00475E9E" w:rsidRDefault="009E40F4" w:rsidP="00411460">
      <w:pPr>
        <w:tabs>
          <w:tab w:val="left" w:pos="4290"/>
        </w:tabs>
        <w:spacing w:after="160" w:line="259" w:lineRule="auto"/>
        <w:rPr>
          <w:rFonts w:ascii="Times New Roman" w:eastAsia="Calibri" w:hAnsi="Times New Roman" w:cs="Times New Roman"/>
          <w:sz w:val="12"/>
        </w:rPr>
      </w:pPr>
    </w:p>
    <w:p w:rsidR="00411460" w:rsidRPr="00475E9E" w:rsidRDefault="00411460" w:rsidP="00411460">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411460" w:rsidRPr="00475E9E" w:rsidRDefault="00411460" w:rsidP="00411460">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411460" w:rsidRPr="00475E9E" w:rsidRDefault="00411460" w:rsidP="00411460">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2CB83A4B" wp14:editId="32A10C04">
                <wp:simplePos x="0" y="0"/>
                <wp:positionH relativeFrom="column">
                  <wp:posOffset>-371388</wp:posOffset>
                </wp:positionH>
                <wp:positionV relativeFrom="paragraph">
                  <wp:posOffset>47625</wp:posOffset>
                </wp:positionV>
                <wp:extent cx="6897370" cy="1974714"/>
                <wp:effectExtent l="38100" t="38100" r="36830" b="4508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A141A2" w:rsidRPr="00411460" w:rsidRDefault="00A141A2" w:rsidP="00A141A2">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411460">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margin-left:-29.25pt;margin-top:3.75pt;width:543.1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" strokeweight="6pt">
                <v:stroke linestyle="thickBetweenThin"/>
                <v:textbox>
                  <w:txbxContent>
                    <w:p w:rsidR="00A141A2" w:rsidRPr="00411460" w:rsidRDefault="00A141A2" w:rsidP="00A141A2">
                      <w:pPr>
                        <w:ind w:firstLine="708"/>
                        <w:jc w:val="both"/>
                        <w:rPr>
                          <w:rFonts w:ascii="Times New Roman" w:hAnsi="Times New Roman" w:cs="Times New Roman"/>
                          <w:b/>
                          <w:sz w:val="28"/>
                          <w:szCs w:val="24"/>
                          <w:u w:val="single"/>
                        </w:rPr>
                      </w:pPr>
                      <w:bookmarkStart w:id="1" w:name="_GoBack"/>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bookmarkEnd w:id="1"/>
                    <w:p w:rsidR="00A141A2" w:rsidRPr="00411460" w:rsidRDefault="00A141A2" w:rsidP="00411460">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141A2" w:rsidRPr="00A141A2" w:rsidRDefault="00A141A2" w:rsidP="00A141A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A141A2" w:rsidRPr="00A141A2" w:rsidRDefault="00A141A2" w:rsidP="00A141A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A141A2" w:rsidRPr="00A141A2" w:rsidRDefault="00A141A2" w:rsidP="00A141A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A141A2" w:rsidRPr="00A141A2" w:rsidRDefault="00A141A2" w:rsidP="00A141A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141A2" w:rsidRPr="00A141A2" w:rsidRDefault="00A141A2" w:rsidP="00A141A2">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DOSSIER D’AP</w:t>
      </w:r>
      <w:r w:rsidR="00324612">
        <w:rPr>
          <w:rFonts w:ascii="Times New Roman" w:eastAsia="Times New Roman" w:hAnsi="Times New Roman" w:cs="Times New Roman"/>
          <w:b/>
          <w:sz w:val="28"/>
          <w:szCs w:val="24"/>
          <w:lang w:eastAsia="fr-FR"/>
        </w:rPr>
        <w:t>PEL D’OFFRES N°001</w:t>
      </w:r>
      <w:r w:rsidR="00A13285">
        <w:rPr>
          <w:rFonts w:ascii="Times New Roman" w:eastAsia="Times New Roman" w:hAnsi="Times New Roman" w:cs="Times New Roman"/>
          <w:b/>
          <w:sz w:val="28"/>
          <w:szCs w:val="24"/>
          <w:lang w:eastAsia="fr-FR"/>
        </w:rPr>
        <w:t>B</w:t>
      </w:r>
      <w:bookmarkStart w:id="0" w:name="_GoBack"/>
      <w:bookmarkEnd w:id="0"/>
      <w:r w:rsidR="00A13285">
        <w:rPr>
          <w:rFonts w:ascii="Times New Roman" w:eastAsia="Times New Roman" w:hAnsi="Times New Roman" w:cs="Times New Roman"/>
          <w:b/>
          <w:sz w:val="28"/>
          <w:szCs w:val="24"/>
          <w:lang w:eastAsia="fr-FR"/>
        </w:rPr>
        <w:t>IS</w:t>
      </w:r>
      <w:r w:rsidRPr="00475E9E">
        <w:rPr>
          <w:rFonts w:ascii="Times New Roman" w:eastAsia="Times New Roman" w:hAnsi="Times New Roman" w:cs="Times New Roman"/>
          <w:b/>
          <w:sz w:val="28"/>
          <w:szCs w:val="24"/>
          <w:lang w:eastAsia="fr-FR"/>
        </w:rPr>
        <w:br w:type="page"/>
      </w: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shd w:val="clear" w:color="auto" w:fill="D9D9D9"/>
          <w:lang w:eastAsia="fr-FR"/>
        </w:rPr>
        <w:lastRenderedPageBreak/>
        <w:t xml:space="preserve">Table des sigles </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ARMP : Agence de Régulation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BPU : Bordereau des Prix Unitaires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DQE : Devis Quantitatif et Estimatif</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MINMAP : Ministère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MO/MOD : Maître d’Ouvrage/Maître d’Ouvrage Délégué</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475E9E">
        <w:rPr>
          <w:rFonts w:ascii="Times New Roman" w:eastAsia="Times New Roman" w:hAnsi="Times New Roman" w:cs="Times New Roman"/>
          <w:bCs/>
          <w:spacing w:val="36"/>
          <w:w w:val="80"/>
          <w:position w:val="-1"/>
          <w:sz w:val="24"/>
          <w:szCs w:val="24"/>
          <w:lang w:eastAsia="fr-FR"/>
        </w:rPr>
        <w:t xml:space="preserve">SDPU : </w:t>
      </w:r>
      <w:r w:rsidRPr="00475E9E">
        <w:rPr>
          <w:rFonts w:ascii="Times New Roman" w:eastAsia="Times New Roman" w:hAnsi="Times New Roman" w:cs="Times New Roman"/>
          <w:bCs/>
          <w:spacing w:val="36"/>
          <w:w w:val="80"/>
          <w:position w:val="-1"/>
          <w:sz w:val="24"/>
          <w:szCs w:val="24"/>
          <w:lang w:val="fr-CM" w:eastAsia="fr-FR"/>
        </w:rPr>
        <w:t>Sous-Détail des Prix Unitaires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CIPM : Commission Interne de Passation des Marchés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CCCM : Commission Centrale de Contrôles des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CSPM : Commission Spéciale de Passation de Marchés Publics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CDPM : Commission Départementale de Passation des Marchés Publics</w:t>
      </w:r>
    </w:p>
    <w:p w:rsidR="00411460" w:rsidRPr="00475E9E" w:rsidRDefault="00411460" w:rsidP="00411460">
      <w:pPr>
        <w:widowControl w:val="0"/>
        <w:suppressAutoHyphens/>
        <w:autoSpaceDE w:val="0"/>
        <w:autoSpaceDN w:val="0"/>
        <w:spacing w:after="60" w:line="360" w:lineRule="auto"/>
        <w:ind w:left="720" w:right="-7" w:hanging="720"/>
        <w:textAlignment w:val="baseline"/>
        <w:rPr>
          <w:rFonts w:ascii="Times New Roman" w:eastAsia="Times New Roman" w:hAnsi="Times New Roman" w:cs="Times New Roman"/>
          <w:bCs/>
          <w:spacing w:val="36"/>
          <w:w w:val="80"/>
          <w:position w:val="-1"/>
          <w:sz w:val="24"/>
          <w:szCs w:val="24"/>
          <w:lang w:eastAsia="fr-FR"/>
        </w:rPr>
      </w:pPr>
      <w:r w:rsidRPr="00475E9E">
        <w:rPr>
          <w:rFonts w:ascii="Times New Roman" w:eastAsia="Times New Roman" w:hAnsi="Times New Roman" w:cs="Times New Roman"/>
          <w:bCs/>
          <w:spacing w:val="36"/>
          <w:w w:val="80"/>
          <w:position w:val="-1"/>
          <w:sz w:val="24"/>
          <w:szCs w:val="24"/>
          <w:lang w:eastAsia="fr-FR"/>
        </w:rPr>
        <w:t>DTAO : Dossier Type d’Appel d’Offres</w:t>
      </w:r>
    </w:p>
    <w:p w:rsidR="00411460" w:rsidRPr="00475E9E" w:rsidRDefault="00411460" w:rsidP="00411460">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475E9E">
        <w:rPr>
          <w:rFonts w:ascii="Times New Roman" w:eastAsia="Times New Roman" w:hAnsi="Times New Roman" w:cs="Times New Roman"/>
          <w:bCs/>
          <w:spacing w:val="36"/>
          <w:w w:val="80"/>
          <w:position w:val="-1"/>
          <w:sz w:val="24"/>
          <w:szCs w:val="24"/>
          <w:lang w:val="fr-CM" w:eastAsia="fr-FR"/>
        </w:rPr>
        <w:t>DAO : Dossier d’Appels d’Offres</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BF40DE" w:rsidRPr="00475E9E" w:rsidRDefault="00BF40DE"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Table des matières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 :</w:t>
      </w:r>
      <w:r w:rsidRPr="00475E9E">
        <w:rPr>
          <w:rFonts w:ascii="Times New Roman" w:eastAsia="Times New Roman" w:hAnsi="Times New Roman" w:cs="Times New Roman"/>
          <w:sz w:val="24"/>
          <w:szCs w:val="24"/>
          <w:lang w:eastAsia="fr-FR"/>
        </w:rPr>
        <w:tab/>
        <w:t>AVIS D'APPEL D'OFFRES (AAO)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N°2 :</w:t>
      </w:r>
      <w:r w:rsidRPr="00475E9E">
        <w:rPr>
          <w:rFonts w:ascii="Times New Roman" w:eastAsia="Times New Roman" w:hAnsi="Times New Roman" w:cs="Times New Roman"/>
          <w:sz w:val="24"/>
          <w:szCs w:val="24"/>
          <w:lang w:eastAsia="fr-FR"/>
        </w:rPr>
        <w:tab/>
        <w:t>REGLEMENT GENERAL DE L'APPEL D'OFFRES (RGAO)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N°3 :</w:t>
      </w:r>
      <w:r w:rsidRPr="00475E9E">
        <w:rPr>
          <w:rFonts w:ascii="Times New Roman" w:eastAsia="Times New Roman" w:hAnsi="Times New Roman" w:cs="Times New Roman"/>
          <w:sz w:val="24"/>
          <w:szCs w:val="24"/>
          <w:lang w:eastAsia="fr-FR"/>
        </w:rPr>
        <w:tab/>
        <w:t>REGLEMENT PARTICULIER DE L’APPEL D’OFFRES (RPAO)</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N°4 :</w:t>
      </w:r>
      <w:r w:rsidRPr="00475E9E">
        <w:rPr>
          <w:rFonts w:ascii="Times New Roman" w:eastAsia="Times New Roman" w:hAnsi="Times New Roman" w:cs="Times New Roman"/>
          <w:sz w:val="24"/>
          <w:szCs w:val="24"/>
          <w:lang w:eastAsia="fr-FR"/>
        </w:rPr>
        <w:tab/>
        <w:t>CAHIER DES CLAUSES ADMINISTRATIVES PARTICULIERES (CCAP)</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N°5 :</w:t>
      </w:r>
      <w:r w:rsidRPr="00475E9E">
        <w:rPr>
          <w:rFonts w:ascii="Times New Roman" w:eastAsia="Times New Roman" w:hAnsi="Times New Roman" w:cs="Times New Roman"/>
          <w:sz w:val="24"/>
          <w:szCs w:val="24"/>
          <w:lang w:eastAsia="fr-FR"/>
        </w:rPr>
        <w:tab/>
        <w:t>CAHIER DES CLAUSES TECHNIQUES PARTICULIERES (CCTP)</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N°6</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lang w:eastAsia="fr-FR"/>
        </w:rPr>
        <w:tab/>
      </w:r>
      <w:r w:rsidR="00345F60">
        <w:rPr>
          <w:rFonts w:ascii="Times New Roman" w:eastAsia="Times New Roman" w:hAnsi="Times New Roman" w:cs="Times New Roman"/>
          <w:sz w:val="24"/>
          <w:szCs w:val="24"/>
          <w:lang w:eastAsia="fr-FR"/>
        </w:rPr>
        <w:t xml:space="preserve">DECLARATION D’ENGAGEMENT AU RESPECT </w:t>
      </w:r>
      <w:r w:rsidRPr="00475E9E">
        <w:rPr>
          <w:rFonts w:ascii="Times New Roman" w:eastAsia="Times New Roman" w:hAnsi="Times New Roman" w:cs="Times New Roman"/>
          <w:sz w:val="24"/>
          <w:szCs w:val="24"/>
          <w:lang w:eastAsia="fr-FR"/>
        </w:rPr>
        <w:t>DES CLAUSES ENVIRONNEMENTALES ET SOCIALES (</w:t>
      </w:r>
      <w:r w:rsidR="00345F60">
        <w:rPr>
          <w:rFonts w:ascii="Times New Roman" w:eastAsia="Times New Roman" w:hAnsi="Times New Roman" w:cs="Times New Roman"/>
          <w:sz w:val="24"/>
          <w:szCs w:val="24"/>
          <w:lang w:eastAsia="fr-FR"/>
        </w:rPr>
        <w:t>DER</w:t>
      </w:r>
      <w:r w:rsidRPr="00475E9E">
        <w:rPr>
          <w:rFonts w:ascii="Times New Roman" w:eastAsia="Times New Roman" w:hAnsi="Times New Roman" w:cs="Times New Roman"/>
          <w:sz w:val="24"/>
          <w:szCs w:val="24"/>
          <w:lang w:eastAsia="fr-FR"/>
        </w:rPr>
        <w:t>CCES)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N°7 :</w:t>
      </w:r>
      <w:r w:rsidRPr="00475E9E">
        <w:rPr>
          <w:rFonts w:ascii="Times New Roman" w:eastAsia="Times New Roman" w:hAnsi="Times New Roman" w:cs="Times New Roman"/>
          <w:sz w:val="24"/>
          <w:szCs w:val="24"/>
          <w:lang w:eastAsia="fr-FR"/>
        </w:rPr>
        <w:tab/>
        <w:t>CADRE DU BORDEREAU DES PRIX UNITAIRES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N°8 :</w:t>
      </w:r>
      <w:r w:rsidRPr="00475E9E">
        <w:rPr>
          <w:rFonts w:ascii="Times New Roman" w:eastAsia="Times New Roman" w:hAnsi="Times New Roman" w:cs="Times New Roman"/>
          <w:sz w:val="24"/>
          <w:szCs w:val="24"/>
          <w:lang w:eastAsia="fr-FR"/>
        </w:rPr>
        <w:tab/>
        <w:t>CADRE DU DETAIL QUANTITATIF ET ESTIMATIF</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N°9 :</w:t>
      </w:r>
      <w:r w:rsidRPr="00475E9E">
        <w:rPr>
          <w:rFonts w:ascii="Times New Roman" w:eastAsia="Times New Roman" w:hAnsi="Times New Roman" w:cs="Times New Roman"/>
          <w:sz w:val="24"/>
          <w:szCs w:val="24"/>
          <w:lang w:eastAsia="fr-FR"/>
        </w:rPr>
        <w:tab/>
        <w:t>CADRE DU SOUS-DETAIL DES PRIX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N°10 :</w:t>
      </w:r>
      <w:r w:rsidRPr="00475E9E">
        <w:rPr>
          <w:rFonts w:ascii="Times New Roman" w:eastAsia="Times New Roman" w:hAnsi="Times New Roman" w:cs="Times New Roman"/>
          <w:sz w:val="24"/>
          <w:szCs w:val="24"/>
          <w:lang w:eastAsia="fr-FR"/>
        </w:rPr>
        <w:tab/>
        <w:t>MODELE DE MARCHE</w:t>
      </w:r>
      <w:r w:rsidRPr="00475E9E">
        <w:rPr>
          <w:rFonts w:ascii="Times New Roman" w:eastAsia="Times New Roman" w:hAnsi="Times New Roman" w:cs="Times New Roman"/>
          <w:sz w:val="24"/>
          <w:szCs w:val="24"/>
          <w:lang w:eastAsia="fr-FR"/>
        </w:rPr>
        <w:tab/>
      </w:r>
    </w:p>
    <w:p w:rsidR="00411460"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N°11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MODELES OU FORMULAIRES TYPES A UTILISER PAR LES SOUMISSIONNAIRES</w:t>
      </w:r>
    </w:p>
    <w:p w:rsidR="00B03927" w:rsidRPr="00475E9E" w:rsidRDefault="00B03927"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N°12</w:t>
      </w:r>
      <w:r>
        <w:rPr>
          <w:rFonts w:ascii="Times New Roman" w:eastAsia="Times New Roman" w:hAnsi="Times New Roman" w:cs="Times New Roman"/>
          <w:b/>
          <w:sz w:val="24"/>
          <w:szCs w:val="24"/>
          <w:lang w:eastAsia="fr-FR"/>
        </w:rPr>
        <w:t xml:space="preserve"> : </w:t>
      </w:r>
      <w:r w:rsidR="0044233C" w:rsidRPr="003B537B">
        <w:rPr>
          <w:rFonts w:ascii="Times New Roman" w:eastAsia="Times New Roman" w:hAnsi="Times New Roman" w:cs="Times New Roman"/>
          <w:sz w:val="24"/>
          <w:szCs w:val="24"/>
          <w:lang w:eastAsia="fr-FR"/>
        </w:rPr>
        <w:t>VISA DEMATURITE</w:t>
      </w:r>
    </w:p>
    <w:p w:rsidR="00411460"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3</w:t>
      </w:r>
      <w:r w:rsidRPr="00475E9E">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ab/>
        <w:t>PIECES GRAPHIQUES ET PLANS</w:t>
      </w:r>
    </w:p>
    <w:p w:rsidR="00B03927" w:rsidRDefault="00B03927"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B03927" w:rsidRPr="00475E9E" w:rsidRDefault="00B03927"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4</w:t>
      </w:r>
      <w:r>
        <w:rPr>
          <w:rFonts w:ascii="Times New Roman" w:eastAsia="Times New Roman" w:hAnsi="Times New Roman" w:cs="Times New Roman"/>
          <w:b/>
          <w:sz w:val="24"/>
          <w:szCs w:val="24"/>
          <w:lang w:eastAsia="fr-FR"/>
        </w:rPr>
        <w:t xml:space="preserve"> : </w:t>
      </w:r>
      <w:r>
        <w:rPr>
          <w:rFonts w:ascii="Times New Roman" w:eastAsia="Times New Roman" w:hAnsi="Times New Roman" w:cs="Times New Roman"/>
          <w:sz w:val="24"/>
          <w:szCs w:val="24"/>
          <w:lang w:eastAsia="fr-FR"/>
        </w:rPr>
        <w:t>LA CHARTE D’INTEGRITE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5</w:t>
      </w:r>
      <w:r w:rsidRPr="00475E9E">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ab/>
        <w:t>GRILLE D’EVALUATION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PIECE N°1</w:t>
      </w:r>
      <w:r w:rsidR="003B537B">
        <w:rPr>
          <w:rFonts w:ascii="Times New Roman" w:eastAsia="Times New Roman" w:hAnsi="Times New Roman" w:cs="Times New Roman"/>
          <w:b/>
          <w:sz w:val="24"/>
          <w:szCs w:val="24"/>
          <w:lang w:eastAsia="fr-FR"/>
        </w:rPr>
        <w:t>6</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sz w:val="24"/>
          <w:szCs w:val="24"/>
          <w:lang w:eastAsia="fr-FR"/>
        </w:rPr>
        <w:t xml:space="preserve">: LISTE DES ORGANISMES </w:t>
      </w:r>
      <w:proofErr w:type="gramStart"/>
      <w:r w:rsidRPr="00475E9E">
        <w:rPr>
          <w:rFonts w:ascii="Times New Roman" w:eastAsia="Times New Roman" w:hAnsi="Times New Roman" w:cs="Times New Roman"/>
          <w:sz w:val="24"/>
          <w:szCs w:val="24"/>
          <w:lang w:eastAsia="fr-FR"/>
        </w:rPr>
        <w:t>HABILITES</w:t>
      </w:r>
      <w:proofErr w:type="gramEnd"/>
      <w:r w:rsidRPr="00475E9E">
        <w:rPr>
          <w:rFonts w:ascii="Times New Roman" w:eastAsia="Times New Roman" w:hAnsi="Times New Roman" w:cs="Times New Roman"/>
          <w:sz w:val="24"/>
          <w:szCs w:val="24"/>
          <w:lang w:eastAsia="fr-FR"/>
        </w:rPr>
        <w:t xml:space="preserve"> A EMETTRE DES CAUTIONS DANS LE CADRE DES MARCHES PUBLICS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Default="00A03AF3"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Default="00BF40DE" w:rsidP="00A03AF3">
      <w:pPr>
        <w:spacing w:after="0" w:line="240" w:lineRule="auto"/>
        <w:rPr>
          <w:rFonts w:ascii="Times New Roman" w:eastAsia="Times New Roman" w:hAnsi="Times New Roman" w:cs="Times New Roman"/>
          <w:sz w:val="24"/>
          <w:szCs w:val="24"/>
          <w:lang w:eastAsia="fr-FR"/>
        </w:rPr>
      </w:pPr>
    </w:p>
    <w:p w:rsidR="00BF40DE" w:rsidRPr="00475E9E" w:rsidRDefault="002E7E79" w:rsidP="00A03AF3">
      <w:pPr>
        <w:spacing w:after="0" w:line="240" w:lineRule="auto"/>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35040" behindDoc="0" locked="0" layoutInCell="1" allowOverlap="1" wp14:anchorId="5922E1CE" wp14:editId="2A3D90E0">
                <wp:simplePos x="0" y="0"/>
                <wp:positionH relativeFrom="column">
                  <wp:posOffset>-436880</wp:posOffset>
                </wp:positionH>
                <wp:positionV relativeFrom="paragraph">
                  <wp:posOffset>-342265</wp:posOffset>
                </wp:positionV>
                <wp:extent cx="2700020" cy="2626995"/>
                <wp:effectExtent l="0" t="0" r="5080" b="1905"/>
                <wp:wrapNone/>
                <wp:docPr id="28" name="Zone de texte 28"/>
                <wp:cNvGraphicFramePr/>
                <a:graphic xmlns:a="http://schemas.openxmlformats.org/drawingml/2006/main">
                  <a:graphicData uri="http://schemas.microsoft.com/office/word/2010/wordprocessingShape">
                    <wps:wsp>
                      <wps:cNvSpPr txBox="1"/>
                      <wps:spPr>
                        <a:xfrm>
                          <a:off x="0" y="0"/>
                          <a:ext cx="2700020" cy="262699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29" type="#_x0000_t202" style="position:absolute;margin-left:-34.4pt;margin-top:-26.95pt;width:212.6pt;height:206.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36064" behindDoc="0" locked="0" layoutInCell="1" allowOverlap="1" wp14:anchorId="3560C2E3" wp14:editId="5C213F6D">
                <wp:simplePos x="0" y="0"/>
                <wp:positionH relativeFrom="column">
                  <wp:posOffset>4161790</wp:posOffset>
                </wp:positionH>
                <wp:positionV relativeFrom="paragraph">
                  <wp:posOffset>-337820</wp:posOffset>
                </wp:positionV>
                <wp:extent cx="2580640" cy="2228850"/>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0" type="#_x0000_t202" style="position:absolute;margin-left:327.7pt;margin-top:-26.6pt;width:203.2pt;height:17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37088" behindDoc="0" locked="0" layoutInCell="1" allowOverlap="1" wp14:anchorId="028B24F3" wp14:editId="2F15246B">
            <wp:simplePos x="0" y="0"/>
            <wp:positionH relativeFrom="column">
              <wp:posOffset>2344420</wp:posOffset>
            </wp:positionH>
            <wp:positionV relativeFrom="paragraph">
              <wp:posOffset>-171450</wp:posOffset>
            </wp:positionV>
            <wp:extent cx="1682750" cy="1974215"/>
            <wp:effectExtent l="0" t="0" r="0" b="6985"/>
            <wp:wrapNone/>
            <wp:docPr id="30" name="Image 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141A2"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38112" behindDoc="0" locked="0" layoutInCell="1" allowOverlap="1" wp14:anchorId="63E4C89F" wp14:editId="5AF15CB8">
                <wp:simplePos x="0" y="0"/>
                <wp:positionH relativeFrom="column">
                  <wp:posOffset>-258445</wp:posOffset>
                </wp:positionH>
                <wp:positionV relativeFrom="paragraph">
                  <wp:posOffset>141605</wp:posOffset>
                </wp:positionV>
                <wp:extent cx="6897370" cy="1974215"/>
                <wp:effectExtent l="38100" t="38100" r="36830" b="45085"/>
                <wp:wrapNone/>
                <wp:docPr id="29" name="Rectangle à coins arrond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215"/>
                        </a:xfrm>
                        <a:prstGeom prst="roundRect">
                          <a:avLst>
                            <a:gd name="adj" fmla="val 16667"/>
                          </a:avLst>
                        </a:prstGeom>
                        <a:solidFill>
                          <a:srgbClr val="FFFFFF"/>
                        </a:solidFill>
                        <a:ln w="76200" cmpd="tri">
                          <a:solidFill>
                            <a:srgbClr val="000000"/>
                          </a:solidFill>
                          <a:round/>
                          <a:headEnd/>
                          <a:tailEnd/>
                        </a:ln>
                      </wps:spPr>
                      <wps:txbx>
                        <w:txbxContent>
                          <w:p w:rsidR="00A141A2" w:rsidRPr="00411460" w:rsidRDefault="00A141A2" w:rsidP="00A141A2">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9" o:spid="_x0000_s1031" style="position:absolute;margin-left:-20.35pt;margin-top:11.15pt;width:543.1pt;height:15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" strokeweight="6pt">
                <v:stroke linestyle="thickBetweenThin"/>
                <v:textbox>
                  <w:txbxContent>
                    <w:p w:rsidR="00A141A2" w:rsidRPr="00411460" w:rsidRDefault="00A141A2" w:rsidP="00A141A2">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702644" w:rsidRPr="00A141A2" w:rsidRDefault="00702644" w:rsidP="00702644">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702644" w:rsidRPr="00A141A2" w:rsidRDefault="00702644" w:rsidP="00702644">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702644" w:rsidRPr="00A141A2" w:rsidRDefault="00702644" w:rsidP="00702644">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702644" w:rsidRPr="00A141A2" w:rsidRDefault="00702644" w:rsidP="00702644">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piece n°1: Avis d</w:t>
      </w:r>
      <w:r w:rsidRPr="00475E9E">
        <w:rPr>
          <w:rFonts w:ascii="Times New Roman" w:eastAsia="Calibri" w:hAnsi="Times New Roman" w:cs="Times New Roman"/>
          <w:b/>
          <w:caps/>
          <w:spacing w:val="39"/>
          <w:sz w:val="24"/>
          <w:szCs w:val="36"/>
        </w:rPr>
        <w:t>'</w:t>
      </w:r>
      <w:r w:rsidRPr="00475E9E">
        <w:rPr>
          <w:rFonts w:ascii="Times New Roman" w:eastAsia="Calibri" w:hAnsi="Times New Roman" w:cs="Times New Roman"/>
          <w:b/>
          <w:caps/>
          <w:spacing w:val="45"/>
          <w:sz w:val="24"/>
          <w:szCs w:val="36"/>
        </w:rPr>
        <w:t>Appel d</w:t>
      </w:r>
      <w:r w:rsidRPr="00475E9E">
        <w:rPr>
          <w:rFonts w:ascii="Times New Roman" w:eastAsia="Calibri" w:hAnsi="Times New Roman" w:cs="Times New Roman"/>
          <w:b/>
          <w:caps/>
          <w:spacing w:val="39"/>
          <w:sz w:val="24"/>
          <w:szCs w:val="36"/>
        </w:rPr>
        <w:t>'Off</w:t>
      </w:r>
      <w:r w:rsidRPr="00475E9E">
        <w:rPr>
          <w:rFonts w:ascii="Times New Roman" w:eastAsia="Calibri" w:hAnsi="Times New Roman" w:cs="Times New Roman"/>
          <w:b/>
          <w:caps/>
          <w:spacing w:val="45"/>
          <w:sz w:val="24"/>
          <w:szCs w:val="36"/>
        </w:rPr>
        <w:t>res (AA</w:t>
      </w:r>
      <w:r w:rsidRPr="00475E9E">
        <w:rPr>
          <w:rFonts w:ascii="Times New Roman" w:eastAsia="Calibri" w:hAnsi="Times New Roman" w:cs="Times New Roman"/>
          <w:b/>
          <w:caps/>
          <w:spacing w:val="39"/>
          <w:sz w:val="24"/>
          <w:szCs w:val="36"/>
        </w:rPr>
        <w:t>O)</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702644" w:rsidRPr="00475E9E" w:rsidRDefault="00702644"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b/>
          <w:sz w:val="4"/>
          <w:szCs w:val="24"/>
          <w:lang w:eastAsia="fr-FR"/>
        </w:rPr>
      </w:pPr>
    </w:p>
    <w:p w:rsidR="00A141A2" w:rsidRPr="00A141A2" w:rsidRDefault="00411460" w:rsidP="00A141A2">
      <w:pPr>
        <w:ind w:firstLine="708"/>
        <w:jc w:val="both"/>
        <w:rPr>
          <w:rFonts w:ascii="Times New Roman" w:hAnsi="Times New Roman" w:cs="Times New Roman"/>
          <w:b/>
          <w:szCs w:val="20"/>
          <w:u w:val="single"/>
        </w:rPr>
      </w:pPr>
      <w:r w:rsidRPr="00A141A2">
        <w:rPr>
          <w:rFonts w:ascii="Times New Roman" w:eastAsia="Times New Roman" w:hAnsi="Times New Roman" w:cs="Times New Roman"/>
          <w:b/>
          <w:szCs w:val="20"/>
          <w:lang w:eastAsia="fr-FR"/>
        </w:rPr>
        <w:lastRenderedPageBreak/>
        <w:t xml:space="preserve">AVIS </w:t>
      </w:r>
      <w:r w:rsidR="006868C9" w:rsidRPr="00A141A2">
        <w:rPr>
          <w:rFonts w:ascii="Times New Roman" w:hAnsi="Times New Roman" w:cs="Times New Roman"/>
          <w:b/>
          <w:bCs/>
          <w:szCs w:val="20"/>
        </w:rPr>
        <w:t xml:space="preserve">D’APPEL D’OFFRES NATIONAL OUVERT </w:t>
      </w:r>
      <w:r w:rsidR="00A141A2" w:rsidRPr="00A141A2">
        <w:rPr>
          <w:rFonts w:ascii="Times New Roman" w:hAnsi="Times New Roman" w:cs="Times New Roman"/>
          <w:b/>
          <w:bCs/>
          <w:szCs w:val="20"/>
        </w:rPr>
        <w:t xml:space="preserve">N°001BIS/DAONO/RS/D-VNT/C-AMBAM/CIPM/2025   DU </w:t>
      </w:r>
      <w:r w:rsidR="00A141A2" w:rsidRPr="00A141A2">
        <w:rPr>
          <w:rFonts w:ascii="Times New Roman" w:hAnsi="Times New Roman" w:cs="Times New Roman"/>
          <w:b/>
          <w:szCs w:val="20"/>
        </w:rPr>
        <w:t xml:space="preserve">01/04/2025 </w:t>
      </w:r>
      <w:r w:rsidR="00A141A2" w:rsidRPr="00A141A2">
        <w:rPr>
          <w:rFonts w:ascii="Times New Roman" w:hAnsi="Times New Roman" w:cs="Times New Roman"/>
          <w:b/>
          <w:bCs/>
          <w:szCs w:val="20"/>
        </w:rPr>
        <w:t xml:space="preserve">POUR LES </w:t>
      </w:r>
      <w:r w:rsidR="00A141A2" w:rsidRPr="00A141A2">
        <w:rPr>
          <w:rFonts w:ascii="Times New Roman" w:hAnsi="Times New Roman" w:cs="Times New Roman"/>
          <w:b/>
          <w:szCs w:val="20"/>
        </w:rPr>
        <w:t xml:space="preserve">TRAVAUX </w:t>
      </w:r>
      <w:r w:rsidR="00A141A2" w:rsidRPr="00A141A2">
        <w:rPr>
          <w:rFonts w:ascii="Times New Roman" w:hAnsi="Times New Roman" w:cs="Times New Roman"/>
          <w:b/>
          <w:bCs/>
          <w:szCs w:val="20"/>
        </w:rPr>
        <w:t>DE CONSTRUCTIO</w:t>
      </w:r>
      <w:r w:rsidR="00A141A2">
        <w:rPr>
          <w:rFonts w:ascii="Times New Roman" w:hAnsi="Times New Roman" w:cs="Times New Roman"/>
          <w:b/>
          <w:bCs/>
          <w:szCs w:val="20"/>
        </w:rPr>
        <w:t>N DU LOGEMENT D’ASTREINTE AU</w:t>
      </w:r>
      <w:r w:rsidR="00A141A2" w:rsidRPr="00A141A2">
        <w:rPr>
          <w:rFonts w:ascii="Times New Roman" w:hAnsi="Times New Roman" w:cs="Times New Roman"/>
          <w:b/>
          <w:bCs/>
          <w:szCs w:val="20"/>
        </w:rPr>
        <w:t xml:space="preserve"> CSI DE NKOL-EFOULAN, DANS LA COMMUNE D’AMBAM, DEPARTEMENT DE LA VALLEE DU NTEM, REGION DU SUD, POUR LE COMPTE DU MINISTERE DE  LA SANTE PUBLIQUE(MINSANTE)</w:t>
      </w:r>
    </w:p>
    <w:p w:rsidR="00411460" w:rsidRPr="002E7E79" w:rsidRDefault="00411460" w:rsidP="00A141A2">
      <w:pPr>
        <w:ind w:firstLine="708"/>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Objet de l'Appel d'Offres</w:t>
      </w:r>
    </w:p>
    <w:p w:rsidR="006868C9" w:rsidRPr="00475E9E" w:rsidRDefault="00411460" w:rsidP="005B39C4">
      <w:pPr>
        <w:spacing w:after="0" w:line="240" w:lineRule="auto"/>
        <w:ind w:firstLine="708"/>
        <w:jc w:val="both"/>
        <w:rPr>
          <w:rFonts w:ascii="Times New Roman" w:hAnsi="Times New Roman" w:cs="Times New Roman"/>
          <w:sz w:val="18"/>
          <w:szCs w:val="24"/>
          <w:u w:val="single"/>
        </w:rPr>
      </w:pPr>
      <w:r w:rsidRPr="00475E9E">
        <w:rPr>
          <w:rFonts w:ascii="Times New Roman" w:eastAsia="Times New Roman" w:hAnsi="Times New Roman" w:cs="Times New Roman"/>
          <w:sz w:val="24"/>
          <w:szCs w:val="24"/>
          <w:lang w:eastAsia="fr-FR"/>
        </w:rPr>
        <w:t xml:space="preserve">Dans </w:t>
      </w:r>
      <w:r w:rsidRPr="00475E9E">
        <w:rPr>
          <w:rFonts w:ascii="Times New Roman" w:eastAsia="Times New Roman" w:hAnsi="Times New Roman" w:cs="Times New Roman"/>
          <w:iCs/>
          <w:sz w:val="24"/>
          <w:szCs w:val="24"/>
          <w:lang w:eastAsia="fr-FR"/>
        </w:rPr>
        <w:t>l’optique de répondre au déficit d’infrastructures s</w:t>
      </w:r>
      <w:r w:rsidR="00BD0BA9">
        <w:rPr>
          <w:rFonts w:ascii="Times New Roman" w:eastAsia="Times New Roman" w:hAnsi="Times New Roman" w:cs="Times New Roman"/>
          <w:iCs/>
          <w:sz w:val="24"/>
          <w:szCs w:val="24"/>
          <w:lang w:eastAsia="fr-FR"/>
        </w:rPr>
        <w:t xml:space="preserve">anitaires </w:t>
      </w:r>
      <w:r w:rsidRPr="00475E9E">
        <w:rPr>
          <w:rFonts w:ascii="Times New Roman" w:eastAsia="Times New Roman" w:hAnsi="Times New Roman" w:cs="Times New Roman"/>
          <w:iCs/>
          <w:sz w:val="24"/>
          <w:szCs w:val="24"/>
          <w:lang w:eastAsia="fr-FR"/>
        </w:rPr>
        <w:t>dans la Commune d’Ambam</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Cs/>
          <w:sz w:val="24"/>
          <w:szCs w:val="24"/>
          <w:lang w:eastAsia="fr-FR"/>
        </w:rPr>
        <w:t xml:space="preserve">le Maire de la Commune d’Ambam </w:t>
      </w:r>
      <w:r w:rsidRPr="00475E9E">
        <w:rPr>
          <w:rFonts w:ascii="Times New Roman" w:eastAsia="Times New Roman" w:hAnsi="Times New Roman" w:cs="Times New Roman"/>
          <w:sz w:val="24"/>
          <w:szCs w:val="24"/>
          <w:lang w:eastAsia="fr-FR"/>
        </w:rPr>
        <w:t xml:space="preserve">lance un Appel d’Offres </w:t>
      </w:r>
      <w:r w:rsidRPr="00475E9E">
        <w:rPr>
          <w:rFonts w:ascii="Times New Roman" w:eastAsia="Times New Roman" w:hAnsi="Times New Roman" w:cs="Times New Roman"/>
          <w:iCs/>
          <w:sz w:val="24"/>
          <w:szCs w:val="24"/>
          <w:lang w:eastAsia="fr-FR"/>
        </w:rPr>
        <w:t xml:space="preserve">National Ouvert </w:t>
      </w:r>
      <w:r w:rsidR="006868C9" w:rsidRPr="00475E9E">
        <w:rPr>
          <w:rFonts w:ascii="Times New Roman" w:hAnsi="Times New Roman" w:cs="Times New Roman"/>
          <w:bCs/>
          <w:sz w:val="18"/>
          <w:szCs w:val="24"/>
        </w:rPr>
        <w:t xml:space="preserve">POUR LES </w:t>
      </w:r>
      <w:r w:rsidR="006868C9" w:rsidRPr="00475E9E">
        <w:rPr>
          <w:rFonts w:ascii="Times New Roman" w:hAnsi="Times New Roman" w:cs="Times New Roman"/>
          <w:sz w:val="18"/>
          <w:szCs w:val="24"/>
        </w:rPr>
        <w:t xml:space="preserve">TRAVAUX </w:t>
      </w:r>
      <w:r w:rsidR="006868C9" w:rsidRPr="00475E9E">
        <w:rPr>
          <w:rFonts w:ascii="Times New Roman" w:hAnsi="Times New Roman" w:cs="Times New Roman"/>
          <w:bCs/>
          <w:sz w:val="18"/>
          <w:szCs w:val="24"/>
        </w:rPr>
        <w:t>DE CONSTRU</w:t>
      </w:r>
      <w:r w:rsidR="00A141A2">
        <w:rPr>
          <w:rFonts w:ascii="Times New Roman" w:hAnsi="Times New Roman" w:cs="Times New Roman"/>
          <w:bCs/>
          <w:sz w:val="18"/>
          <w:szCs w:val="24"/>
        </w:rPr>
        <w:t>CTION DU LOGEMENT D’ASTREINTE</w:t>
      </w:r>
      <w:r w:rsidR="006868C9" w:rsidRPr="00475E9E">
        <w:rPr>
          <w:rFonts w:ascii="Times New Roman" w:hAnsi="Times New Roman" w:cs="Times New Roman"/>
          <w:bCs/>
          <w:sz w:val="18"/>
          <w:szCs w:val="24"/>
        </w:rPr>
        <w:t xml:space="preserve"> AU CSI DE NKOL-EFOULAN</w:t>
      </w:r>
      <w:r w:rsidR="00A141A2">
        <w:rPr>
          <w:rFonts w:ascii="Times New Roman" w:hAnsi="Times New Roman" w:cs="Times New Roman"/>
          <w:bCs/>
          <w:sz w:val="18"/>
          <w:szCs w:val="24"/>
        </w:rPr>
        <w:t xml:space="preserve">, </w:t>
      </w:r>
      <w:r w:rsidR="006868C9" w:rsidRPr="00475E9E">
        <w:rPr>
          <w:rFonts w:ascii="Times New Roman" w:hAnsi="Times New Roman" w:cs="Times New Roman"/>
          <w:bCs/>
          <w:sz w:val="18"/>
          <w:szCs w:val="24"/>
        </w:rPr>
        <w:t>DANS LA COMMUNE D’AMBAM, DEPARTEMENT DE LA VALLEE DU NTEM, REGION DU SUD, POUR LE COMPTE DU MINISTERE DE  LA SANTE PUBLIQUE(MINSANTE)</w:t>
      </w:r>
    </w:p>
    <w:p w:rsidR="00411460" w:rsidRPr="002E7E79" w:rsidRDefault="00411460" w:rsidP="002E7E79">
      <w:pPr>
        <w:pStyle w:val="Paragraphedeliste"/>
        <w:widowControl w:val="0"/>
        <w:numPr>
          <w:ilvl w:val="0"/>
          <w:numId w:val="98"/>
        </w:numPr>
        <w:autoSpaceDE w:val="0"/>
        <w:spacing w:after="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Consistance des travaux</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sz w:val="24"/>
          <w:szCs w:val="24"/>
          <w:lang w:eastAsia="fr-FR"/>
        </w:rPr>
        <w:t xml:space="preserve">Les travaux comprennent notamment :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travaux préparatoires-Etudes,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terrassements,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fondations,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la maçonnerie –élévation</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charpente –couverture,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menuiserie </w:t>
      </w:r>
      <w:r w:rsidR="00BD0BA9">
        <w:rPr>
          <w:rFonts w:ascii="Times New Roman" w:eastAsia="Times New Roman" w:hAnsi="Times New Roman" w:cs="Times New Roman"/>
          <w:bCs/>
          <w:sz w:val="24"/>
          <w:szCs w:val="24"/>
          <w:lang w:eastAsia="fr-FR"/>
        </w:rPr>
        <w:t xml:space="preserve">bois et </w:t>
      </w:r>
      <w:r w:rsidRPr="00475E9E">
        <w:rPr>
          <w:rFonts w:ascii="Times New Roman" w:eastAsia="Times New Roman" w:hAnsi="Times New Roman" w:cs="Times New Roman"/>
          <w:bCs/>
          <w:sz w:val="24"/>
          <w:szCs w:val="24"/>
          <w:lang w:eastAsia="fr-FR"/>
        </w:rPr>
        <w:t xml:space="preserve">métallique, </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l’électricité, </w:t>
      </w:r>
    </w:p>
    <w:p w:rsidR="00411460" w:rsidRPr="00BD0BA9"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peinture  </w:t>
      </w:r>
      <w:r w:rsidR="00F12C7B">
        <w:rPr>
          <w:rFonts w:ascii="Times New Roman" w:eastAsia="Times New Roman" w:hAnsi="Times New Roman" w:cs="Times New Roman"/>
          <w:bCs/>
          <w:sz w:val="24"/>
          <w:szCs w:val="24"/>
          <w:lang w:eastAsia="fr-FR"/>
        </w:rPr>
        <w:t>et revêtement,</w:t>
      </w:r>
    </w:p>
    <w:p w:rsidR="00BD0BA9" w:rsidRPr="00475E9E" w:rsidRDefault="00F12C7B"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La p</w:t>
      </w:r>
      <w:r w:rsidR="00BD0BA9">
        <w:rPr>
          <w:rFonts w:ascii="Times New Roman" w:eastAsia="Times New Roman" w:hAnsi="Times New Roman" w:cs="Times New Roman"/>
          <w:bCs/>
          <w:sz w:val="24"/>
          <w:szCs w:val="24"/>
          <w:lang w:eastAsia="fr-FR"/>
        </w:rPr>
        <w:t>lomberie sanitaire</w:t>
      </w:r>
    </w:p>
    <w:p w:rsidR="00411460" w:rsidRPr="00475E9E" w:rsidRDefault="00411460" w:rsidP="00411460">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les VRD.</w:t>
      </w:r>
    </w:p>
    <w:p w:rsidR="00411460" w:rsidRPr="002E7E79" w:rsidRDefault="00411460" w:rsidP="002E7E79">
      <w:pPr>
        <w:pStyle w:val="Paragraphedeliste"/>
        <w:widowControl w:val="0"/>
        <w:numPr>
          <w:ilvl w:val="0"/>
          <w:numId w:val="98"/>
        </w:numPr>
        <w:autoSpaceDE w:val="0"/>
        <w:spacing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Tranches/Allotissement</w:t>
      </w:r>
      <w:r w:rsidRPr="002E7E79">
        <w:rPr>
          <w:rFonts w:ascii="Times New Roman" w:eastAsia="Times New Roman" w:hAnsi="Times New Roman"/>
          <w:b/>
          <w:bCs/>
          <w:sz w:val="28"/>
          <w:szCs w:val="24"/>
          <w:vertAlign w:val="superscript"/>
          <w:lang w:eastAsia="fr-FR"/>
        </w:rPr>
        <w:t xml:space="preserve"> </w:t>
      </w:r>
    </w:p>
    <w:p w:rsidR="006868C9"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Les travaux sont en </w:t>
      </w:r>
      <w:r w:rsidR="00A141A2">
        <w:rPr>
          <w:rFonts w:ascii="Times New Roman" w:eastAsia="Times New Roman" w:hAnsi="Times New Roman" w:cs="Times New Roman"/>
          <w:bCs/>
          <w:sz w:val="24"/>
          <w:szCs w:val="24"/>
          <w:lang w:eastAsia="fr-FR"/>
        </w:rPr>
        <w:t>un</w:t>
      </w:r>
      <w:r w:rsidRPr="00475E9E">
        <w:rPr>
          <w:rFonts w:ascii="Times New Roman" w:eastAsia="Times New Roman" w:hAnsi="Times New Roman" w:cs="Times New Roman"/>
          <w:bCs/>
          <w:sz w:val="24"/>
          <w:szCs w:val="24"/>
          <w:lang w:eastAsia="fr-FR"/>
        </w:rPr>
        <w:t xml:space="preserve"> lot</w:t>
      </w:r>
      <w:r w:rsidR="006868C9" w:rsidRPr="00475E9E">
        <w:rPr>
          <w:rFonts w:ascii="Times New Roman" w:eastAsia="Times New Roman" w:hAnsi="Times New Roman" w:cs="Times New Roman"/>
          <w:bCs/>
          <w:sz w:val="24"/>
          <w:szCs w:val="24"/>
          <w:lang w:eastAsia="fr-FR"/>
        </w:rPr>
        <w:t xml:space="preserve"> constitués de la manière suivante :</w:t>
      </w:r>
    </w:p>
    <w:p w:rsidR="006868C9" w:rsidRPr="00475E9E" w:rsidRDefault="006868C9" w:rsidP="00045FFC">
      <w:pPr>
        <w:pStyle w:val="Paragraphedeliste"/>
        <w:numPr>
          <w:ilvl w:val="0"/>
          <w:numId w:val="94"/>
        </w:numPr>
        <w:jc w:val="both"/>
        <w:rPr>
          <w:rFonts w:ascii="Times New Roman" w:hAnsi="Times New Roman"/>
          <w:szCs w:val="24"/>
          <w:u w:val="single"/>
        </w:rPr>
      </w:pPr>
      <w:r w:rsidRPr="00475E9E">
        <w:rPr>
          <w:rFonts w:ascii="Times New Roman" w:hAnsi="Times New Roman"/>
          <w:bCs/>
          <w:szCs w:val="24"/>
        </w:rPr>
        <w:t xml:space="preserve">Les </w:t>
      </w:r>
      <w:r w:rsidRPr="00475E9E">
        <w:rPr>
          <w:rFonts w:ascii="Times New Roman" w:hAnsi="Times New Roman"/>
          <w:szCs w:val="24"/>
        </w:rPr>
        <w:t xml:space="preserve">travaux </w:t>
      </w:r>
      <w:r w:rsidRPr="00475E9E">
        <w:rPr>
          <w:rFonts w:ascii="Times New Roman" w:hAnsi="Times New Roman"/>
          <w:bCs/>
          <w:szCs w:val="24"/>
        </w:rPr>
        <w:t xml:space="preserve">de construction des logements d’astreintes aux CSI de NKOL-EFOULAN (lot1) </w:t>
      </w:r>
    </w:p>
    <w:p w:rsidR="00411460" w:rsidRPr="002E7E79" w:rsidRDefault="00411460" w:rsidP="002E7E79">
      <w:pPr>
        <w:pStyle w:val="Paragraphedeliste"/>
        <w:widowControl w:val="0"/>
        <w:numPr>
          <w:ilvl w:val="0"/>
          <w:numId w:val="98"/>
        </w:numPr>
        <w:autoSpaceDE w:val="0"/>
        <w:spacing w:before="120" w:after="12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Coût prévisionnel</w:t>
      </w:r>
    </w:p>
    <w:p w:rsidR="006868C9" w:rsidRPr="00475E9E" w:rsidRDefault="00A141A2" w:rsidP="006868C9">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Le</w:t>
      </w:r>
      <w:r w:rsidR="00411460" w:rsidRPr="00475E9E">
        <w:rPr>
          <w:rFonts w:ascii="Times New Roman" w:eastAsia="Times New Roman" w:hAnsi="Times New Roman" w:cs="Times New Roman"/>
          <w:bCs/>
          <w:sz w:val="24"/>
          <w:szCs w:val="24"/>
          <w:lang w:eastAsia="fr-FR"/>
        </w:rPr>
        <w:t xml:space="preserve"> coût prévisionnel de l’opération à l’issue des études préalables est de Vingt </w:t>
      </w:r>
      <w:r w:rsidR="006868C9" w:rsidRPr="00475E9E">
        <w:rPr>
          <w:rFonts w:ascii="Times New Roman" w:eastAsia="Times New Roman" w:hAnsi="Times New Roman" w:cs="Times New Roman"/>
          <w:bCs/>
          <w:sz w:val="24"/>
          <w:szCs w:val="24"/>
          <w:lang w:eastAsia="fr-FR"/>
        </w:rPr>
        <w:t>Cinq Millions (25</w:t>
      </w:r>
      <w:r w:rsidR="00411460" w:rsidRPr="00475E9E">
        <w:rPr>
          <w:rFonts w:ascii="Times New Roman" w:eastAsia="Times New Roman" w:hAnsi="Times New Roman" w:cs="Times New Roman"/>
          <w:bCs/>
          <w:sz w:val="24"/>
          <w:szCs w:val="24"/>
          <w:lang w:eastAsia="fr-FR"/>
        </w:rPr>
        <w:t>.000.000) de francs CFA</w:t>
      </w:r>
      <w:r w:rsidR="006868C9" w:rsidRPr="00475E9E">
        <w:rPr>
          <w:rFonts w:ascii="Times New Roman" w:eastAsia="Times New Roman" w:hAnsi="Times New Roman" w:cs="Times New Roman"/>
          <w:bCs/>
          <w:sz w:val="24"/>
          <w:szCs w:val="24"/>
          <w:lang w:eastAsia="fr-FR"/>
        </w:rPr>
        <w:t>.</w:t>
      </w:r>
    </w:p>
    <w:p w:rsidR="00A141A2" w:rsidRPr="00475E9E" w:rsidRDefault="00A141A2" w:rsidP="00A141A2">
      <w:pPr>
        <w:widowControl w:val="0"/>
        <w:tabs>
          <w:tab w:val="left" w:pos="1258"/>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ab/>
      </w:r>
    </w:p>
    <w:p w:rsidR="00411460" w:rsidRPr="002E7E79" w:rsidRDefault="00411460" w:rsidP="002E7E79">
      <w:pPr>
        <w:pStyle w:val="Paragraphedeliste"/>
        <w:widowControl w:val="0"/>
        <w:numPr>
          <w:ilvl w:val="0"/>
          <w:numId w:val="98"/>
        </w:numPr>
        <w:autoSpaceDE w:val="0"/>
        <w:spacing w:after="0" w:line="240" w:lineRule="auto"/>
        <w:jc w:val="both"/>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Délai prévisionnel d’exécution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délai maximum prévu par le Maître d’Ouvrage pour la réalisation des travaux, objet du présent Appel d’Offres est de Trois (03) mois. Ce délai court à compter de la date de notification de l’Ordre de Service de commencer les </w:t>
      </w:r>
      <w:r w:rsidR="00246F87">
        <w:rPr>
          <w:rFonts w:ascii="Times New Roman" w:eastAsia="Times New Roman" w:hAnsi="Times New Roman" w:cs="Times New Roman"/>
          <w:sz w:val="24"/>
          <w:szCs w:val="24"/>
          <w:lang w:eastAsia="fr-FR"/>
        </w:rPr>
        <w:t>travaux</w:t>
      </w:r>
      <w:r w:rsidRPr="00475E9E">
        <w:rPr>
          <w:rFonts w:ascii="Times New Roman" w:eastAsia="Times New Roman" w:hAnsi="Times New Roman" w:cs="Times New Roman"/>
          <w:sz w:val="24"/>
          <w:szCs w:val="24"/>
          <w:lang w:eastAsia="fr-FR"/>
        </w:rPr>
        <w:t xml:space="preserve">. </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Participation et origine</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participatio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présen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est </w:t>
      </w:r>
      <w:r w:rsidRPr="00475E9E">
        <w:rPr>
          <w:rFonts w:ascii="Times New Roman" w:eastAsia="Times New Roman" w:hAnsi="Times New Roman" w:cs="Times New Roman"/>
          <w:sz w:val="24"/>
          <w:szCs w:val="24"/>
          <w:lang w:eastAsia="fr-FR"/>
        </w:rPr>
        <w:t xml:space="preserve">ouverte </w:t>
      </w:r>
      <w:r w:rsidRPr="00475E9E">
        <w:rPr>
          <w:rFonts w:ascii="Times New Roman" w:eastAsia="Times New Roman" w:hAnsi="Times New Roman" w:cs="Times New Roman"/>
          <w:bCs/>
          <w:sz w:val="24"/>
          <w:szCs w:val="24"/>
          <w:lang w:eastAsia="fr-FR"/>
        </w:rPr>
        <w:t>aux entreprises de Bâtiment et Travaux Publics de droit Camerounais</w:t>
      </w:r>
      <w:r w:rsidRPr="00475E9E">
        <w:rPr>
          <w:rFonts w:ascii="Times New Roman" w:eastAsia="Times New Roman" w:hAnsi="Times New Roman" w:cs="Times New Roman"/>
          <w:sz w:val="24"/>
          <w:szCs w:val="24"/>
          <w:lang w:eastAsia="fr-FR"/>
        </w:rPr>
        <w:t>.</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Financement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travau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5"/>
          <w:sz w:val="24"/>
          <w:szCs w:val="24"/>
          <w:lang w:eastAsia="fr-FR"/>
        </w:rPr>
        <w:t>obje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présen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 xml:space="preserve">d'Offres </w:t>
      </w:r>
      <w:r w:rsidRPr="00475E9E">
        <w:rPr>
          <w:rFonts w:ascii="Times New Roman" w:eastAsia="Times New Roman" w:hAnsi="Times New Roman" w:cs="Times New Roman"/>
          <w:sz w:val="24"/>
          <w:szCs w:val="24"/>
          <w:lang w:eastAsia="fr-FR"/>
        </w:rPr>
        <w:t xml:space="preserve">sont financés par le Budget d’Investissement Publics du Ministère de </w:t>
      </w:r>
      <w:r w:rsidR="00C177FA" w:rsidRPr="00475E9E">
        <w:rPr>
          <w:rFonts w:ascii="Times New Roman" w:eastAsia="Times New Roman" w:hAnsi="Times New Roman" w:cs="Times New Roman"/>
          <w:sz w:val="24"/>
          <w:szCs w:val="24"/>
          <w:lang w:eastAsia="fr-FR"/>
        </w:rPr>
        <w:t xml:space="preserve">la Sante Publique </w:t>
      </w:r>
      <w:r w:rsidRPr="00475E9E">
        <w:rPr>
          <w:rFonts w:ascii="Times New Roman" w:eastAsia="Times New Roman" w:hAnsi="Times New Roman" w:cs="Times New Roman"/>
          <w:sz w:val="24"/>
          <w:szCs w:val="24"/>
          <w:lang w:eastAsia="fr-FR"/>
        </w:rPr>
        <w:t>(</w:t>
      </w:r>
      <w:r w:rsidR="00C177FA" w:rsidRPr="00475E9E">
        <w:rPr>
          <w:rFonts w:ascii="Times New Roman" w:eastAsia="Times New Roman" w:hAnsi="Times New Roman" w:cs="Times New Roman"/>
          <w:sz w:val="24"/>
          <w:szCs w:val="24"/>
          <w:lang w:eastAsia="fr-FR"/>
        </w:rPr>
        <w:t>MINSANTE</w:t>
      </w:r>
      <w:r w:rsidRPr="00475E9E">
        <w:rPr>
          <w:rFonts w:ascii="Times New Roman" w:eastAsia="Times New Roman" w:hAnsi="Times New Roman" w:cs="Times New Roman"/>
          <w:sz w:val="24"/>
          <w:szCs w:val="24"/>
          <w:lang w:eastAsia="fr-FR"/>
        </w:rPr>
        <w:t>) Exercice 2025</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pacing w:val="4"/>
          <w:sz w:val="24"/>
          <w:szCs w:val="24"/>
          <w:lang w:eastAsia="fr-FR"/>
        </w:rPr>
        <w:t>su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4"/>
          <w:sz w:val="24"/>
          <w:szCs w:val="24"/>
          <w:lang w:eastAsia="fr-FR"/>
        </w:rPr>
        <w:t>lign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4"/>
          <w:sz w:val="24"/>
          <w:szCs w:val="24"/>
          <w:lang w:eastAsia="fr-FR"/>
        </w:rPr>
        <w:t xml:space="preserve">d’imputation </w:t>
      </w:r>
      <w:r w:rsidRPr="00475E9E">
        <w:rPr>
          <w:rFonts w:ascii="Times New Roman" w:eastAsia="Times New Roman" w:hAnsi="Times New Roman" w:cs="Times New Roman"/>
          <w:sz w:val="24"/>
          <w:szCs w:val="24"/>
          <w:lang w:eastAsia="fr-FR"/>
        </w:rPr>
        <w:t xml:space="preserve">budgétaire </w:t>
      </w:r>
      <w:r w:rsidR="00C177FA"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i/>
          <w:iCs/>
          <w:sz w:val="24"/>
          <w:szCs w:val="24"/>
          <w:lang w:eastAsia="fr-FR"/>
        </w:rPr>
        <w:t>……................…..</w:t>
      </w:r>
    </w:p>
    <w:p w:rsidR="00411460" w:rsidRPr="002E7E79" w:rsidRDefault="00411460" w:rsidP="002E7E79">
      <w:pPr>
        <w:pStyle w:val="Paragraphedeliste"/>
        <w:widowControl w:val="0"/>
        <w:numPr>
          <w:ilvl w:val="0"/>
          <w:numId w:val="98"/>
        </w:numPr>
        <w:autoSpaceDE w:val="0"/>
        <w:spacing w:after="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Mode de soumission </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de soumission retenu pour cette consultation est hors ligne.</w:t>
      </w:r>
    </w:p>
    <w:p w:rsidR="00411460" w:rsidRPr="00475E9E" w:rsidRDefault="00411460" w:rsidP="00411460">
      <w:pPr>
        <w:widowControl w:val="0"/>
        <w:suppressAutoHyphens/>
        <w:autoSpaceDE w:val="0"/>
        <w:autoSpaceDN w:val="0"/>
        <w:spacing w:after="12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 xml:space="preserve">Cautionnement de soumission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eastAsia="fr-FR"/>
        </w:rPr>
        <w:t xml:space="preserve">Chaque soumissionnaire doit joindre à ses pièces administratives un cautionnement de soumission  </w:t>
      </w:r>
      <w:bookmarkStart w:id="1" w:name="_Hlk158734416"/>
      <w:r w:rsidRPr="00475E9E">
        <w:rPr>
          <w:rFonts w:ascii="Times New Roman" w:eastAsia="Times New Roman" w:hAnsi="Times New Roman" w:cs="Times New Roman"/>
          <w:sz w:val="24"/>
          <w:szCs w:val="24"/>
          <w:lang w:eastAsia="fr-FR"/>
        </w:rPr>
        <w:t>acquitté à la main et timbrée,</w:t>
      </w:r>
      <w:bookmarkEnd w:id="1"/>
      <w:r w:rsidRPr="00475E9E">
        <w:rPr>
          <w:rFonts w:ascii="Times New Roman" w:eastAsia="Times New Roman" w:hAnsi="Times New Roman" w:cs="Times New Roman"/>
          <w:sz w:val="24"/>
          <w:szCs w:val="24"/>
          <w:lang w:eastAsia="fr-FR"/>
        </w:rPr>
        <w:t xml:space="preserve"> délivrée par un organisme ou une institution financière agréée par le </w:t>
      </w:r>
      <w:r w:rsidRPr="00475E9E">
        <w:rPr>
          <w:rFonts w:ascii="Times New Roman" w:eastAsia="Times New Roman" w:hAnsi="Times New Roman" w:cs="Times New Roman"/>
          <w:sz w:val="24"/>
          <w:szCs w:val="24"/>
          <w:lang w:eastAsia="fr-FR"/>
        </w:rPr>
        <w:lastRenderedPageBreak/>
        <w:t>Ministre chargé des finances pour émettre les cautions dans le domaine des marchés publics,</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dont</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liste</w:t>
      </w:r>
      <w:r w:rsidRPr="00475E9E">
        <w:rPr>
          <w:rFonts w:ascii="Times New Roman" w:eastAsia="Times New Roman" w:hAnsi="Times New Roman" w:cs="Times New Roman"/>
          <w:spacing w:val="16"/>
          <w:sz w:val="24"/>
          <w:szCs w:val="24"/>
          <w:lang w:eastAsia="fr-FR"/>
        </w:rPr>
        <w:t xml:space="preserve"> </w:t>
      </w:r>
      <w:r w:rsidRPr="00475E9E">
        <w:rPr>
          <w:rFonts w:ascii="Times New Roman" w:eastAsia="Times New Roman" w:hAnsi="Times New Roman" w:cs="Times New Roman"/>
          <w:sz w:val="24"/>
          <w:szCs w:val="24"/>
          <w:lang w:eastAsia="fr-FR"/>
        </w:rPr>
        <w:t>figur</w:t>
      </w:r>
      <w:r w:rsidR="00F371FF">
        <w:rPr>
          <w:rFonts w:ascii="Times New Roman" w:eastAsia="Times New Roman" w:hAnsi="Times New Roman" w:cs="Times New Roman"/>
          <w:sz w:val="24"/>
          <w:szCs w:val="24"/>
          <w:lang w:eastAsia="fr-FR"/>
        </w:rPr>
        <w:t xml:space="preserve">ant </w:t>
      </w:r>
      <w:r w:rsidRPr="00475E9E">
        <w:rPr>
          <w:rFonts w:ascii="Times New Roman" w:eastAsia="Times New Roman" w:hAnsi="Times New Roman" w:cs="Times New Roman"/>
          <w:sz w:val="24"/>
          <w:szCs w:val="24"/>
          <w:lang w:eastAsia="fr-FR"/>
        </w:rPr>
        <w:t xml:space="preserve"> dans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pièce</w:t>
      </w:r>
      <w:r w:rsidRPr="00475E9E">
        <w:rPr>
          <w:rFonts w:ascii="Times New Roman" w:eastAsia="Times New Roman" w:hAnsi="Times New Roman" w:cs="Times New Roman"/>
          <w:spacing w:val="4"/>
          <w:sz w:val="24"/>
          <w:szCs w:val="24"/>
          <w:lang w:eastAsia="fr-FR"/>
        </w:rPr>
        <w:t xml:space="preserve">  1</w:t>
      </w:r>
      <w:r w:rsidR="00F371FF">
        <w:rPr>
          <w:rFonts w:ascii="Times New Roman" w:eastAsia="Times New Roman" w:hAnsi="Times New Roman" w:cs="Times New Roman"/>
          <w:spacing w:val="4"/>
          <w:sz w:val="24"/>
          <w:szCs w:val="24"/>
          <w:lang w:eastAsia="fr-FR"/>
        </w:rPr>
        <w:t>6</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DAO,</w:t>
      </w:r>
      <w:r w:rsidRPr="00475E9E">
        <w:rPr>
          <w:rFonts w:ascii="Times New Roman" w:eastAsia="Times New Roman" w:hAnsi="Times New Roman" w:cs="Times New Roman"/>
          <w:spacing w:val="8"/>
          <w:sz w:val="24"/>
          <w:szCs w:val="24"/>
          <w:lang w:eastAsia="fr-FR"/>
        </w:rPr>
        <w:t xml:space="preserve"> </w:t>
      </w:r>
      <w:r w:rsidRPr="00475E9E">
        <w:rPr>
          <w:rFonts w:ascii="Times New Roman" w:eastAsia="Times New Roman" w:hAnsi="Times New Roman" w:cs="Times New Roman"/>
          <w:sz w:val="24"/>
          <w:szCs w:val="24"/>
          <w:lang w:eastAsia="fr-FR"/>
        </w:rPr>
        <w:t xml:space="preserve">dont le montant s’élève à </w:t>
      </w:r>
      <w:r w:rsidR="00F371FF">
        <w:rPr>
          <w:rFonts w:ascii="Times New Roman" w:eastAsia="Times New Roman" w:hAnsi="Times New Roman" w:cs="Times New Roman"/>
          <w:b/>
          <w:bCs/>
          <w:spacing w:val="4"/>
          <w:sz w:val="24"/>
          <w:szCs w:val="24"/>
          <w:lang w:eastAsia="fr-FR"/>
        </w:rPr>
        <w:t>500 000 (cinq cent mille)</w:t>
      </w:r>
      <w:r w:rsidRPr="00475E9E">
        <w:rPr>
          <w:rFonts w:ascii="Times New Roman" w:eastAsia="Times New Roman" w:hAnsi="Times New Roman" w:cs="Times New Roman"/>
          <w:b/>
          <w:bCs/>
          <w:spacing w:val="4"/>
          <w:sz w:val="24"/>
          <w:szCs w:val="24"/>
          <w:lang w:eastAsia="fr-FR"/>
        </w:rPr>
        <w:t xml:space="preserve"> francs CFA</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valable</w:t>
      </w:r>
      <w:r w:rsidRPr="00475E9E">
        <w:rPr>
          <w:rFonts w:ascii="Times New Roman" w:eastAsia="Times New Roman" w:hAnsi="Times New Roman" w:cs="Times New Roman"/>
          <w:sz w:val="24"/>
          <w:szCs w:val="24"/>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475E9E">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w:t>
      </w:r>
    </w:p>
    <w:p w:rsidR="00411460" w:rsidRPr="002E7E79" w:rsidRDefault="00411460" w:rsidP="002E7E79">
      <w:pPr>
        <w:pStyle w:val="Paragraphedeliste"/>
        <w:widowControl w:val="0"/>
        <w:numPr>
          <w:ilvl w:val="0"/>
          <w:numId w:val="98"/>
        </w:numPr>
        <w:autoSpaceDE w:val="0"/>
        <w:spacing w:before="120" w:after="120" w:line="240" w:lineRule="auto"/>
        <w:rPr>
          <w:rFonts w:ascii="Arial Narrow" w:eastAsia="Times New Roman" w:hAnsi="Arial Narrow" w:cs="Arial"/>
          <w:b/>
          <w:bCs/>
          <w:sz w:val="28"/>
          <w:szCs w:val="24"/>
          <w:lang w:eastAsia="fr-FR"/>
        </w:rPr>
      </w:pPr>
      <w:r w:rsidRPr="002E7E79">
        <w:rPr>
          <w:rFonts w:ascii="Arial Narrow" w:eastAsia="Times New Roman" w:hAnsi="Arial Narrow" w:cs="Arial"/>
          <w:b/>
          <w:bCs/>
          <w:sz w:val="28"/>
          <w:szCs w:val="24"/>
          <w:lang w:eastAsia="fr-FR"/>
        </w:rPr>
        <w:t>CAPACITE FINANCIERE :</w:t>
      </w:r>
    </w:p>
    <w:p w:rsidR="00411460" w:rsidRPr="00475E9E" w:rsidRDefault="00411460" w:rsidP="00411460">
      <w:pPr>
        <w:widowControl w:val="0"/>
        <w:suppressAutoHyphens/>
        <w:autoSpaceDE w:val="0"/>
        <w:autoSpaceDN w:val="0"/>
        <w:adjustRightInd w:val="0"/>
        <w:spacing w:after="0"/>
        <w:ind w:right="-20"/>
        <w:jc w:val="both"/>
        <w:textAlignment w:val="baseline"/>
        <w:rPr>
          <w:rFonts w:ascii="Times New Roman" w:eastAsia="Times New Roman" w:hAnsi="Times New Roman" w:cs="Times New Roman"/>
          <w:b/>
          <w:iCs/>
          <w:sz w:val="24"/>
          <w:szCs w:val="24"/>
          <w:lang w:eastAsia="fr-FR"/>
        </w:rPr>
      </w:pPr>
      <w:r w:rsidRPr="00475E9E">
        <w:rPr>
          <w:rFonts w:ascii="Times New Roman" w:eastAsia="Times New Roman" w:hAnsi="Times New Roman" w:cs="Times New Roman"/>
          <w:iCs/>
          <w:sz w:val="24"/>
          <w:szCs w:val="24"/>
          <w:lang w:eastAsia="fr-FR"/>
        </w:rPr>
        <w:t xml:space="preserve">Tout soumissionnaire devra produire une capacité de préfinancement d’un montant de </w:t>
      </w:r>
      <w:r w:rsidR="00564231">
        <w:rPr>
          <w:rFonts w:ascii="Times New Roman" w:eastAsia="Times New Roman" w:hAnsi="Times New Roman" w:cs="Times New Roman"/>
          <w:iCs/>
          <w:sz w:val="24"/>
          <w:szCs w:val="24"/>
          <w:lang w:eastAsia="fr-FR"/>
        </w:rPr>
        <w:t>8 400 000(huit millions quatre cent mille)</w:t>
      </w:r>
      <w:r w:rsidRPr="00475E9E">
        <w:rPr>
          <w:rFonts w:ascii="Times New Roman" w:eastAsia="Times New Roman" w:hAnsi="Times New Roman" w:cs="Times New Roman"/>
          <w:iCs/>
          <w:sz w:val="24"/>
          <w:szCs w:val="24"/>
          <w:lang w:eastAsia="fr-FR"/>
        </w:rPr>
        <w:t xml:space="preserve"> Francs CFA établie par une banque  agréée par le MINFI</w:t>
      </w:r>
      <w:r w:rsidRPr="00475E9E">
        <w:rPr>
          <w:rFonts w:ascii="Times New Roman" w:eastAsia="Times New Roman" w:hAnsi="Times New Roman" w:cs="Times New Roman"/>
          <w:b/>
          <w:iCs/>
          <w:sz w:val="24"/>
          <w:szCs w:val="24"/>
          <w:lang w:eastAsia="fr-FR"/>
        </w:rPr>
        <w:t>.</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Consultation</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du</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Dossier</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d'Appel</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dossier</w:t>
      </w:r>
      <w:r w:rsidRPr="00475E9E">
        <w:rPr>
          <w:rFonts w:ascii="Times New Roman" w:eastAsia="Times New Roman" w:hAnsi="Times New Roman" w:cs="Times New Roman"/>
          <w:spacing w:val="13"/>
          <w:sz w:val="24"/>
          <w:szCs w:val="24"/>
          <w:lang w:eastAsia="fr-FR"/>
        </w:rPr>
        <w:t xml:space="preserve"> physique</w:t>
      </w:r>
      <w:r w:rsidRPr="00475E9E">
        <w:rPr>
          <w:rFonts w:ascii="Times New Roman" w:eastAsia="Times New Roman" w:hAnsi="Times New Roman" w:cs="Times New Roman"/>
          <w:sz w:val="24"/>
          <w:szCs w:val="24"/>
          <w:lang w:eastAsia="fr-FR"/>
        </w:rPr>
        <w:t xml:space="preserve"> peut être consulté gratuitement dans </w:t>
      </w:r>
      <w:r w:rsidR="00564231">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aux heures ouvrables (7h30-</w:t>
      </w:r>
      <w:r w:rsidR="00240227">
        <w:rPr>
          <w:rFonts w:ascii="Times New Roman" w:eastAsia="Times New Roman" w:hAnsi="Times New Roman" w:cs="Times New Roman"/>
          <w:sz w:val="24"/>
          <w:szCs w:val="24"/>
          <w:lang w:eastAsia="fr-FR"/>
        </w:rPr>
        <w:t>15h30</w:t>
      </w:r>
      <w:r w:rsidRPr="00475E9E">
        <w:rPr>
          <w:rFonts w:ascii="Times New Roman" w:eastAsia="Times New Roman" w:hAnsi="Times New Roman" w:cs="Times New Roman"/>
          <w:sz w:val="24"/>
          <w:szCs w:val="24"/>
          <w:lang w:eastAsia="fr-FR"/>
        </w:rPr>
        <w:t>)  à la Structure Interne de Gestion Administrative des Marchés Publics (SIGAMP) sis</w:t>
      </w:r>
      <w:r w:rsidR="00240227">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sz w:val="24"/>
          <w:szCs w:val="24"/>
          <w:lang w:eastAsia="fr-FR"/>
        </w:rPr>
        <w:t xml:space="preserve"> à la Bibliothèque Municipale derrière la Préfecture d’Ambam, BP : </w:t>
      </w:r>
      <w:r w:rsidR="00240227">
        <w:rPr>
          <w:rFonts w:ascii="Times New Roman" w:eastAsia="Times New Roman" w:hAnsi="Times New Roman" w:cs="Times New Roman"/>
          <w:sz w:val="24"/>
          <w:szCs w:val="24"/>
          <w:lang w:eastAsia="fr-FR"/>
        </w:rPr>
        <w:t xml:space="preserve">163 Ambam </w:t>
      </w:r>
      <w:r w:rsidRPr="00475E9E">
        <w:rPr>
          <w:rFonts w:ascii="Times New Roman" w:eastAsia="Times New Roman" w:hAnsi="Times New Roman" w:cs="Times New Roman"/>
          <w:sz w:val="24"/>
          <w:szCs w:val="24"/>
          <w:lang w:eastAsia="fr-FR"/>
        </w:rPr>
        <w:t xml:space="preserve">Tél : </w:t>
      </w:r>
      <w:r w:rsidR="00D11EB3">
        <w:rPr>
          <w:rFonts w:ascii="Times New Roman" w:eastAsia="Times New Roman" w:hAnsi="Times New Roman" w:cs="Times New Roman"/>
          <w:sz w:val="24"/>
          <w:szCs w:val="24"/>
          <w:lang w:eastAsia="fr-FR"/>
        </w:rPr>
        <w:t>699 22 37 09/683 09 06 21</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dès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publication</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 présent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avis.</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Acquisition</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du</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Dossier</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d'Appel</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 xml:space="preserve">d'Offres </w:t>
      </w:r>
    </w:p>
    <w:p w:rsidR="00411460" w:rsidRPr="00475E9E" w:rsidRDefault="00411460" w:rsidP="00411460">
      <w:pPr>
        <w:widowControl w:val="0"/>
        <w:suppressAutoHyphens/>
        <w:autoSpaceDE w:val="0"/>
        <w:autoSpaceDN w:val="0"/>
        <w:adjustRightInd w:val="0"/>
        <w:spacing w:after="0"/>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version physique du dossier d’appel d’offres peut être obtenue au</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pacing w:val="3"/>
          <w:sz w:val="24"/>
          <w:szCs w:val="24"/>
          <w:lang w:eastAsia="fr-FR"/>
        </w:rPr>
        <w:t xml:space="preserve">Secrétariat Général de la Mairie </w:t>
      </w:r>
      <w:r w:rsidRPr="00475E9E">
        <w:rPr>
          <w:rFonts w:ascii="Times New Roman" w:eastAsia="Times New Roman" w:hAnsi="Times New Roman" w:cs="Times New Roman"/>
          <w:sz w:val="24"/>
          <w:szCs w:val="24"/>
          <w:lang w:eastAsia="fr-FR"/>
        </w:rPr>
        <w:t xml:space="preserve">d’Ambam ou à la Structure Interne de Gestion des Administrative des Marchés Publics (SIGAMP) sis à la Bibliothèque Municipale derrière la Préfecture d’Ambam dès publication du présent avis, contre versement d’une somme non remboursable </w:t>
      </w:r>
      <w:r w:rsidR="007A716B">
        <w:rPr>
          <w:rFonts w:ascii="Times New Roman" w:eastAsia="Times New Roman" w:hAnsi="Times New Roman" w:cs="Times New Roman"/>
          <w:sz w:val="24"/>
          <w:szCs w:val="24"/>
          <w:lang w:eastAsia="fr-FR"/>
        </w:rPr>
        <w:t>de 40 000 (quarante mille)</w:t>
      </w:r>
      <w:r w:rsidRPr="00475E9E">
        <w:rPr>
          <w:rFonts w:ascii="Times New Roman" w:eastAsia="Times New Roman" w:hAnsi="Times New Roman" w:cs="Times New Roman"/>
          <w:sz w:val="24"/>
          <w:szCs w:val="24"/>
          <w:lang w:eastAsia="fr-FR"/>
        </w:rPr>
        <w:t xml:space="preserve"> Francs CFA payable à la Recette Municipale d’Ambam. </w:t>
      </w:r>
      <w:r w:rsidRPr="00475E9E">
        <w:rPr>
          <w:rFonts w:ascii="Times New Roman" w:eastAsia="Times New Roman" w:hAnsi="Times New Roman" w:cs="Times New Roman"/>
          <w:bCs/>
          <w:sz w:val="24"/>
          <w:szCs w:val="24"/>
          <w:lang w:eastAsia="fr-FR"/>
        </w:rPr>
        <w:t xml:space="preserve">Il est également possible d’obtenir la version électronique du dossier </w:t>
      </w:r>
      <w:r w:rsidRPr="00475E9E">
        <w:rPr>
          <w:rFonts w:ascii="Times New Roman" w:eastAsia="Times New Roman" w:hAnsi="Times New Roman" w:cs="Times New Roman"/>
          <w:sz w:val="24"/>
          <w:szCs w:val="24"/>
          <w:lang w:eastAsia="fr-FR"/>
        </w:rPr>
        <w:t xml:space="preserve">par téléchargement gratuit aux adresses sus indiquées pour la version électronique. Toutefois, la soumission par voie physique ou électronique est conditionnée par le paiement des frais d’achat du DAO. </w:t>
      </w:r>
    </w:p>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Remise</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des</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offres</w:t>
      </w:r>
    </w:p>
    <w:p w:rsidR="00411460" w:rsidRPr="00475E9E" w:rsidRDefault="00411460" w:rsidP="00411460">
      <w:pPr>
        <w:suppressAutoHyphens/>
        <w:autoSpaceDN w:val="0"/>
        <w:spacing w:after="0"/>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t xml:space="preserve">Chaque offre rédigée en français ou en anglais en </w:t>
      </w:r>
      <w:r w:rsidRPr="00475E9E">
        <w:rPr>
          <w:rFonts w:ascii="Times New Roman" w:eastAsia="Times New Roman" w:hAnsi="Times New Roman" w:cs="Times New Roman"/>
          <w:b/>
          <w:sz w:val="24"/>
          <w:szCs w:val="24"/>
          <w:lang w:eastAsia="fr-FR"/>
        </w:rPr>
        <w:t>sept (07) exemplaires avec reliures en spirales dont un (01) original et</w:t>
      </w:r>
      <w:r w:rsidRPr="00475E9E">
        <w:rPr>
          <w:rFonts w:ascii="Times New Roman" w:eastAsia="Times New Roman" w:hAnsi="Times New Roman" w:cs="Times New Roman"/>
          <w:b/>
          <w:spacing w:val="3"/>
          <w:sz w:val="24"/>
          <w:szCs w:val="24"/>
          <w:lang w:eastAsia="fr-FR"/>
        </w:rPr>
        <w:t xml:space="preserve"> six </w:t>
      </w:r>
      <w:r w:rsidRPr="00475E9E">
        <w:rPr>
          <w:rFonts w:ascii="Times New Roman" w:eastAsia="Times New Roman" w:hAnsi="Times New Roman" w:cs="Times New Roman"/>
          <w:b/>
          <w:sz w:val="24"/>
          <w:szCs w:val="24"/>
          <w:lang w:eastAsia="fr-FR"/>
        </w:rPr>
        <w:t xml:space="preserve">(06) copies </w:t>
      </w:r>
      <w:r w:rsidRPr="00475E9E">
        <w:rPr>
          <w:rFonts w:ascii="Times New Roman" w:eastAsia="Times New Roman" w:hAnsi="Times New Roman" w:cs="Times New Roman"/>
          <w:sz w:val="24"/>
          <w:szCs w:val="24"/>
          <w:lang w:eastAsia="fr-FR"/>
        </w:rPr>
        <w:t>marquées comme tels, devra</w:t>
      </w:r>
      <w:r w:rsidRPr="00475E9E">
        <w:rPr>
          <w:rFonts w:ascii="Times New Roman" w:eastAsia="Times New Roman" w:hAnsi="Times New Roman" w:cs="Times New Roman"/>
          <w:spacing w:val="3"/>
          <w:sz w:val="24"/>
          <w:szCs w:val="24"/>
          <w:lang w:eastAsia="fr-FR"/>
        </w:rPr>
        <w:t xml:space="preserve"> parvenir contre récépissé </w:t>
      </w:r>
      <w:r w:rsidR="007A716B">
        <w:rPr>
          <w:rFonts w:ascii="Times New Roman" w:eastAsia="Times New Roman" w:hAnsi="Times New Roman" w:cs="Times New Roman"/>
          <w:spacing w:val="3"/>
          <w:sz w:val="24"/>
          <w:szCs w:val="24"/>
          <w:lang w:eastAsia="fr-FR"/>
        </w:rPr>
        <w:t xml:space="preserve"> à la</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SIGAMP de la Mairie d’Ambam sis à la Bibliothèque Municipale derrière le Préfecture d’Ambam)</w:t>
      </w:r>
      <w:r w:rsidRPr="00475E9E">
        <w:rPr>
          <w:rFonts w:ascii="Times New Roman" w:eastAsia="Times New Roman" w:hAnsi="Times New Roman" w:cs="Times New Roman"/>
          <w:b/>
          <w:w w:val="99"/>
          <w:sz w:val="24"/>
          <w:szCs w:val="24"/>
          <w:lang w:eastAsia="fr-FR"/>
        </w:rPr>
        <w:t xml:space="preserve"> au plus tard le </w:t>
      </w:r>
      <w:r w:rsidR="00A141A2">
        <w:rPr>
          <w:rFonts w:ascii="Times New Roman" w:eastAsia="Times New Roman" w:hAnsi="Times New Roman" w:cs="Times New Roman"/>
          <w:b/>
          <w:sz w:val="24"/>
          <w:szCs w:val="24"/>
          <w:lang w:eastAsia="fr-FR"/>
        </w:rPr>
        <w:t>28/04</w:t>
      </w:r>
      <w:r w:rsidR="00074C2A">
        <w:rPr>
          <w:rFonts w:ascii="Times New Roman" w:eastAsia="Times New Roman" w:hAnsi="Times New Roman" w:cs="Times New Roman"/>
          <w:b/>
          <w:sz w:val="24"/>
          <w:szCs w:val="24"/>
          <w:lang w:eastAsia="fr-FR"/>
        </w:rPr>
        <w:t>/</w:t>
      </w:r>
      <w:r w:rsidR="007A716B">
        <w:rPr>
          <w:rFonts w:ascii="Times New Roman" w:eastAsia="Times New Roman" w:hAnsi="Times New Roman" w:cs="Times New Roman"/>
          <w:b/>
          <w:sz w:val="24"/>
          <w:szCs w:val="24"/>
          <w:lang w:eastAsia="fr-FR"/>
        </w:rPr>
        <w:t xml:space="preserve"> 2025</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w w:val="99"/>
          <w:sz w:val="24"/>
          <w:szCs w:val="24"/>
          <w:lang w:eastAsia="fr-FR"/>
        </w:rPr>
        <w:t xml:space="preserve">à 14 heures, heure locale </w:t>
      </w:r>
      <w:r w:rsidRPr="00475E9E">
        <w:rPr>
          <w:rFonts w:ascii="Times New Roman" w:eastAsia="Times New Roman" w:hAnsi="Times New Roman" w:cs="Times New Roman"/>
          <w:sz w:val="24"/>
          <w:szCs w:val="24"/>
          <w:lang w:eastAsia="fr-FR"/>
        </w:rPr>
        <w:t>et devra porter la mention</w:t>
      </w:r>
      <w:r w:rsidRPr="00475E9E">
        <w:rPr>
          <w:rFonts w:ascii="Times New Roman" w:eastAsia="Times New Roman" w:hAnsi="Times New Roman" w:cs="Times New Roman"/>
          <w:b/>
          <w:bCs/>
          <w:sz w:val="24"/>
          <w:szCs w:val="24"/>
          <w:lang w:eastAsia="fr-FR"/>
        </w:rPr>
        <w:t> :</w:t>
      </w:r>
    </w:p>
    <w:p w:rsidR="00C177FA" w:rsidRPr="00475E9E" w:rsidRDefault="00C177FA" w:rsidP="00411460">
      <w:pPr>
        <w:suppressAutoHyphens/>
        <w:autoSpaceDN w:val="0"/>
        <w:spacing w:after="0"/>
        <w:jc w:val="both"/>
        <w:textAlignment w:val="baseline"/>
        <w:rPr>
          <w:rFonts w:ascii="Times New Roman" w:eastAsia="Times New Roman" w:hAnsi="Times New Roman" w:cs="Times New Roman"/>
          <w:sz w:val="24"/>
          <w:szCs w:val="24"/>
          <w:lang w:eastAsia="fr-FR"/>
        </w:rPr>
      </w:pPr>
    </w:p>
    <w:p w:rsidR="00A141A2" w:rsidRPr="00A141A2" w:rsidRDefault="00C177FA" w:rsidP="00A141A2">
      <w:pPr>
        <w:ind w:firstLine="708"/>
        <w:jc w:val="both"/>
        <w:rPr>
          <w:rFonts w:ascii="Times New Roman" w:hAnsi="Times New Roman" w:cs="Times New Roman"/>
          <w:b/>
          <w:u w:val="single"/>
        </w:rPr>
      </w:pPr>
      <w:r w:rsidRPr="00A141A2">
        <w:rPr>
          <w:rFonts w:ascii="Times New Roman" w:eastAsia="Times New Roman" w:hAnsi="Times New Roman" w:cs="Times New Roman"/>
          <w:b/>
          <w:lang w:eastAsia="fr-FR"/>
        </w:rPr>
        <w:t xml:space="preserve">AVIS </w:t>
      </w:r>
      <w:r w:rsidRPr="00A141A2">
        <w:rPr>
          <w:rFonts w:ascii="Times New Roman" w:hAnsi="Times New Roman" w:cs="Times New Roman"/>
          <w:b/>
          <w:bCs/>
        </w:rPr>
        <w:t xml:space="preserve">D’APPEL D’OFFRES NATIONAL OUVERT </w:t>
      </w:r>
      <w:r w:rsidR="00A141A2" w:rsidRPr="00A141A2">
        <w:rPr>
          <w:rFonts w:ascii="Times New Roman" w:hAnsi="Times New Roman" w:cs="Times New Roman"/>
          <w:b/>
          <w:bCs/>
        </w:rPr>
        <w:t xml:space="preserve">N°001BIS/DAONO/RS/D-VNT/C-AMBAM/CIPM/2025   DU </w:t>
      </w:r>
      <w:r w:rsidR="00A141A2" w:rsidRPr="00A141A2">
        <w:rPr>
          <w:rFonts w:ascii="Times New Roman" w:hAnsi="Times New Roman" w:cs="Times New Roman"/>
          <w:b/>
        </w:rPr>
        <w:t xml:space="preserve">01/04/2025 </w:t>
      </w:r>
      <w:r w:rsidR="00A141A2" w:rsidRPr="00A141A2">
        <w:rPr>
          <w:rFonts w:ascii="Times New Roman" w:hAnsi="Times New Roman" w:cs="Times New Roman"/>
          <w:b/>
          <w:bCs/>
        </w:rPr>
        <w:t xml:space="preserve">POUR LES </w:t>
      </w:r>
      <w:r w:rsidR="00A141A2" w:rsidRPr="00A141A2">
        <w:rPr>
          <w:rFonts w:ascii="Times New Roman" w:hAnsi="Times New Roman" w:cs="Times New Roman"/>
          <w:b/>
        </w:rPr>
        <w:t xml:space="preserve">TRAVAUX </w:t>
      </w:r>
      <w:r w:rsidR="00A141A2" w:rsidRPr="00A141A2">
        <w:rPr>
          <w:rFonts w:ascii="Times New Roman" w:hAnsi="Times New Roman" w:cs="Times New Roman"/>
          <w:b/>
          <w:bCs/>
        </w:rPr>
        <w:t>DE CONSTRUCTION DU LOGEMENT D’ASTREINTE AU CSI DE NKOL-EFOULAN, DANS LA COMMUNE D’AMBAM, DEPARTEMENT DE LA VALLEE DU NTEM, REGION DU SUD, POUR LE COMPTE DU MINISTERE DE  LA SANTE PUBLIQUE(MINSANTE)</w:t>
      </w:r>
    </w:p>
    <w:p w:rsidR="00411460" w:rsidRPr="00475E9E" w:rsidRDefault="00C177FA" w:rsidP="00A141A2">
      <w:pPr>
        <w:ind w:firstLine="708"/>
        <w:jc w:val="both"/>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bCs/>
          <w:i/>
          <w:iCs/>
          <w:sz w:val="32"/>
          <w:szCs w:val="32"/>
          <w:lang w:eastAsia="fr-FR"/>
        </w:rPr>
        <w:t xml:space="preserve"> </w:t>
      </w:r>
      <w:r w:rsidR="00411460" w:rsidRPr="00475E9E">
        <w:rPr>
          <w:rFonts w:ascii="Times New Roman" w:eastAsia="Times New Roman" w:hAnsi="Times New Roman" w:cs="Times New Roman"/>
          <w:b/>
          <w:bCs/>
          <w:i/>
          <w:iCs/>
          <w:sz w:val="32"/>
          <w:szCs w:val="32"/>
          <w:lang w:eastAsia="fr-FR"/>
        </w:rPr>
        <w:t>« A</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n'ouvrir</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qu'en</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séance</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de</w:t>
      </w:r>
      <w:r w:rsidR="00411460" w:rsidRPr="00475E9E">
        <w:rPr>
          <w:rFonts w:ascii="Times New Roman" w:eastAsia="Times New Roman" w:hAnsi="Times New Roman" w:cs="Times New Roman"/>
          <w:b/>
          <w:bCs/>
          <w:i/>
          <w:iCs/>
          <w:spacing w:val="6"/>
          <w:sz w:val="32"/>
          <w:szCs w:val="32"/>
          <w:lang w:eastAsia="fr-FR"/>
        </w:rPr>
        <w:t xml:space="preserve"> </w:t>
      </w:r>
      <w:r w:rsidR="00411460" w:rsidRPr="00475E9E">
        <w:rPr>
          <w:rFonts w:ascii="Times New Roman" w:eastAsia="Times New Roman" w:hAnsi="Times New Roman" w:cs="Times New Roman"/>
          <w:b/>
          <w:bCs/>
          <w:i/>
          <w:iCs/>
          <w:sz w:val="32"/>
          <w:szCs w:val="32"/>
          <w:lang w:eastAsia="fr-FR"/>
        </w:rPr>
        <w:t>dépouillement</w:t>
      </w:r>
      <w:r w:rsidR="00411460" w:rsidRPr="00475E9E">
        <w:rPr>
          <w:rFonts w:ascii="Times New Roman" w:eastAsia="Times New Roman" w:hAnsi="Times New Roman" w:cs="Times New Roman"/>
          <w:i/>
          <w:iCs/>
          <w:sz w:val="24"/>
          <w:szCs w:val="24"/>
          <w:lang w:eastAsia="fr-FR"/>
        </w:rPr>
        <w:t> »</w:t>
      </w:r>
    </w:p>
    <w:p w:rsidR="00411460" w:rsidRPr="002E7E79" w:rsidRDefault="00411460" w:rsidP="005F0816">
      <w:pPr>
        <w:pStyle w:val="Paragraphedeliste"/>
        <w:widowControl w:val="0"/>
        <w:numPr>
          <w:ilvl w:val="0"/>
          <w:numId w:val="98"/>
        </w:numPr>
        <w:autoSpaceDE w:val="0"/>
        <w:spacing w:after="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 xml:space="preserve">Recevabilité des plis </w:t>
      </w:r>
    </w:p>
    <w:p w:rsidR="00411460" w:rsidRPr="00475E9E" w:rsidRDefault="00411460" w:rsidP="00411460">
      <w:pPr>
        <w:widowControl w:val="0"/>
        <w:tabs>
          <w:tab w:val="left" w:pos="0"/>
        </w:tabs>
        <w:suppressAutoHyphens/>
        <w:autoSpaceDE w:val="0"/>
        <w:autoSpaceDN w:val="0"/>
        <w:spacing w:after="0" w:line="240" w:lineRule="auto"/>
        <w:ind w:firstLine="709"/>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z w:val="24"/>
          <w:szCs w:val="24"/>
          <w:lang w:eastAsia="fr-FR"/>
        </w:rPr>
        <w:t>Les pièces administratives, l'offre technique et l'offre financière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doivent être</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placées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2"/>
          <w:sz w:val="24"/>
          <w:szCs w:val="24"/>
          <w:lang w:eastAsia="fr-FR"/>
        </w:rPr>
        <w:t xml:space="preserve"> </w:t>
      </w:r>
      <w:r w:rsidRPr="00475E9E">
        <w:rPr>
          <w:rFonts w:ascii="Times New Roman" w:eastAsia="Times New Roman" w:hAnsi="Times New Roman" w:cs="Times New Roman"/>
          <w:sz w:val="24"/>
          <w:szCs w:val="24"/>
          <w:lang w:eastAsia="fr-FR"/>
        </w:rPr>
        <w:t>enveloppes différentes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séparées</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remises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sous</w:t>
      </w:r>
      <w:r w:rsidRPr="00475E9E">
        <w:rPr>
          <w:rFonts w:ascii="Times New Roman" w:eastAsia="Times New Roman" w:hAnsi="Times New Roman" w:cs="Times New Roman"/>
          <w:spacing w:val="-8"/>
          <w:sz w:val="24"/>
          <w:szCs w:val="24"/>
          <w:lang w:eastAsia="fr-FR"/>
        </w:rPr>
        <w:t xml:space="preserve"> </w:t>
      </w:r>
      <w:r w:rsidRPr="00475E9E">
        <w:rPr>
          <w:rFonts w:ascii="Times New Roman" w:eastAsia="Times New Roman" w:hAnsi="Times New Roman" w:cs="Times New Roman"/>
          <w:sz w:val="24"/>
          <w:szCs w:val="24"/>
          <w:lang w:eastAsia="fr-FR"/>
        </w:rPr>
        <w:t>pli</w:t>
      </w:r>
      <w:r w:rsidRPr="00475E9E">
        <w:rPr>
          <w:rFonts w:ascii="Times New Roman" w:eastAsia="Times New Roman" w:hAnsi="Times New Roman" w:cs="Times New Roman"/>
          <w:spacing w:val="-18"/>
          <w:sz w:val="24"/>
          <w:szCs w:val="24"/>
          <w:lang w:eastAsia="fr-FR"/>
        </w:rPr>
        <w:t xml:space="preserve"> </w:t>
      </w:r>
      <w:r w:rsidRPr="00475E9E">
        <w:rPr>
          <w:rFonts w:ascii="Times New Roman" w:eastAsia="Times New Roman" w:hAnsi="Times New Roman" w:cs="Times New Roman"/>
          <w:spacing w:val="-6"/>
          <w:sz w:val="24"/>
          <w:szCs w:val="24"/>
          <w:lang w:eastAsia="fr-FR"/>
        </w:rPr>
        <w:t>scellé.</w:t>
      </w:r>
    </w:p>
    <w:p w:rsidR="00411460" w:rsidRPr="00475E9E" w:rsidRDefault="00411460" w:rsidP="00411460">
      <w:pPr>
        <w:widowControl w:val="0"/>
        <w:tabs>
          <w:tab w:val="left" w:pos="0"/>
        </w:tabs>
        <w:suppressAutoHyphens/>
        <w:autoSpaceDE w:val="0"/>
        <w:autoSpaceDN w:val="0"/>
        <w:spacing w:after="0" w:line="240" w:lineRule="auto"/>
        <w:ind w:firstLine="284"/>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pacing w:val="-6"/>
          <w:sz w:val="24"/>
          <w:szCs w:val="24"/>
          <w:lang w:eastAsia="fr-FR"/>
        </w:rPr>
        <w:t>Seront irrecevables par le Maître d’Ouvrage :</w:t>
      </w:r>
    </w:p>
    <w:p w:rsidR="00411460" w:rsidRPr="00475E9E" w:rsidRDefault="00411460" w:rsidP="00411460">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plis portant les indications sur l'identité du</w:t>
      </w:r>
      <w:r w:rsidRPr="00475E9E">
        <w:rPr>
          <w:rFonts w:ascii="Times New Roman" w:eastAsia="Calibri" w:hAnsi="Times New Roman" w:cs="Times New Roman"/>
          <w:spacing w:val="-27"/>
          <w:sz w:val="24"/>
          <w:szCs w:val="24"/>
        </w:rPr>
        <w:t xml:space="preserve"> </w:t>
      </w:r>
      <w:r w:rsidRPr="00475E9E">
        <w:rPr>
          <w:rFonts w:ascii="Times New Roman" w:eastAsia="Calibri" w:hAnsi="Times New Roman" w:cs="Times New Roman"/>
          <w:sz w:val="24"/>
          <w:szCs w:val="24"/>
        </w:rPr>
        <w:t>soumissionnaire ;</w:t>
      </w:r>
    </w:p>
    <w:p w:rsidR="00411460" w:rsidRPr="00475E9E" w:rsidRDefault="00411460" w:rsidP="00411460">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lastRenderedPageBreak/>
        <w:t>les plis parvenus postérieurement aux dates et heures limites de dépôt ;</w:t>
      </w:r>
    </w:p>
    <w:p w:rsidR="00411460" w:rsidRPr="00475E9E" w:rsidRDefault="00411460" w:rsidP="00411460">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bCs/>
          <w:i/>
          <w:sz w:val="24"/>
          <w:szCs w:val="24"/>
        </w:rPr>
      </w:pPr>
      <w:r w:rsidRPr="00475E9E">
        <w:rPr>
          <w:rFonts w:ascii="Times New Roman" w:eastAsia="Calibri" w:hAnsi="Times New Roman" w:cs="Times New Roman"/>
          <w:bCs/>
          <w:iCs/>
          <w:sz w:val="24"/>
          <w:szCs w:val="24"/>
        </w:rPr>
        <w:t>les plis non-conformes au mode de soumission</w:t>
      </w:r>
      <w:r w:rsidRPr="00475E9E">
        <w:rPr>
          <w:rFonts w:ascii="Times New Roman" w:eastAsia="Calibri" w:hAnsi="Times New Roman" w:cs="Times New Roman"/>
          <w:bCs/>
          <w:i/>
          <w:sz w:val="24"/>
          <w:szCs w:val="24"/>
        </w:rPr>
        <w:t> ;</w:t>
      </w:r>
    </w:p>
    <w:p w:rsidR="00411460" w:rsidRPr="00475E9E" w:rsidRDefault="00411460" w:rsidP="00411460">
      <w:pPr>
        <w:widowControl w:val="0"/>
        <w:numPr>
          <w:ilvl w:val="0"/>
          <w:numId w:val="21"/>
        </w:numPr>
        <w:suppressAutoHyphens/>
        <w:autoSpaceDE w:val="0"/>
        <w:autoSpaceDN w:val="0"/>
        <w:spacing w:after="60" w:line="240" w:lineRule="auto"/>
        <w:ind w:right="81"/>
        <w:jc w:val="both"/>
        <w:textAlignment w:val="baseline"/>
        <w:rPr>
          <w:rFonts w:ascii="Times New Roman" w:eastAsia="Calibri" w:hAnsi="Times New Roman" w:cs="Times New Roman"/>
          <w:sz w:val="24"/>
          <w:szCs w:val="24"/>
        </w:rPr>
      </w:pPr>
      <w:bookmarkStart w:id="2" w:name="_Hlk158723461"/>
      <w:r w:rsidRPr="00475E9E">
        <w:rPr>
          <w:rFonts w:ascii="Times New Roman" w:eastAsia="Calibri" w:hAnsi="Times New Roman" w:cs="Times New Roman"/>
          <w:sz w:val="24"/>
          <w:szCs w:val="24"/>
        </w:rPr>
        <w:t>les plis sans indication de l’identité de l’Appel d’Offres ;</w:t>
      </w:r>
    </w:p>
    <w:p w:rsidR="00411460" w:rsidRPr="00475E9E" w:rsidRDefault="00411460" w:rsidP="00D11EB3">
      <w:pPr>
        <w:numPr>
          <w:ilvl w:val="0"/>
          <w:numId w:val="21"/>
        </w:numPr>
        <w:suppressAutoHyphens/>
        <w:autoSpaceDN w:val="0"/>
        <w:spacing w:after="0" w:line="240" w:lineRule="auto"/>
        <w:ind w:right="81"/>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 non-respect du nombre d’exemplaires indiqué dans le RPAO ou offre uniquement en copies.  </w:t>
      </w:r>
    </w:p>
    <w:p w:rsidR="00411460" w:rsidRPr="00475E9E" w:rsidRDefault="00411460" w:rsidP="00411460">
      <w:pPr>
        <w:widowControl w:val="0"/>
        <w:suppressAutoHyphens/>
        <w:autoSpaceDE w:val="0"/>
        <w:autoSpaceDN w:val="0"/>
        <w:spacing w:after="0" w:line="240" w:lineRule="auto"/>
        <w:ind w:right="81" w:firstLine="360"/>
        <w:jc w:val="both"/>
        <w:textAlignment w:val="baseline"/>
        <w:rPr>
          <w:rFonts w:ascii="Times New Roman" w:eastAsia="Times New Roman" w:hAnsi="Times New Roman" w:cs="Times New Roman"/>
          <w:bCs/>
          <w:strike/>
          <w:sz w:val="24"/>
          <w:szCs w:val="24"/>
          <w:lang w:eastAsia="fr-FR"/>
        </w:rPr>
      </w:pPr>
      <w:bookmarkStart w:id="3" w:name="_Hlk158723489"/>
      <w:bookmarkEnd w:id="2"/>
      <w:r w:rsidRPr="00475E9E">
        <w:rPr>
          <w:rFonts w:ascii="Times New Roman" w:eastAsia="Times New Roman" w:hAnsi="Times New Roman" w:cs="Times New Roman"/>
          <w:b/>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475E9E">
        <w:rPr>
          <w:rFonts w:ascii="Times New Roman" w:eastAsia="Times New Roman" w:hAnsi="Times New Roman" w:cs="Times New Roman"/>
          <w:b/>
          <w:sz w:val="24"/>
          <w:szCs w:val="24"/>
          <w:u w:val="single"/>
          <w:lang w:eastAsia="fr-FR"/>
        </w:rPr>
        <w:t xml:space="preserve"> </w:t>
      </w:r>
      <w:r w:rsidRPr="00475E9E">
        <w:rPr>
          <w:rFonts w:ascii="Times New Roman" w:eastAsia="Times New Roman" w:hAnsi="Times New Roman" w:cs="Times New Roman"/>
          <w:bCs/>
          <w:sz w:val="24"/>
          <w:szCs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Ouverture</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des</w:t>
      </w:r>
      <w:r w:rsidRPr="002E7E79">
        <w:rPr>
          <w:rFonts w:ascii="Times New Roman" w:eastAsia="Times New Roman" w:hAnsi="Times New Roman"/>
          <w:b/>
          <w:bCs/>
          <w:spacing w:val="6"/>
          <w:sz w:val="28"/>
          <w:szCs w:val="24"/>
          <w:lang w:eastAsia="fr-FR"/>
        </w:rPr>
        <w:t xml:space="preserve"> </w:t>
      </w:r>
      <w:r w:rsidRPr="002E7E79">
        <w:rPr>
          <w:rFonts w:ascii="Times New Roman" w:eastAsia="Times New Roman" w:hAnsi="Times New Roman"/>
          <w:b/>
          <w:bCs/>
          <w:sz w:val="28"/>
          <w:szCs w:val="24"/>
          <w:lang w:eastAsia="fr-FR"/>
        </w:rPr>
        <w:t>plis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L'ouverture des offres qui se fera en un seul temps, </w:t>
      </w:r>
      <w:r w:rsidRPr="00475E9E">
        <w:rPr>
          <w:rFonts w:ascii="Times New Roman" w:eastAsia="Times New Roman" w:hAnsi="Times New Roman" w:cs="Times New Roman"/>
          <w:spacing w:val="1"/>
          <w:sz w:val="24"/>
          <w:szCs w:val="24"/>
          <w:lang w:eastAsia="fr-FR"/>
        </w:rPr>
        <w:t>aur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lie</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b/>
          <w:sz w:val="24"/>
          <w:szCs w:val="24"/>
          <w:lang w:eastAsia="fr-FR"/>
        </w:rPr>
        <w:t xml:space="preserve">le  </w:t>
      </w:r>
      <w:r w:rsidR="00A141A2">
        <w:rPr>
          <w:rFonts w:ascii="Times New Roman" w:eastAsia="Times New Roman" w:hAnsi="Times New Roman" w:cs="Times New Roman"/>
          <w:b/>
          <w:sz w:val="24"/>
          <w:szCs w:val="24"/>
          <w:lang w:eastAsia="fr-FR"/>
        </w:rPr>
        <w:t>28</w:t>
      </w:r>
      <w:r w:rsidR="00074C2A">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sz w:val="24"/>
          <w:szCs w:val="24"/>
          <w:lang w:eastAsia="fr-FR"/>
        </w:rPr>
        <w:t>/</w:t>
      </w:r>
      <w:r w:rsidR="00A141A2">
        <w:rPr>
          <w:rFonts w:ascii="Times New Roman" w:eastAsia="Times New Roman" w:hAnsi="Times New Roman" w:cs="Times New Roman"/>
          <w:b/>
          <w:sz w:val="24"/>
          <w:szCs w:val="24"/>
          <w:lang w:eastAsia="fr-FR"/>
        </w:rPr>
        <w:t>04</w:t>
      </w:r>
      <w:r w:rsidRPr="00475E9E">
        <w:rPr>
          <w:rFonts w:ascii="Times New Roman" w:eastAsia="Times New Roman" w:hAnsi="Times New Roman" w:cs="Times New Roman"/>
          <w:b/>
          <w:sz w:val="24"/>
          <w:szCs w:val="24"/>
          <w:lang w:eastAsia="fr-FR"/>
        </w:rPr>
        <w:t>/2025 à 15 heures</w:t>
      </w:r>
      <w:r w:rsidRPr="00475E9E">
        <w:rPr>
          <w:rFonts w:ascii="Times New Roman" w:eastAsia="Times New Roman" w:hAnsi="Times New Roman" w:cs="Times New Roman"/>
          <w:sz w:val="24"/>
          <w:szCs w:val="24"/>
          <w:lang w:eastAsia="fr-FR"/>
        </w:rPr>
        <w:t xml:space="preserve">, heure locale à la Bibliothèque Municipale d’Ambam </w:t>
      </w:r>
      <w:r w:rsidRPr="00475E9E">
        <w:rPr>
          <w:rFonts w:ascii="Times New Roman" w:eastAsia="Times New Roman" w:hAnsi="Times New Roman" w:cs="Times New Roman"/>
          <w:w w:val="99"/>
          <w:sz w:val="24"/>
          <w:szCs w:val="24"/>
          <w:lang w:eastAsia="fr-FR"/>
        </w:rPr>
        <w:t xml:space="preserve">par la Commission Interne de Passation des Marchés Publics de la Commune de </w:t>
      </w:r>
      <w:r w:rsidRPr="00475E9E">
        <w:rPr>
          <w:rFonts w:ascii="Times New Roman" w:eastAsia="Times New Roman" w:hAnsi="Times New Roman" w:cs="Times New Roman"/>
          <w:sz w:val="24"/>
          <w:szCs w:val="24"/>
          <w:lang w:eastAsia="fr-FR"/>
        </w:rPr>
        <w:t>d’Ambam</w:t>
      </w:r>
      <w:r w:rsidRPr="00475E9E">
        <w:rPr>
          <w:rFonts w:ascii="Times New Roman" w:eastAsia="Times New Roman" w:hAnsi="Times New Roman" w:cs="Times New Roman"/>
          <w:w w:val="99"/>
          <w:sz w:val="24"/>
          <w:szCs w:val="24"/>
          <w:lang w:eastAsia="fr-FR"/>
        </w:rPr>
        <w:t xml:space="preserve"> siégeant en présence des soumissionnaires ou de leurs représentants dûment mandatés et ayant une parfaite connaissance du dossier .</w:t>
      </w:r>
      <w:r w:rsidRPr="00475E9E">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Sous peine de</w:t>
      </w:r>
      <w:r w:rsidRPr="00475E9E">
        <w:rPr>
          <w:rFonts w:ascii="Times New Roman" w:eastAsia="Times New Roman" w:hAnsi="Times New Roman" w:cs="Times New Roman"/>
          <w:b/>
          <w:spacing w:val="-23"/>
          <w:sz w:val="24"/>
          <w:szCs w:val="24"/>
          <w:lang w:eastAsia="fr-FR"/>
        </w:rPr>
        <w:t xml:space="preserve"> </w:t>
      </w:r>
      <w:r w:rsidRPr="00475E9E">
        <w:rPr>
          <w:rFonts w:ascii="Times New Roman" w:eastAsia="Times New Roman" w:hAnsi="Times New Roman" w:cs="Times New Roman"/>
          <w:b/>
          <w:sz w:val="24"/>
          <w:szCs w:val="24"/>
          <w:lang w:eastAsia="fr-FR"/>
        </w:rPr>
        <w:t>rejet, les</w:t>
      </w:r>
      <w:r w:rsidRPr="00475E9E">
        <w:rPr>
          <w:rFonts w:ascii="Times New Roman" w:eastAsia="Times New Roman" w:hAnsi="Times New Roman" w:cs="Times New Roman"/>
          <w:b/>
          <w:spacing w:val="-23"/>
          <w:sz w:val="24"/>
          <w:szCs w:val="24"/>
          <w:lang w:eastAsia="fr-FR"/>
        </w:rPr>
        <w:t xml:space="preserve"> </w:t>
      </w:r>
      <w:r w:rsidRPr="00475E9E">
        <w:rPr>
          <w:rFonts w:ascii="Times New Roman" w:eastAsia="Times New Roman" w:hAnsi="Times New Roman" w:cs="Times New Roman"/>
          <w:b/>
          <w:sz w:val="24"/>
          <w:szCs w:val="24"/>
          <w:lang w:eastAsia="fr-FR"/>
        </w:rPr>
        <w:t xml:space="preserve">pièces </w:t>
      </w:r>
      <w:r w:rsidRPr="00475E9E">
        <w:rPr>
          <w:rFonts w:ascii="Times New Roman" w:eastAsia="Times New Roman" w:hAnsi="Times New Roman" w:cs="Times New Roman"/>
          <w:b/>
          <w:spacing w:val="-23"/>
          <w:sz w:val="24"/>
          <w:szCs w:val="24"/>
          <w:lang w:eastAsia="fr-FR"/>
        </w:rPr>
        <w:t xml:space="preserve">du dossier </w:t>
      </w:r>
      <w:r w:rsidRPr="00475E9E">
        <w:rPr>
          <w:rFonts w:ascii="Times New Roman" w:eastAsia="Times New Roman" w:hAnsi="Times New Roman" w:cs="Times New Roman"/>
          <w:b/>
          <w:sz w:val="24"/>
          <w:szCs w:val="24"/>
          <w:lang w:eastAsia="fr-FR"/>
        </w:rPr>
        <w:t>administratif</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requises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doivent</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être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produites en</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originaux</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ou</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en</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copies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certifiées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conformes</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par</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 xml:space="preserve">le </w:t>
      </w:r>
      <w:r w:rsidRPr="00475E9E">
        <w:rPr>
          <w:rFonts w:ascii="Times New Roman" w:eastAsia="Times New Roman" w:hAnsi="Times New Roman" w:cs="Times New Roman"/>
          <w:b/>
          <w:spacing w:val="1"/>
          <w:sz w:val="24"/>
          <w:szCs w:val="24"/>
          <w:lang w:eastAsia="fr-FR"/>
        </w:rPr>
        <w:t>servic</w:t>
      </w:r>
      <w:r w:rsidRPr="00475E9E">
        <w:rPr>
          <w:rFonts w:ascii="Times New Roman" w:eastAsia="Times New Roman" w:hAnsi="Times New Roman" w:cs="Times New Roman"/>
          <w:b/>
          <w:sz w:val="24"/>
          <w:szCs w:val="24"/>
          <w:lang w:eastAsia="fr-FR"/>
        </w:rPr>
        <w:t xml:space="preserve">e </w:t>
      </w:r>
      <w:r w:rsidRPr="00475E9E">
        <w:rPr>
          <w:rFonts w:ascii="Times New Roman" w:eastAsia="Times New Roman" w:hAnsi="Times New Roman" w:cs="Times New Roman"/>
          <w:b/>
          <w:spacing w:val="1"/>
          <w:sz w:val="24"/>
          <w:szCs w:val="24"/>
          <w:lang w:eastAsia="fr-FR"/>
        </w:rPr>
        <w:t>émetteu</w:t>
      </w:r>
      <w:r w:rsidRPr="00475E9E">
        <w:rPr>
          <w:rFonts w:ascii="Times New Roman" w:eastAsia="Times New Roman" w:hAnsi="Times New Roman" w:cs="Times New Roman"/>
          <w:b/>
          <w:sz w:val="24"/>
          <w:szCs w:val="24"/>
          <w:lang w:eastAsia="fr-FR"/>
        </w:rPr>
        <w:t>r ou l’autorité administrative compétente</w:t>
      </w:r>
      <w:r w:rsidRPr="00475E9E">
        <w:rPr>
          <w:rFonts w:ascii="Times New Roman" w:eastAsia="Times New Roman" w:hAnsi="Times New Roman" w:cs="Times New Roman"/>
          <w:b/>
          <w:strike/>
          <w:sz w:val="24"/>
          <w:szCs w:val="24"/>
          <w:lang w:eastAsia="fr-FR"/>
        </w:rPr>
        <w:t>,</w:t>
      </w:r>
      <w:r w:rsidRPr="00475E9E">
        <w:rPr>
          <w:rFonts w:ascii="Times New Roman" w:eastAsia="Times New Roman" w:hAnsi="Times New Roman" w:cs="Times New Roman"/>
          <w:b/>
          <w:sz w:val="24"/>
          <w:szCs w:val="24"/>
          <w:lang w:eastAsia="fr-FR"/>
        </w:rPr>
        <w:t xml:space="preserve"> conformément aux dispositions</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du</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Règlement</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Particulier</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de</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l’Appel</w:t>
      </w:r>
      <w:r w:rsidRPr="00475E9E">
        <w:rPr>
          <w:rFonts w:ascii="Times New Roman" w:eastAsia="Times New Roman" w:hAnsi="Times New Roman" w:cs="Times New Roman"/>
          <w:b/>
          <w:spacing w:val="10"/>
          <w:sz w:val="24"/>
          <w:szCs w:val="24"/>
          <w:lang w:eastAsia="fr-FR"/>
        </w:rPr>
        <w:t xml:space="preserve"> </w:t>
      </w:r>
      <w:r w:rsidRPr="00475E9E">
        <w:rPr>
          <w:rFonts w:ascii="Times New Roman" w:eastAsia="Times New Roman" w:hAnsi="Times New Roman" w:cs="Times New Roman"/>
          <w:b/>
          <w:sz w:val="24"/>
          <w:szCs w:val="24"/>
          <w:lang w:eastAsia="fr-FR"/>
        </w:rPr>
        <w:t>d’Offres. Elles doivent dater de moins de trois (03) mois ou avoir été établies postérieurement à la date de signature de l’avis de D’Appel d’Offres</w:t>
      </w:r>
    </w:p>
    <w:p w:rsidR="00411460" w:rsidRPr="00475E9E" w:rsidRDefault="00411460" w:rsidP="00411460">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Cs/>
          <w:w w:val="110"/>
          <w:sz w:val="24"/>
          <w:szCs w:val="24"/>
          <w:lang w:eastAsia="fr-FR"/>
        </w:rPr>
      </w:pP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d’absence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non-conformité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d’une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dossier </w:t>
      </w:r>
      <w:r w:rsidRPr="00475E9E">
        <w:rPr>
          <w:rFonts w:ascii="Times New Roman" w:eastAsia="Times New Roman" w:hAnsi="Times New Roman" w:cs="Times New Roman"/>
          <w:spacing w:val="-3"/>
          <w:w w:val="110"/>
          <w:sz w:val="24"/>
          <w:szCs w:val="24"/>
          <w:lang w:eastAsia="fr-FR"/>
        </w:rPr>
        <w:t xml:space="preserve">administratif </w:t>
      </w:r>
      <w:r w:rsidRPr="00475E9E">
        <w:rPr>
          <w:rFonts w:ascii="Times New Roman" w:eastAsia="Times New Roman" w:hAnsi="Times New Roman" w:cs="Times New Roman"/>
          <w:w w:val="110"/>
          <w:sz w:val="24"/>
          <w:szCs w:val="24"/>
          <w:lang w:eastAsia="fr-FR"/>
        </w:rPr>
        <w:t xml:space="preserve">lors de </w:t>
      </w:r>
      <w:r w:rsidRPr="00475E9E">
        <w:rPr>
          <w:rFonts w:ascii="Times New Roman" w:eastAsia="Times New Roman" w:hAnsi="Times New Roman" w:cs="Times New Roman"/>
          <w:spacing w:val="-3"/>
          <w:w w:val="110"/>
          <w:sz w:val="24"/>
          <w:szCs w:val="24"/>
          <w:lang w:eastAsia="fr-FR"/>
        </w:rPr>
        <w:t xml:space="preserve">l’ouverture </w:t>
      </w:r>
      <w:r w:rsidRPr="00475E9E">
        <w:rPr>
          <w:rFonts w:ascii="Times New Roman" w:eastAsia="Times New Roman" w:hAnsi="Times New Roman" w:cs="Times New Roman"/>
          <w:w w:val="110"/>
          <w:sz w:val="24"/>
          <w:szCs w:val="24"/>
          <w:lang w:eastAsia="fr-FR"/>
        </w:rPr>
        <w:t xml:space="preserve">des plis, </w:t>
      </w:r>
      <w:bookmarkStart w:id="4" w:name="_Hlk158723535"/>
      <w:r w:rsidRPr="00475E9E">
        <w:rPr>
          <w:rFonts w:ascii="Times New Roman" w:eastAsia="Times New Roman" w:hAnsi="Times New Roman" w:cs="Times New Roman"/>
          <w:bCs/>
          <w:w w:val="110"/>
          <w:sz w:val="24"/>
          <w:szCs w:val="24"/>
          <w:lang w:eastAsia="fr-FR"/>
        </w:rPr>
        <w:t>après un délai de 48 heures accordées par la Commission, l'offre sera rejetée.</w:t>
      </w:r>
    </w:p>
    <w:bookmarkEnd w:id="4"/>
    <w:p w:rsidR="00411460" w:rsidRPr="002E7E79" w:rsidRDefault="00411460" w:rsidP="002E7E79">
      <w:pPr>
        <w:pStyle w:val="Paragraphedeliste"/>
        <w:widowControl w:val="0"/>
        <w:numPr>
          <w:ilvl w:val="0"/>
          <w:numId w:val="98"/>
        </w:numPr>
        <w:autoSpaceDE w:val="0"/>
        <w:spacing w:before="120" w:after="120" w:line="240" w:lineRule="auto"/>
        <w:rPr>
          <w:rFonts w:ascii="Times New Roman" w:eastAsia="Times New Roman" w:hAnsi="Times New Roman"/>
          <w:b/>
          <w:bCs/>
          <w:sz w:val="28"/>
          <w:szCs w:val="24"/>
          <w:lang w:eastAsia="fr-FR"/>
        </w:rPr>
      </w:pPr>
      <w:r w:rsidRPr="002E7E79">
        <w:rPr>
          <w:rFonts w:ascii="Times New Roman" w:eastAsia="Times New Roman" w:hAnsi="Times New Roman"/>
          <w:b/>
          <w:bCs/>
          <w:sz w:val="28"/>
          <w:szCs w:val="24"/>
          <w:lang w:eastAsia="fr-FR"/>
        </w:rPr>
        <w:t>Critères d’évaluation</w:t>
      </w:r>
    </w:p>
    <w:p w:rsidR="00411460" w:rsidRPr="00475E9E" w:rsidRDefault="00411460" w:rsidP="00411460">
      <w:pPr>
        <w:suppressAutoHyphens/>
        <w:autoSpaceDN w:val="0"/>
        <w:spacing w:after="0"/>
        <w:contextualSpacing/>
        <w:textAlignment w:val="baseline"/>
        <w:rPr>
          <w:rFonts w:ascii="Arial" w:eastAsia="Times New Roman" w:hAnsi="Arial" w:cs="Arial"/>
          <w:b/>
          <w:sz w:val="24"/>
          <w:szCs w:val="24"/>
          <w:lang w:eastAsia="fr-FR"/>
        </w:rPr>
      </w:pPr>
      <w:r w:rsidRPr="00475E9E">
        <w:rPr>
          <w:rFonts w:ascii="Arial" w:eastAsia="Times New Roman" w:hAnsi="Arial" w:cs="Arial"/>
          <w:sz w:val="24"/>
          <w:szCs w:val="24"/>
          <w:lang w:eastAsia="fr-FR"/>
        </w:rPr>
        <w:t xml:space="preserve"> Les offres retenues après vérification des pièces administratives seront évaluées sur la base des principaux critères de notation ci-après : </w:t>
      </w:r>
    </w:p>
    <w:p w:rsidR="00411460" w:rsidRPr="00475E9E" w:rsidRDefault="00411460" w:rsidP="00411460">
      <w:pPr>
        <w:widowControl w:val="0"/>
        <w:suppressAutoHyphens/>
        <w:autoSpaceDE w:val="0"/>
        <w:autoSpaceDN w:val="0"/>
        <w:spacing w:after="0" w:line="240" w:lineRule="auto"/>
        <w:ind w:left="714" w:right="130"/>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1. Les </w:t>
      </w:r>
      <w:r w:rsidRPr="00475E9E">
        <w:rPr>
          <w:rFonts w:ascii="Times New Roman" w:eastAsia="Calibri" w:hAnsi="Times New Roman" w:cs="Times New Roman"/>
          <w:b/>
          <w:i/>
          <w:iCs/>
          <w:sz w:val="24"/>
          <w:szCs w:val="24"/>
        </w:rPr>
        <w:t>critères éliminatoires</w:t>
      </w:r>
      <w:r w:rsidRPr="00475E9E">
        <w:rPr>
          <w:rFonts w:ascii="Times New Roman" w:eastAsia="Calibri" w:hAnsi="Times New Roman" w:cs="Times New Roman"/>
          <w:i/>
          <w:iCs/>
          <w:sz w:val="24"/>
          <w:szCs w:val="24"/>
        </w:rPr>
        <w:t xml:space="preserve"> </w:t>
      </w:r>
    </w:p>
    <w:p w:rsidR="00411460" w:rsidRPr="00475E9E" w:rsidRDefault="00411460" w:rsidP="00411460">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411460" w:rsidRPr="00475E9E" w:rsidRDefault="00411460" w:rsidP="00411460">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411460" w:rsidRPr="00475E9E" w:rsidRDefault="00411460" w:rsidP="00411460">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411460" w:rsidRPr="00475E9E" w:rsidRDefault="00411460" w:rsidP="00411460">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411460" w:rsidRPr="00475E9E" w:rsidRDefault="00411460" w:rsidP="00411460">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5F0816" w:rsidRDefault="00411460" w:rsidP="005F0816">
      <w:pPr>
        <w:numPr>
          <w:ilvl w:val="0"/>
          <w:numId w:val="7"/>
        </w:numPr>
        <w:suppressAutoHyphens/>
        <w:autoSpaceDN w:val="0"/>
        <w:spacing w:after="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A141A2" w:rsidRPr="00A141A2" w:rsidRDefault="00A141A2" w:rsidP="00A141A2">
      <w:pPr>
        <w:suppressAutoHyphens/>
        <w:autoSpaceDN w:val="0"/>
        <w:spacing w:after="0" w:line="240" w:lineRule="auto"/>
        <w:ind w:left="644"/>
        <w:textAlignment w:val="baseline"/>
        <w:rPr>
          <w:rFonts w:ascii="Times New Roman" w:eastAsia="Calibri" w:hAnsi="Times New Roman" w:cs="Times New Roman"/>
          <w:sz w:val="24"/>
          <w:szCs w:val="24"/>
        </w:rPr>
      </w:pPr>
    </w:p>
    <w:p w:rsidR="00411460" w:rsidRPr="00475E9E" w:rsidRDefault="00411460" w:rsidP="00411460">
      <w:pPr>
        <w:widowControl w:val="0"/>
        <w:suppressAutoHyphens/>
        <w:autoSpaceDE w:val="0"/>
        <w:autoSpaceDN w:val="0"/>
        <w:spacing w:after="0" w:line="240" w:lineRule="auto"/>
        <w:ind w:left="114" w:right="132"/>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i/>
          <w:iCs/>
          <w:sz w:val="24"/>
          <w:szCs w:val="24"/>
          <w:lang w:eastAsia="fr-FR"/>
        </w:rPr>
        <w:t>2.Les</w:t>
      </w:r>
      <w:proofErr w:type="gramEnd"/>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b/>
          <w:i/>
          <w:iCs/>
          <w:sz w:val="24"/>
          <w:szCs w:val="24"/>
          <w:lang w:eastAsia="fr-FR"/>
        </w:rPr>
        <w:t>critères dits essentiels</w:t>
      </w:r>
      <w:r w:rsidRPr="00475E9E">
        <w:rPr>
          <w:rFonts w:ascii="Times New Roman" w:eastAsia="Times New Roman" w:hAnsi="Times New Roman" w:cs="Times New Roman"/>
          <w:i/>
          <w:iCs/>
          <w:sz w:val="24"/>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75E9E" w:rsidRPr="00475E9E" w:rsidTr="002D667F">
        <w:trPr>
          <w:trHeight w:val="1929"/>
        </w:trPr>
        <w:tc>
          <w:tcPr>
            <w:tcW w:w="8675" w:type="dxa"/>
            <w:shd w:val="clear" w:color="auto" w:fill="auto"/>
            <w:tcMar>
              <w:top w:w="0" w:type="dxa"/>
              <w:left w:w="0" w:type="dxa"/>
              <w:bottom w:w="0" w:type="dxa"/>
              <w:right w:w="0" w:type="dxa"/>
            </w:tcMar>
          </w:tcPr>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lastRenderedPageBreak/>
              <w:t>la présentation de l’offre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les références du soumissionnaire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la capacité financière;</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qualification et l’expérience du personnel ; </w:t>
            </w:r>
          </w:p>
          <w:p w:rsidR="00411460" w:rsidRPr="00475E9E" w:rsidRDefault="00411460" w:rsidP="00411460">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moyens logistiques ; </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méthodologie.</w:t>
            </w:r>
          </w:p>
          <w:p w:rsidR="00411460" w:rsidRPr="00475E9E" w:rsidRDefault="00411460" w:rsidP="00411460">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preuves d’acceptation des conditions du marché </w:t>
            </w:r>
          </w:p>
        </w:tc>
      </w:tr>
    </w:tbl>
    <w:p w:rsidR="00411460" w:rsidRPr="00475E9E" w:rsidRDefault="00411460" w:rsidP="00411460">
      <w:pPr>
        <w:suppressAutoHyphens/>
        <w:autoSpaceDN w:val="0"/>
        <w:spacing w:after="0"/>
        <w:contextualSpacing/>
        <w:textAlignment w:val="baseline"/>
        <w:rPr>
          <w:rFonts w:ascii="Arial" w:eastAsia="Times New Roman" w:hAnsi="Arial" w:cs="Arial"/>
          <w:sz w:val="8"/>
          <w:szCs w:val="24"/>
          <w:lang w:eastAsia="fr-FR"/>
        </w:rPr>
      </w:pPr>
    </w:p>
    <w:p w:rsidR="00411460" w:rsidRPr="00475E9E" w:rsidRDefault="00411460" w:rsidP="00411460">
      <w:pPr>
        <w:spacing w:after="0"/>
        <w:jc w:val="both"/>
        <w:rPr>
          <w:rFonts w:ascii="Arial" w:eastAsia="Times New Roman" w:hAnsi="Arial" w:cs="Arial"/>
          <w:sz w:val="24"/>
          <w:szCs w:val="24"/>
          <w:lang w:eastAsia="fr-FR"/>
        </w:rPr>
      </w:pPr>
      <w:r w:rsidRPr="00475E9E">
        <w:rPr>
          <w:rFonts w:ascii="Arial" w:eastAsia="Times New Roman" w:hAnsi="Arial" w:cs="Arial"/>
          <w:szCs w:val="24"/>
          <w:lang w:eastAsia="fr-FR"/>
        </w:rPr>
        <w:t xml:space="preserve"> Seules les soumissions qui auront obtenus </w:t>
      </w:r>
      <w:r w:rsidRPr="00475E9E">
        <w:rPr>
          <w:rFonts w:ascii="Arial" w:eastAsia="Times New Roman" w:hAnsi="Arial" w:cs="Arial"/>
          <w:sz w:val="24"/>
          <w:szCs w:val="24"/>
          <w:lang w:eastAsia="fr-FR"/>
        </w:rPr>
        <w:t>au moins 70% de « oui » à l’ouverture des offres seront admises à l’analyse financière.</w:t>
      </w:r>
    </w:p>
    <w:p w:rsidR="00411460" w:rsidRPr="002E7E79" w:rsidRDefault="00411460" w:rsidP="002E7E79">
      <w:pPr>
        <w:pStyle w:val="Paragraphedeliste"/>
        <w:widowControl w:val="0"/>
        <w:numPr>
          <w:ilvl w:val="0"/>
          <w:numId w:val="98"/>
        </w:numPr>
        <w:autoSpaceDE w:val="0"/>
        <w:spacing w:before="120" w:after="120" w:line="240" w:lineRule="auto"/>
        <w:rPr>
          <w:rFonts w:ascii="Arial Narrow" w:eastAsia="Times New Roman" w:hAnsi="Arial Narrow" w:cs="Arial"/>
          <w:b/>
          <w:bCs/>
          <w:sz w:val="28"/>
          <w:szCs w:val="24"/>
          <w:lang w:eastAsia="fr-FR"/>
        </w:rPr>
      </w:pPr>
      <w:r w:rsidRPr="002E7E79">
        <w:rPr>
          <w:rFonts w:ascii="Arial Narrow" w:eastAsia="Times New Roman" w:hAnsi="Arial Narrow" w:cs="Arial"/>
          <w:b/>
          <w:bCs/>
          <w:sz w:val="28"/>
          <w:szCs w:val="24"/>
          <w:lang w:eastAsia="fr-FR"/>
        </w:rPr>
        <w:t>Attribu</w:t>
      </w:r>
      <w:r w:rsidRPr="002E7E79">
        <w:rPr>
          <w:rFonts w:ascii="Arial Narrow" w:eastAsia="Times New Roman" w:hAnsi="Arial Narrow" w:cs="Arial"/>
          <w:b/>
          <w:bCs/>
          <w:spacing w:val="6"/>
          <w:sz w:val="28"/>
          <w:szCs w:val="24"/>
          <w:lang w:eastAsia="fr-FR"/>
        </w:rPr>
        <w:t>tion</w:t>
      </w:r>
    </w:p>
    <w:p w:rsidR="00A55218"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Le Maire de la Commune </w:t>
      </w:r>
      <w:r w:rsidR="00A141A2" w:rsidRPr="00475E9E">
        <w:rPr>
          <w:rFonts w:ascii="Times New Roman" w:eastAsia="Times New Roman" w:hAnsi="Times New Roman" w:cs="Times New Roman"/>
          <w:iCs/>
          <w:sz w:val="24"/>
          <w:szCs w:val="24"/>
          <w:lang w:eastAsia="fr-FR"/>
        </w:rPr>
        <w:t>d’Ambam</w:t>
      </w:r>
      <w:r w:rsidR="00A141A2">
        <w:rPr>
          <w:rFonts w:ascii="Times New Roman" w:eastAsia="Times New Roman" w:hAnsi="Times New Roman" w:cs="Times New Roman"/>
          <w:iCs/>
          <w:sz w:val="24"/>
          <w:szCs w:val="24"/>
          <w:lang w:eastAsia="fr-FR"/>
        </w:rPr>
        <w:t xml:space="preserve"> (</w:t>
      </w:r>
      <w:r w:rsidR="00DD462E">
        <w:rPr>
          <w:rFonts w:ascii="Times New Roman" w:eastAsia="Times New Roman" w:hAnsi="Times New Roman" w:cs="Times New Roman"/>
          <w:iCs/>
          <w:sz w:val="24"/>
          <w:szCs w:val="24"/>
          <w:lang w:eastAsia="fr-FR"/>
        </w:rPr>
        <w:t>Maitre d’Ouvrage)</w:t>
      </w:r>
      <w:r w:rsidRPr="00475E9E">
        <w:rPr>
          <w:rFonts w:ascii="Times New Roman" w:eastAsia="Times New Roman" w:hAnsi="Times New Roman" w:cs="Times New Roman"/>
          <w:iCs/>
          <w:sz w:val="24"/>
          <w:szCs w:val="24"/>
          <w:lang w:eastAsia="fr-FR"/>
        </w:rPr>
        <w:t xml:space="preserve"> attribue</w:t>
      </w:r>
      <w:r w:rsidR="004019E6">
        <w:rPr>
          <w:rFonts w:ascii="Times New Roman" w:eastAsia="Times New Roman" w:hAnsi="Times New Roman" w:cs="Times New Roman"/>
          <w:iCs/>
          <w:sz w:val="24"/>
          <w:szCs w:val="24"/>
          <w:lang w:eastAsia="fr-FR"/>
        </w:rPr>
        <w:t>ra</w:t>
      </w:r>
      <w:r w:rsidR="00EE04CB">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iCs/>
          <w:sz w:val="24"/>
          <w:szCs w:val="24"/>
          <w:lang w:eastAsia="fr-FR"/>
        </w:rPr>
        <w:t xml:space="preserve"> le marché au soumissionnaire ayant présenté une offre remplissant les critères de qualification technique et financière requises, dont l’offre est évaluée la moins-disante.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
          <w:szCs w:val="24"/>
          <w:lang w:eastAsia="fr-FR"/>
        </w:rPr>
      </w:pPr>
    </w:p>
    <w:p w:rsidR="00411460" w:rsidRPr="002E7E79" w:rsidRDefault="002E7E79" w:rsidP="002E7E79">
      <w:pPr>
        <w:pStyle w:val="Paragraphedeliste"/>
        <w:widowControl w:val="0"/>
        <w:numPr>
          <w:ilvl w:val="0"/>
          <w:numId w:val="98"/>
        </w:numPr>
        <w:autoSpaceDE w:val="0"/>
        <w:spacing w:after="0" w:line="240" w:lineRule="auto"/>
        <w:rPr>
          <w:rFonts w:ascii="Times New Roman" w:eastAsia="Times New Roman" w:hAnsi="Times New Roman"/>
          <w:b/>
          <w:bCs/>
          <w:sz w:val="28"/>
          <w:szCs w:val="24"/>
          <w:lang w:eastAsia="fr-FR"/>
        </w:rPr>
      </w:pPr>
      <w:proofErr w:type="spellStart"/>
      <w:r w:rsidRPr="002E7E79">
        <w:rPr>
          <w:rFonts w:ascii="Times New Roman" w:eastAsia="Times New Roman" w:hAnsi="Times New Roman"/>
          <w:b/>
          <w:bCs/>
          <w:sz w:val="28"/>
          <w:szCs w:val="24"/>
          <w:lang w:eastAsia="fr-FR"/>
        </w:rPr>
        <w:t>delai</w:t>
      </w:r>
      <w:proofErr w:type="spellEnd"/>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validité</w:t>
      </w:r>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des</w:t>
      </w:r>
      <w:r w:rsidR="00411460" w:rsidRPr="002E7E79">
        <w:rPr>
          <w:rFonts w:ascii="Times New Roman" w:eastAsia="Times New Roman" w:hAnsi="Times New Roman"/>
          <w:b/>
          <w:bCs/>
          <w:spacing w:val="6"/>
          <w:sz w:val="28"/>
          <w:szCs w:val="24"/>
          <w:lang w:eastAsia="fr-FR"/>
        </w:rPr>
        <w:t xml:space="preserve"> </w:t>
      </w:r>
      <w:r w:rsidR="00411460" w:rsidRPr="002E7E79">
        <w:rPr>
          <w:rFonts w:ascii="Times New Roman" w:eastAsia="Times New Roman" w:hAnsi="Times New Roman"/>
          <w:b/>
          <w:bCs/>
          <w:sz w:val="28"/>
          <w:szCs w:val="24"/>
          <w:lang w:eastAsia="fr-FR"/>
        </w:rPr>
        <w:t>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restent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engagés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offre pendant</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 xml:space="preserve">90 jours </w:t>
      </w:r>
      <w:r w:rsidRPr="00475E9E">
        <w:rPr>
          <w:rFonts w:ascii="Times New Roman" w:eastAsia="Times New Roman" w:hAnsi="Times New Roman" w:cs="Times New Roman"/>
          <w:spacing w:val="-23"/>
          <w:sz w:val="24"/>
          <w:szCs w:val="24"/>
          <w:lang w:eastAsia="fr-FR"/>
        </w:rPr>
        <w:t>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partir</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limite</w:t>
      </w:r>
      <w:r w:rsidRPr="00475E9E">
        <w:rPr>
          <w:rFonts w:ascii="Times New Roman" w:eastAsia="Times New Roman" w:hAnsi="Times New Roman" w:cs="Times New Roman"/>
          <w:spacing w:val="15"/>
          <w:sz w:val="24"/>
          <w:szCs w:val="24"/>
          <w:lang w:eastAsia="fr-FR"/>
        </w:rPr>
        <w:t xml:space="preserve"> initiale </w:t>
      </w:r>
      <w:r w:rsidRPr="00475E9E">
        <w:rPr>
          <w:rFonts w:ascii="Times New Roman" w:eastAsia="Times New Roman" w:hAnsi="Times New Roman" w:cs="Times New Roman"/>
          <w:sz w:val="24"/>
          <w:szCs w:val="24"/>
          <w:lang w:eastAsia="fr-FR"/>
        </w:rPr>
        <w:t>fixée pour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remise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offres.</w:t>
      </w:r>
    </w:p>
    <w:p w:rsidR="00411460" w:rsidRPr="00475E9E" w:rsidRDefault="00411460" w:rsidP="00411460">
      <w:pPr>
        <w:widowControl w:val="0"/>
        <w:suppressAutoHyphens/>
        <w:autoSpaceDE w:val="0"/>
        <w:autoSpaceDN w:val="0"/>
        <w:spacing w:after="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Renseignements</w:t>
      </w:r>
      <w:r w:rsidRPr="00475E9E">
        <w:rPr>
          <w:rFonts w:ascii="Times New Roman" w:eastAsia="Times New Roman" w:hAnsi="Times New Roman" w:cs="Times New Roman"/>
          <w:b/>
          <w:bCs/>
          <w:spacing w:val="6"/>
          <w:sz w:val="28"/>
          <w:szCs w:val="24"/>
          <w:lang w:eastAsia="fr-FR"/>
        </w:rPr>
        <w:t xml:space="preserve"> </w:t>
      </w:r>
      <w:r w:rsidRPr="00475E9E">
        <w:rPr>
          <w:rFonts w:ascii="Times New Roman" w:eastAsia="Times New Roman" w:hAnsi="Times New Roman" w:cs="Times New Roman"/>
          <w:b/>
          <w:bCs/>
          <w:sz w:val="28"/>
          <w:szCs w:val="24"/>
          <w:lang w:eastAsia="fr-FR"/>
        </w:rPr>
        <w:t>complémentaires</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Les renseignements complémentaires peuvent être obtenus au Secrétariat Général de la Mairie de </w:t>
      </w:r>
      <w:r w:rsidRPr="00475E9E">
        <w:rPr>
          <w:rFonts w:ascii="Times New Roman" w:eastAsia="Times New Roman" w:hAnsi="Times New Roman" w:cs="Times New Roman"/>
          <w:sz w:val="24"/>
          <w:szCs w:val="24"/>
          <w:lang w:eastAsia="fr-FR"/>
        </w:rPr>
        <w:t xml:space="preserve">d’Ambam ou à la </w:t>
      </w:r>
      <w:r w:rsidRPr="00475E9E">
        <w:rPr>
          <w:rFonts w:ascii="Times New Roman" w:eastAsia="Times New Roman" w:hAnsi="Times New Roman" w:cs="Times New Roman"/>
          <w:b/>
          <w:sz w:val="24"/>
          <w:szCs w:val="24"/>
          <w:lang w:eastAsia="fr-FR"/>
        </w:rPr>
        <w:t>Structure Interne de Gestion Administrative des Marchés Publics (SIGAMP)</w:t>
      </w:r>
      <w:r w:rsidRPr="00475E9E">
        <w:rPr>
          <w:rFonts w:ascii="Times New Roman" w:eastAsia="Times New Roman" w:hAnsi="Times New Roman" w:cs="Times New Roman"/>
          <w:sz w:val="24"/>
          <w:szCs w:val="24"/>
          <w:lang w:eastAsia="fr-FR"/>
        </w:rPr>
        <w:t xml:space="preserve"> sis à la bibliothèque Municipale derrière la Préfecture d’Ambam, dès publication du présent Avis.</w:t>
      </w:r>
    </w:p>
    <w:p w:rsidR="00411460" w:rsidRPr="00475E9E" w:rsidRDefault="00411460" w:rsidP="00411460">
      <w:pPr>
        <w:widowControl w:val="0"/>
        <w:suppressAutoHyphens/>
        <w:autoSpaceDE w:val="0"/>
        <w:autoSpaceDN w:val="0"/>
        <w:spacing w:after="0" w:line="240" w:lineRule="auto"/>
        <w:ind w:left="360" w:hanging="360"/>
        <w:textAlignment w:val="baseline"/>
        <w:rPr>
          <w:rFonts w:ascii="Times New Roman" w:eastAsia="Times New Roman" w:hAnsi="Times New Roman" w:cs="Times New Roman"/>
          <w:b/>
          <w:bCs/>
          <w:sz w:val="28"/>
          <w:szCs w:val="24"/>
          <w:lang w:eastAsia="fr-FR"/>
        </w:rPr>
      </w:pPr>
      <w:r w:rsidRPr="00475E9E">
        <w:rPr>
          <w:rFonts w:ascii="Times New Roman" w:eastAsia="Times New Roman" w:hAnsi="Times New Roman" w:cs="Times New Roman"/>
          <w:b/>
          <w:bCs/>
          <w:sz w:val="28"/>
          <w:szCs w:val="24"/>
          <w:lang w:eastAsia="fr-FR"/>
        </w:rPr>
        <w:t>Lutte contre la corruption et les mauvaises pratiques</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w:t>
      </w: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1" w:after="0" w:line="360" w:lineRule="auto"/>
        <w:jc w:val="both"/>
        <w:textAlignment w:val="baseline"/>
        <w:rPr>
          <w:rFonts w:ascii="Times New Roman" w:eastAsia="Times New Roman" w:hAnsi="Times New Roman" w:cs="Times New Roman"/>
          <w:sz w:val="2"/>
          <w:szCs w:val="24"/>
          <w:lang w:eastAsia="fr-FR"/>
        </w:rPr>
      </w:pPr>
    </w:p>
    <w:p w:rsidR="00411460" w:rsidRPr="00475E9E" w:rsidRDefault="00411460" w:rsidP="00411460">
      <w:pPr>
        <w:suppressAutoHyphens/>
        <w:autoSpaceDN w:val="0"/>
        <w:spacing w:after="0"/>
        <w:textAlignment w:val="baseline"/>
        <w:rPr>
          <w:rFonts w:ascii="Times New Roman" w:eastAsia="Times New Roman" w:hAnsi="Times New Roman" w:cs="Times New Roman"/>
          <w:b/>
          <w:bCs/>
          <w:sz w:val="18"/>
          <w:szCs w:val="24"/>
          <w:lang w:eastAsia="fr-FR"/>
        </w:rPr>
      </w:pPr>
      <w:r w:rsidRPr="00475E9E">
        <w:rPr>
          <w:rFonts w:ascii="Times New Roman" w:eastAsia="Times New Roman" w:hAnsi="Times New Roman" w:cs="Times New Roman"/>
          <w:b/>
          <w:bCs/>
          <w:sz w:val="18"/>
          <w:szCs w:val="24"/>
          <w:u w:val="single"/>
          <w:lang w:eastAsia="fr-FR"/>
        </w:rPr>
        <w:t>Ampliations</w:t>
      </w:r>
      <w:r w:rsidRPr="00475E9E">
        <w:rPr>
          <w:rFonts w:ascii="Times New Roman" w:eastAsia="Times New Roman" w:hAnsi="Times New Roman" w:cs="Times New Roman"/>
          <w:b/>
          <w:bCs/>
          <w:sz w:val="18"/>
          <w:szCs w:val="24"/>
          <w:lang w:eastAsia="fr-FR"/>
        </w:rPr>
        <w:t> :</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noProof/>
          <w:sz w:val="16"/>
          <w:szCs w:val="24"/>
          <w:lang w:eastAsia="fr-FR"/>
        </w:rPr>
        <mc:AlternateContent>
          <mc:Choice Requires="wps">
            <w:drawing>
              <wp:anchor distT="0" distB="0" distL="114300" distR="114300" simplePos="0" relativeHeight="251664384" behindDoc="0" locked="0" layoutInCell="1" allowOverlap="1" wp14:anchorId="3F1D2C5D" wp14:editId="5D3BCF37">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rsidR="00A141A2" w:rsidRPr="00210420" w:rsidRDefault="00A141A2" w:rsidP="00411460">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A141A2" w:rsidRPr="00210420" w:rsidRDefault="00A141A2" w:rsidP="00411460">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A141A2" w:rsidRPr="007B5E87" w:rsidRDefault="00A141A2" w:rsidP="00411460">
                            <w:pPr>
                              <w:jc w:val="center"/>
                              <w:rPr>
                                <w:b/>
                                <w:color w:val="17365D"/>
                                <w:sz w:val="28"/>
                                <w:szCs w:val="28"/>
                              </w:rPr>
                            </w:pPr>
                          </w:p>
                          <w:p w:rsidR="00A141A2" w:rsidRDefault="00A141A2" w:rsidP="00411460">
                            <w:pPr>
                              <w:ind w:left="1260" w:hanging="1260"/>
                            </w:pPr>
                          </w:p>
                          <w:p w:rsidR="00A141A2" w:rsidRDefault="00A141A2" w:rsidP="004114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32" type="#_x0000_t202" style="position:absolute;left:0;text-align:left;margin-left:290.05pt;margin-top:2.95pt;width:221.4pt;height: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" strokecolor="white">
                <v:textbox>
                  <w:txbxContent>
                    <w:p w:rsidR="00A141A2" w:rsidRPr="00210420" w:rsidRDefault="00A141A2" w:rsidP="00411460">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rsidR="00A141A2" w:rsidRPr="00210420" w:rsidRDefault="00A141A2" w:rsidP="00411460">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rsidR="00A141A2" w:rsidRPr="007B5E87" w:rsidRDefault="00A141A2" w:rsidP="00411460">
                      <w:pPr>
                        <w:jc w:val="center"/>
                        <w:rPr>
                          <w:b/>
                          <w:color w:val="17365D"/>
                          <w:sz w:val="28"/>
                          <w:szCs w:val="28"/>
                        </w:rPr>
                      </w:pPr>
                    </w:p>
                    <w:p w:rsidR="00A141A2" w:rsidRDefault="00A141A2" w:rsidP="00411460">
                      <w:pPr>
                        <w:ind w:left="1260" w:hanging="1260"/>
                      </w:pPr>
                    </w:p>
                    <w:p w:rsidR="00A141A2" w:rsidRDefault="00A141A2" w:rsidP="00411460"/>
                  </w:txbxContent>
                </v:textbox>
              </v:shape>
            </w:pict>
          </mc:Fallback>
        </mc:AlternateContent>
      </w:r>
      <w:r w:rsidRPr="00475E9E">
        <w:rPr>
          <w:rFonts w:ascii="Times New Roman" w:eastAsia="Times New Roman" w:hAnsi="Times New Roman" w:cs="Times New Roman"/>
          <w:bCs/>
          <w:sz w:val="16"/>
          <w:szCs w:val="24"/>
          <w:lang w:val="en-GB" w:eastAsia="fr-FR"/>
        </w:rPr>
        <w:t>DD/MINMAP/VNT</w:t>
      </w:r>
    </w:p>
    <w:p w:rsidR="00411460" w:rsidRPr="00D11EB3" w:rsidRDefault="00393242"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eastAsia="fr-FR"/>
        </w:rPr>
      </w:pPr>
      <w:r w:rsidRPr="00D11EB3">
        <w:rPr>
          <w:rFonts w:ascii="Times New Roman" w:eastAsia="Times New Roman" w:hAnsi="Times New Roman" w:cs="Times New Roman"/>
          <w:bCs/>
          <w:sz w:val="16"/>
          <w:szCs w:val="24"/>
          <w:lang w:eastAsia="fr-FR"/>
        </w:rPr>
        <w:t>CHEF DE DISTRICT DE SANTE</w:t>
      </w:r>
      <w:r w:rsidR="00411460" w:rsidRPr="00D11EB3">
        <w:rPr>
          <w:rFonts w:ascii="Times New Roman" w:eastAsia="Times New Roman" w:hAnsi="Times New Roman" w:cs="Times New Roman"/>
          <w:bCs/>
          <w:sz w:val="16"/>
          <w:szCs w:val="24"/>
          <w:lang w:eastAsia="fr-FR"/>
        </w:rPr>
        <w:t>/</w:t>
      </w:r>
      <w:r w:rsidR="00D747D2" w:rsidRPr="00D11EB3">
        <w:rPr>
          <w:rFonts w:ascii="Times New Roman" w:eastAsia="Times New Roman" w:hAnsi="Times New Roman" w:cs="Times New Roman"/>
          <w:bCs/>
          <w:sz w:val="16"/>
          <w:szCs w:val="24"/>
          <w:lang w:eastAsia="fr-FR"/>
        </w:rPr>
        <w:t>AMBAM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DD/MINDDEVEL/VNT</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DDMINTP/VNT</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ARMP/AR/SUD</w:t>
      </w:r>
    </w:p>
    <w:p w:rsidR="004603D1" w:rsidRPr="00475E9E" w:rsidRDefault="004603D1"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LE CHEF DE DISTRICT D’AMBAM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475E9E">
        <w:rPr>
          <w:rFonts w:ascii="Times New Roman" w:eastAsia="Times New Roman" w:hAnsi="Times New Roman" w:cs="Times New Roman"/>
          <w:bCs/>
          <w:sz w:val="16"/>
          <w:szCs w:val="24"/>
          <w:lang w:val="en-GB" w:eastAsia="fr-FR"/>
        </w:rPr>
        <w:t>PRES/CIPM</w:t>
      </w:r>
    </w:p>
    <w:p w:rsidR="00411460" w:rsidRPr="00475E9E" w:rsidRDefault="00411460" w:rsidP="00411460">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eastAsia="fr-FR"/>
        </w:rPr>
      </w:pPr>
      <w:r w:rsidRPr="00475E9E">
        <w:rPr>
          <w:rFonts w:ascii="Times New Roman" w:eastAsia="Times New Roman" w:hAnsi="Times New Roman" w:cs="Times New Roman"/>
          <w:bCs/>
          <w:sz w:val="16"/>
          <w:szCs w:val="24"/>
          <w:lang w:eastAsia="fr-FR"/>
        </w:rPr>
        <w:t>CHRONO/ARCHIVES</w:t>
      </w:r>
    </w:p>
    <w:p w:rsidR="00411460" w:rsidRPr="00475E9E" w:rsidRDefault="00411460" w:rsidP="00411460">
      <w:pPr>
        <w:numPr>
          <w:ilvl w:val="0"/>
          <w:numId w:val="60"/>
        </w:numPr>
        <w:tabs>
          <w:tab w:val="left" w:pos="1440"/>
        </w:tabs>
        <w:suppressAutoHyphens/>
        <w:autoSpaceDN w:val="0"/>
        <w:spacing w:after="0" w:line="240" w:lineRule="auto"/>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Cs/>
          <w:sz w:val="16"/>
          <w:szCs w:val="24"/>
          <w:lang w:eastAsia="fr-FR"/>
        </w:rPr>
        <w:t>AFFICHAGES</w:t>
      </w:r>
    </w:p>
    <w:p w:rsidR="00411460" w:rsidRPr="00475E9E" w:rsidRDefault="00411460" w:rsidP="00411460">
      <w:pPr>
        <w:tabs>
          <w:tab w:val="left" w:pos="1440"/>
        </w:tabs>
        <w:suppressAutoHyphens/>
        <w:autoSpaceDN w:val="0"/>
        <w:spacing w:after="0"/>
        <w:ind w:left="720"/>
        <w:textAlignment w:val="baseline"/>
        <w:rPr>
          <w:rFonts w:ascii="Times New Roman" w:eastAsia="Times New Roman" w:hAnsi="Times New Roman" w:cs="Times New Roman"/>
          <w:bCs/>
          <w:sz w:val="16"/>
          <w:szCs w:val="24"/>
          <w:lang w:eastAsia="fr-FR"/>
        </w:rPr>
      </w:pPr>
    </w:p>
    <w:p w:rsidR="00411460" w:rsidRPr="00475E9E" w:rsidRDefault="00411460" w:rsidP="00411460">
      <w:pPr>
        <w:spacing w:after="0" w:line="240" w:lineRule="auto"/>
        <w:rPr>
          <w:rFonts w:ascii="Times New Roman" w:eastAsia="Calibri" w:hAnsi="Times New Roman" w:cs="Times New Roman"/>
          <w:b/>
          <w:sz w:val="24"/>
          <w:szCs w:val="24"/>
        </w:rPr>
      </w:pPr>
      <w:r w:rsidRPr="00475E9E">
        <w:rPr>
          <w:rFonts w:ascii="Times New Roman" w:eastAsia="Times New Roman" w:hAnsi="Times New Roman" w:cs="Times New Roman"/>
          <w:b/>
          <w:sz w:val="24"/>
          <w:szCs w:val="24"/>
          <w:lang w:eastAsia="fr-FR"/>
        </w:rPr>
        <w:br w:type="page"/>
      </w:r>
    </w:p>
    <w:p w:rsidR="00411460" w:rsidRPr="00475E9E" w:rsidRDefault="002E7E79" w:rsidP="00411460">
      <w:pPr>
        <w:spacing w:after="0"/>
        <w:ind w:left="284"/>
        <w:jc w:val="both"/>
        <w:rPr>
          <w:rFonts w:ascii="Arial" w:eastAsia="Times New Roman" w:hAnsi="Arial" w:cs="Arial"/>
          <w:sz w:val="16"/>
          <w:szCs w:val="24"/>
          <w:lang w:eastAsia="fr-FR"/>
        </w:rPr>
      </w:pPr>
      <w:r w:rsidRPr="00475E9E">
        <w:rPr>
          <w:rFonts w:ascii="Amphion" w:eastAsia="Calibri" w:hAnsi="Amphion" w:cs="Times New Roman"/>
          <w:b/>
          <w:noProof/>
          <w:lang w:eastAsia="fr-FR"/>
        </w:rPr>
        <w:lastRenderedPageBreak/>
        <mc:AlternateContent>
          <mc:Choice Requires="wps">
            <w:drawing>
              <wp:anchor distT="0" distB="0" distL="114300" distR="114300" simplePos="0" relativeHeight="251674624" behindDoc="0" locked="0" layoutInCell="1" allowOverlap="1" wp14:anchorId="5BA46C14" wp14:editId="4DD32883">
                <wp:simplePos x="0" y="0"/>
                <wp:positionH relativeFrom="column">
                  <wp:posOffset>4157980</wp:posOffset>
                </wp:positionH>
                <wp:positionV relativeFrom="paragraph">
                  <wp:posOffset>-262255</wp:posOffset>
                </wp:positionV>
                <wp:extent cx="2580640" cy="2052320"/>
                <wp:effectExtent l="0" t="0" r="0" b="5080"/>
                <wp:wrapNone/>
                <wp:docPr id="18" name="Zone de texte 18"/>
                <wp:cNvGraphicFramePr/>
                <a:graphic xmlns:a="http://schemas.openxmlformats.org/drawingml/2006/main">
                  <a:graphicData uri="http://schemas.microsoft.com/office/word/2010/wordprocessingShape">
                    <wps:wsp>
                      <wps:cNvSpPr txBox="1"/>
                      <wps:spPr>
                        <a:xfrm>
                          <a:off x="0" y="0"/>
                          <a:ext cx="2580640" cy="2052320"/>
                        </a:xfrm>
                        <a:prstGeom prst="rect">
                          <a:avLst/>
                        </a:prstGeom>
                        <a:solidFill>
                          <a:sysClr val="window" lastClr="FFFFFF"/>
                        </a:solidFill>
                        <a:ln w="6350">
                          <a:noFill/>
                        </a:ln>
                        <a:effectLst/>
                      </wps:spPr>
                      <wps:txbx>
                        <w:txbxContent>
                          <w:p w:rsidR="00A141A2" w:rsidRPr="00996C91" w:rsidRDefault="00A141A2" w:rsidP="002D667F">
                            <w:pPr>
                              <w:spacing w:after="0" w:line="240" w:lineRule="auto"/>
                              <w:jc w:val="center"/>
                              <w:rPr>
                                <w:bCs/>
                                <w:lang w:val="en-GB"/>
                              </w:rPr>
                            </w:pPr>
                            <w:r w:rsidRPr="00996C91">
                              <w:rPr>
                                <w:bCs/>
                                <w:lang w:val="en-GB"/>
                              </w:rPr>
                              <w:t>REPUBLIC OF CAMEROON</w:t>
                            </w:r>
                          </w:p>
                          <w:p w:rsidR="00A141A2" w:rsidRPr="00996C91" w:rsidRDefault="00A141A2" w:rsidP="002D667F">
                            <w:pPr>
                              <w:spacing w:after="0" w:line="240" w:lineRule="auto"/>
                              <w:jc w:val="center"/>
                              <w:rPr>
                                <w:bCs/>
                                <w:i/>
                                <w:lang w:val="en-GB"/>
                              </w:rPr>
                            </w:pPr>
                            <w:r w:rsidRPr="00996C91">
                              <w:rPr>
                                <w:bCs/>
                                <w:i/>
                                <w:lang w:val="en-GB"/>
                              </w:rPr>
                              <w:t>Peace – work - fatherland</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SOUTH REGION</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NTEM VALLEY DIVISION</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
                                <w:bCs/>
                                <w:lang w:val="en-GB"/>
                              </w:rPr>
                            </w:pPr>
                            <w:r w:rsidRPr="00996C91">
                              <w:rPr>
                                <w:b/>
                                <w:bCs/>
                                <w:lang w:val="en-GB"/>
                              </w:rPr>
                              <w:t>AMBAM COUNCIL</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INTERNAL PROCUREMENT COMMISSION</w:t>
                            </w:r>
                          </w:p>
                          <w:p w:rsidR="00A141A2" w:rsidRPr="00996C91" w:rsidRDefault="00A141A2" w:rsidP="002D667F">
                            <w:pPr>
                              <w:spacing w:after="0" w:line="240" w:lineRule="auto"/>
                              <w:jc w:val="center"/>
                            </w:pPr>
                            <w:r w:rsidRPr="00996C91">
                              <w:t>***********</w:t>
                            </w:r>
                          </w:p>
                          <w:p w:rsidR="00A141A2" w:rsidRPr="00996C91" w:rsidRDefault="00A141A2" w:rsidP="002D667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8" o:spid="_x0000_s1033" type="#_x0000_t202" style="position:absolute;left:0;text-align:left;margin-left:327.4pt;margin-top:-20.65pt;width:203.2pt;height:16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" fillcolor="window" stroked="f" strokeweight=".5pt">
                <v:textbox>
                  <w:txbxContent>
                    <w:p w:rsidR="00A141A2" w:rsidRPr="00996C91" w:rsidRDefault="00A141A2" w:rsidP="002D667F">
                      <w:pPr>
                        <w:spacing w:after="0" w:line="240" w:lineRule="auto"/>
                        <w:jc w:val="center"/>
                        <w:rPr>
                          <w:bCs/>
                          <w:lang w:val="en-GB"/>
                        </w:rPr>
                      </w:pPr>
                      <w:r w:rsidRPr="00996C91">
                        <w:rPr>
                          <w:bCs/>
                          <w:lang w:val="en-GB"/>
                        </w:rPr>
                        <w:t>REPUBLIC OF CAMEROON</w:t>
                      </w:r>
                    </w:p>
                    <w:p w:rsidR="00A141A2" w:rsidRPr="00996C91" w:rsidRDefault="00A141A2" w:rsidP="002D667F">
                      <w:pPr>
                        <w:spacing w:after="0" w:line="240" w:lineRule="auto"/>
                        <w:jc w:val="center"/>
                        <w:rPr>
                          <w:bCs/>
                          <w:i/>
                          <w:lang w:val="en-GB"/>
                        </w:rPr>
                      </w:pPr>
                      <w:r w:rsidRPr="00996C91">
                        <w:rPr>
                          <w:bCs/>
                          <w:i/>
                          <w:lang w:val="en-GB"/>
                        </w:rPr>
                        <w:t>Peace – work - fatherland</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SOUTH REGION</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NTEM VALLEY DIVISION</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
                          <w:bCs/>
                          <w:lang w:val="en-GB"/>
                        </w:rPr>
                      </w:pPr>
                      <w:r w:rsidRPr="00996C91">
                        <w:rPr>
                          <w:b/>
                          <w:bCs/>
                          <w:lang w:val="en-GB"/>
                        </w:rPr>
                        <w:t>AMBAM COUNCIL</w:t>
                      </w:r>
                    </w:p>
                    <w:p w:rsidR="00A141A2" w:rsidRPr="00996C91" w:rsidRDefault="00A141A2" w:rsidP="002D667F">
                      <w:pPr>
                        <w:spacing w:after="0" w:line="240" w:lineRule="auto"/>
                        <w:jc w:val="center"/>
                        <w:rPr>
                          <w:bCs/>
                          <w:lang w:val="en-GB"/>
                        </w:rPr>
                      </w:pPr>
                      <w:r w:rsidRPr="00996C91">
                        <w:rPr>
                          <w:bCs/>
                          <w:lang w:val="en-GB"/>
                        </w:rPr>
                        <w:t>*****</w:t>
                      </w:r>
                    </w:p>
                    <w:p w:rsidR="00A141A2" w:rsidRPr="00996C91" w:rsidRDefault="00A141A2" w:rsidP="002D667F">
                      <w:pPr>
                        <w:spacing w:after="0" w:line="240" w:lineRule="auto"/>
                        <w:jc w:val="center"/>
                        <w:rPr>
                          <w:bCs/>
                          <w:lang w:val="en-GB"/>
                        </w:rPr>
                      </w:pPr>
                      <w:r w:rsidRPr="00996C91">
                        <w:rPr>
                          <w:bCs/>
                          <w:lang w:val="en-GB"/>
                        </w:rPr>
                        <w:t>INTERNAL PROCUREMENT COMMISSION</w:t>
                      </w:r>
                    </w:p>
                    <w:p w:rsidR="00A141A2" w:rsidRPr="00996C91" w:rsidRDefault="00A141A2" w:rsidP="002D667F">
                      <w:pPr>
                        <w:spacing w:after="0" w:line="240" w:lineRule="auto"/>
                        <w:jc w:val="center"/>
                      </w:pPr>
                      <w:r w:rsidRPr="00996C91">
                        <w:t>***********</w:t>
                      </w:r>
                    </w:p>
                    <w:p w:rsidR="00A141A2" w:rsidRPr="00996C91" w:rsidRDefault="00A141A2" w:rsidP="002D667F">
                      <w:pPr>
                        <w:spacing w:after="0" w:line="240" w:lineRule="auto"/>
                        <w:rPr>
                          <w:lang w:val="en-US"/>
                        </w:rPr>
                      </w:pPr>
                    </w:p>
                  </w:txbxContent>
                </v:textbox>
              </v:shape>
            </w:pict>
          </mc:Fallback>
        </mc:AlternateContent>
      </w:r>
      <w:r w:rsidR="002D667F" w:rsidRPr="00475E9E">
        <w:rPr>
          <w:rFonts w:ascii="Amphion" w:eastAsia="Calibri" w:hAnsi="Amphion" w:cs="Times New Roman"/>
          <w:b/>
          <w:noProof/>
          <w:lang w:eastAsia="fr-FR"/>
        </w:rPr>
        <mc:AlternateContent>
          <mc:Choice Requires="wps">
            <w:drawing>
              <wp:anchor distT="0" distB="0" distL="114300" distR="114300" simplePos="0" relativeHeight="251673600" behindDoc="0" locked="0" layoutInCell="1" allowOverlap="1" wp14:anchorId="694B34C9" wp14:editId="0534F4EA">
                <wp:simplePos x="0" y="0"/>
                <wp:positionH relativeFrom="column">
                  <wp:posOffset>-438894</wp:posOffset>
                </wp:positionH>
                <wp:positionV relativeFrom="paragraph">
                  <wp:posOffset>-356388</wp:posOffset>
                </wp:positionV>
                <wp:extent cx="2700020" cy="2538919"/>
                <wp:effectExtent l="0" t="0" r="5080" b="0"/>
                <wp:wrapNone/>
                <wp:docPr id="1382140939" name="Zone de texte 1382140939"/>
                <wp:cNvGraphicFramePr/>
                <a:graphic xmlns:a="http://schemas.openxmlformats.org/drawingml/2006/main">
                  <a:graphicData uri="http://schemas.microsoft.com/office/word/2010/wordprocessingShape">
                    <wps:wsp>
                      <wps:cNvSpPr txBox="1"/>
                      <wps:spPr>
                        <a:xfrm>
                          <a:off x="0" y="0"/>
                          <a:ext cx="2700020" cy="2538919"/>
                        </a:xfrm>
                        <a:prstGeom prst="rect">
                          <a:avLst/>
                        </a:prstGeom>
                        <a:solidFill>
                          <a:sysClr val="window" lastClr="FFFFFF"/>
                        </a:solidFill>
                        <a:ln w="6350">
                          <a:noFill/>
                        </a:ln>
                        <a:effectLst/>
                      </wps:spPr>
                      <wps:txbx>
                        <w:txbxContent>
                          <w:p w:rsidR="00A141A2" w:rsidRPr="00996C91" w:rsidRDefault="00A141A2" w:rsidP="002D667F">
                            <w:pPr>
                              <w:spacing w:after="0" w:line="240" w:lineRule="auto"/>
                              <w:jc w:val="center"/>
                              <w:rPr>
                                <w:bCs/>
                              </w:rPr>
                            </w:pPr>
                            <w:r w:rsidRPr="00996C91">
                              <w:rPr>
                                <w:bCs/>
                              </w:rPr>
                              <w:t>REPUBLIQUE DU CAMEROUN</w:t>
                            </w:r>
                          </w:p>
                          <w:p w:rsidR="00A141A2" w:rsidRPr="00996C91" w:rsidRDefault="00A141A2" w:rsidP="002D667F">
                            <w:pPr>
                              <w:spacing w:after="0" w:line="240" w:lineRule="auto"/>
                              <w:jc w:val="center"/>
                              <w:rPr>
                                <w:bCs/>
                                <w:i/>
                              </w:rPr>
                            </w:pPr>
                            <w:r w:rsidRPr="00996C91">
                              <w:rPr>
                                <w:bCs/>
                                <w:i/>
                              </w:rPr>
                              <w:t>Paix –travail –patrie</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REGION DU SUD</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DÉPARTEMENT DE LA VALLÉE DU NTEM</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COMMUNE D’AMBAM</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2D667F">
                            <w:pPr>
                              <w:spacing w:after="0" w:line="240" w:lineRule="auto"/>
                              <w:jc w:val="center"/>
                            </w:pPr>
                            <w:r w:rsidRPr="00996C91">
                              <w:t xml:space="preserve"> </w:t>
                            </w:r>
                          </w:p>
                          <w:p w:rsidR="00A141A2" w:rsidRPr="00996C91" w:rsidRDefault="00A141A2" w:rsidP="002D667F">
                            <w:pPr>
                              <w:spacing w:after="0" w:line="240" w:lineRule="auto"/>
                              <w:jc w:val="center"/>
                              <w:rPr>
                                <w:b/>
                              </w:rPr>
                            </w:pPr>
                            <w:r w:rsidRPr="00996C91">
                              <w:rPr>
                                <w:b/>
                                <w:lang w:val="en-US"/>
                              </w:rPr>
                              <w:t>BP 163 AMBAM</w:t>
                            </w:r>
                          </w:p>
                          <w:p w:rsidR="00A141A2" w:rsidRPr="00996C91" w:rsidRDefault="00A141A2" w:rsidP="002D667F">
                            <w:pPr>
                              <w:spacing w:after="0" w:line="240" w:lineRule="auto"/>
                              <w:jc w:val="center"/>
                              <w:rPr>
                                <w:bCs/>
                              </w:rPr>
                            </w:pPr>
                          </w:p>
                          <w:p w:rsidR="00A141A2" w:rsidRPr="00996C91" w:rsidRDefault="00A141A2" w:rsidP="002D667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9" o:spid="_x0000_s1034" type="#_x0000_t202" style="position:absolute;left:0;text-align:left;margin-left:-34.55pt;margin-top:-28.05pt;width:212.6pt;height:19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" fillcolor="window" stroked="f" strokeweight=".5pt">
                <v:textbox>
                  <w:txbxContent>
                    <w:p w:rsidR="00A141A2" w:rsidRPr="00996C91" w:rsidRDefault="00A141A2" w:rsidP="002D667F">
                      <w:pPr>
                        <w:spacing w:after="0" w:line="240" w:lineRule="auto"/>
                        <w:jc w:val="center"/>
                        <w:rPr>
                          <w:bCs/>
                        </w:rPr>
                      </w:pPr>
                      <w:r w:rsidRPr="00996C91">
                        <w:rPr>
                          <w:bCs/>
                        </w:rPr>
                        <w:t>REPUBLIQUE DU CAMEROUN</w:t>
                      </w:r>
                    </w:p>
                    <w:p w:rsidR="00A141A2" w:rsidRPr="00996C91" w:rsidRDefault="00A141A2" w:rsidP="002D667F">
                      <w:pPr>
                        <w:spacing w:after="0" w:line="240" w:lineRule="auto"/>
                        <w:jc w:val="center"/>
                        <w:rPr>
                          <w:bCs/>
                          <w:i/>
                        </w:rPr>
                      </w:pPr>
                      <w:r w:rsidRPr="00996C91">
                        <w:rPr>
                          <w:bCs/>
                          <w:i/>
                        </w:rPr>
                        <w:t>Paix –travail –patrie</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REGION DU SUD</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DÉPARTEMENT DE LA VALLÉE DU NTEM</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sidRPr="00996C91">
                        <w:rPr>
                          <w:bCs/>
                        </w:rPr>
                        <w:t>COMMUNE D’AMBAM</w:t>
                      </w:r>
                    </w:p>
                    <w:p w:rsidR="00A141A2" w:rsidRPr="00996C91" w:rsidRDefault="00A141A2" w:rsidP="002D667F">
                      <w:pPr>
                        <w:spacing w:after="0" w:line="240" w:lineRule="auto"/>
                        <w:jc w:val="center"/>
                        <w:rPr>
                          <w:bCs/>
                        </w:rPr>
                      </w:pPr>
                      <w:r w:rsidRPr="00996C91">
                        <w:rPr>
                          <w:bCs/>
                        </w:rPr>
                        <w:t>*****</w:t>
                      </w:r>
                    </w:p>
                    <w:p w:rsidR="00A141A2" w:rsidRPr="00996C91" w:rsidRDefault="00A141A2" w:rsidP="002D667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2D667F">
                      <w:pPr>
                        <w:spacing w:after="0" w:line="240" w:lineRule="auto"/>
                        <w:jc w:val="center"/>
                      </w:pPr>
                      <w:r w:rsidRPr="00996C91">
                        <w:t xml:space="preserve"> </w:t>
                      </w:r>
                    </w:p>
                    <w:p w:rsidR="00A141A2" w:rsidRPr="00996C91" w:rsidRDefault="00A141A2" w:rsidP="002D667F">
                      <w:pPr>
                        <w:spacing w:after="0" w:line="240" w:lineRule="auto"/>
                        <w:jc w:val="center"/>
                        <w:rPr>
                          <w:b/>
                        </w:rPr>
                      </w:pPr>
                      <w:r w:rsidRPr="00996C91">
                        <w:rPr>
                          <w:b/>
                          <w:lang w:val="en-US"/>
                        </w:rPr>
                        <w:t>BP 163 AMBAM</w:t>
                      </w:r>
                    </w:p>
                    <w:p w:rsidR="00A141A2" w:rsidRPr="00996C91" w:rsidRDefault="00A141A2" w:rsidP="002D667F">
                      <w:pPr>
                        <w:spacing w:after="0" w:line="240" w:lineRule="auto"/>
                        <w:jc w:val="center"/>
                        <w:rPr>
                          <w:bCs/>
                        </w:rPr>
                      </w:pPr>
                    </w:p>
                    <w:p w:rsidR="00A141A2" w:rsidRPr="00996C91" w:rsidRDefault="00A141A2" w:rsidP="002D667F">
                      <w:pPr>
                        <w:spacing w:after="0" w:line="240" w:lineRule="auto"/>
                        <w:jc w:val="center"/>
                        <w:rPr>
                          <w:bCs/>
                        </w:rPr>
                      </w:pPr>
                    </w:p>
                  </w:txbxContent>
                </v:textbox>
              </v:shape>
            </w:pict>
          </mc:Fallback>
        </mc:AlternateContent>
      </w:r>
    </w:p>
    <w:p w:rsidR="00411460" w:rsidRPr="00475E9E" w:rsidRDefault="00411460" w:rsidP="00045FFC">
      <w:pPr>
        <w:numPr>
          <w:ilvl w:val="0"/>
          <w:numId w:val="65"/>
        </w:numPr>
        <w:suppressAutoHyphens/>
        <w:autoSpaceDN w:val="0"/>
        <w:spacing w:after="0" w:line="240" w:lineRule="auto"/>
        <w:jc w:val="both"/>
        <w:textAlignment w:val="baseline"/>
        <w:rPr>
          <w:rFonts w:ascii="Times New Roman" w:eastAsia="Times New Roman" w:hAnsi="Times New Roman" w:cs="Times New Roman"/>
          <w:b/>
          <w:sz w:val="48"/>
          <w:szCs w:val="20"/>
          <w:lang w:eastAsia="fr-FR"/>
        </w:rPr>
      </w:pPr>
      <w:r w:rsidRPr="00475E9E">
        <w:rPr>
          <w:rFonts w:ascii="Amphion" w:eastAsia="Calibri" w:hAnsi="Amphion" w:cs="Times New Roman"/>
          <w:b/>
          <w:noProof/>
          <w:lang w:eastAsia="fr-FR"/>
        </w:rPr>
        <w:drawing>
          <wp:anchor distT="0" distB="0" distL="114300" distR="114300" simplePos="0" relativeHeight="251675648" behindDoc="0" locked="0" layoutInCell="1" allowOverlap="1" wp14:anchorId="38B4DE28" wp14:editId="0DBB68A5">
            <wp:simplePos x="0" y="0"/>
            <wp:positionH relativeFrom="column">
              <wp:posOffset>2265045</wp:posOffset>
            </wp:positionH>
            <wp:positionV relativeFrom="paragraph">
              <wp:posOffset>-312420</wp:posOffset>
            </wp:positionV>
            <wp:extent cx="1689100" cy="2074545"/>
            <wp:effectExtent l="0" t="0" r="6350" b="1905"/>
            <wp:wrapNone/>
            <wp:docPr id="9" name="Image 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p>
    <w:p w:rsidR="00411460" w:rsidRPr="00475E9E" w:rsidRDefault="00411460" w:rsidP="00045FFC">
      <w:pPr>
        <w:numPr>
          <w:ilvl w:val="0"/>
          <w:numId w:val="65"/>
        </w:numPr>
        <w:suppressAutoHyphens/>
        <w:autoSpaceDN w:val="0"/>
        <w:spacing w:after="0" w:line="240" w:lineRule="auto"/>
        <w:ind w:left="578" w:hanging="578"/>
        <w:jc w:val="center"/>
        <w:textAlignment w:val="baseline"/>
        <w:rPr>
          <w:rFonts w:ascii="Times New Roman" w:eastAsia="Times New Roman" w:hAnsi="Times New Roman" w:cs="Times New Roman"/>
          <w:b/>
          <w:sz w:val="48"/>
          <w:szCs w:val="20"/>
          <w:lang w:eastAsia="fr-FR"/>
        </w:rPr>
      </w:pPr>
    </w:p>
    <w:p w:rsidR="00411460" w:rsidRPr="00475E9E" w:rsidRDefault="00411460" w:rsidP="00411460">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411460" w:rsidRPr="00475E9E" w:rsidRDefault="00411460" w:rsidP="00411460">
      <w:pPr>
        <w:spacing w:after="160" w:line="259" w:lineRule="auto"/>
        <w:ind w:right="-234"/>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b/>
          <w:u w:val="single"/>
        </w:rPr>
      </w:pPr>
    </w:p>
    <w:p w:rsidR="00411460" w:rsidRPr="00475E9E" w:rsidRDefault="00411460" w:rsidP="00411460">
      <w:pPr>
        <w:spacing w:after="160" w:line="259" w:lineRule="auto"/>
        <w:rPr>
          <w:rFonts w:ascii="Times New Roman" w:eastAsia="Calibri" w:hAnsi="Times New Roman" w:cs="Times New Roman"/>
          <w:sz w:val="2"/>
        </w:rPr>
      </w:pPr>
    </w:p>
    <w:p w:rsidR="00411460" w:rsidRPr="00475E9E" w:rsidRDefault="00411460" w:rsidP="00411460">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PROJECT </w:t>
      </w:r>
      <w:proofErr w:type="gramStart"/>
      <w:r w:rsidRPr="00475E9E">
        <w:rPr>
          <w:rFonts w:ascii="Times New Roman" w:eastAsia="Times New Roman" w:hAnsi="Times New Roman" w:cs="Times New Roman"/>
          <w:b/>
          <w:sz w:val="24"/>
          <w:szCs w:val="24"/>
          <w:u w:val="single"/>
          <w:lang w:val="en-US" w:eastAsia="fr-FR"/>
        </w:rPr>
        <w:t>OWNER</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AMBAM COUNCIL’S MAYOR</w:t>
      </w:r>
    </w:p>
    <w:p w:rsidR="00411460" w:rsidRPr="00475E9E" w:rsidRDefault="00411460" w:rsidP="00411460">
      <w:pPr>
        <w:spacing w:after="0"/>
        <w:jc w:val="center"/>
        <w:rPr>
          <w:rFonts w:ascii="Times New Roman" w:eastAsia="Times New Roman" w:hAnsi="Times New Roman" w:cs="Times New Roman"/>
          <w:b/>
          <w:sz w:val="6"/>
          <w:szCs w:val="24"/>
          <w:lang w:val="en-US" w:eastAsia="fr-FR"/>
        </w:rPr>
      </w:pPr>
    </w:p>
    <w:p w:rsidR="00411460" w:rsidRPr="00475E9E" w:rsidRDefault="00411460" w:rsidP="00411460">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CONTRACTING </w:t>
      </w:r>
      <w:proofErr w:type="gramStart"/>
      <w:r w:rsidRPr="00475E9E">
        <w:rPr>
          <w:rFonts w:ascii="Times New Roman" w:eastAsia="Times New Roman" w:hAnsi="Times New Roman" w:cs="Times New Roman"/>
          <w:b/>
          <w:sz w:val="24"/>
          <w:szCs w:val="24"/>
          <w:u w:val="single"/>
          <w:lang w:val="en-US" w:eastAsia="fr-FR"/>
        </w:rPr>
        <w:t>AUTHORITY</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AMBAM COUNCIL’S MAYOR</w:t>
      </w:r>
    </w:p>
    <w:p w:rsidR="002D667F" w:rsidRPr="00475E9E" w:rsidRDefault="00411460" w:rsidP="002D667F">
      <w:pPr>
        <w:spacing w:after="0"/>
        <w:jc w:val="center"/>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u w:val="single"/>
          <w:lang w:val="en-US" w:eastAsia="fr-FR"/>
        </w:rPr>
        <w:t xml:space="preserve">COMPETENT </w:t>
      </w:r>
      <w:proofErr w:type="gramStart"/>
      <w:r w:rsidRPr="00475E9E">
        <w:rPr>
          <w:rFonts w:ascii="Times New Roman" w:eastAsia="Times New Roman" w:hAnsi="Times New Roman" w:cs="Times New Roman"/>
          <w:b/>
          <w:sz w:val="24"/>
          <w:szCs w:val="24"/>
          <w:u w:val="single"/>
          <w:lang w:val="en-US" w:eastAsia="fr-FR"/>
        </w:rPr>
        <w:t>COMMISSION</w:t>
      </w:r>
      <w:r w:rsidRPr="00475E9E">
        <w:rPr>
          <w:rFonts w:ascii="Times New Roman" w:eastAsia="Times New Roman" w:hAnsi="Times New Roman" w:cs="Times New Roman"/>
          <w:b/>
          <w:sz w:val="24"/>
          <w:szCs w:val="24"/>
          <w:lang w:val="en-US" w:eastAsia="fr-FR"/>
        </w:rPr>
        <w:t> :</w:t>
      </w:r>
      <w:proofErr w:type="gramEnd"/>
      <w:r w:rsidRPr="00475E9E">
        <w:rPr>
          <w:rFonts w:ascii="Times New Roman" w:eastAsia="Times New Roman" w:hAnsi="Times New Roman" w:cs="Times New Roman"/>
          <w:b/>
          <w:sz w:val="24"/>
          <w:szCs w:val="24"/>
          <w:lang w:val="en-US" w:eastAsia="fr-FR"/>
        </w:rPr>
        <w:t xml:space="preserve"> INTERNAL PUBLIC PROCUREMENT COMMISSION</w:t>
      </w: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806720" behindDoc="0" locked="0" layoutInCell="1" allowOverlap="1" wp14:anchorId="69AA39B0" wp14:editId="4273F42C">
                <wp:simplePos x="0" y="0"/>
                <wp:positionH relativeFrom="column">
                  <wp:posOffset>88265</wp:posOffset>
                </wp:positionH>
                <wp:positionV relativeFrom="paragraph">
                  <wp:posOffset>43180</wp:posOffset>
                </wp:positionV>
                <wp:extent cx="6353175" cy="1504950"/>
                <wp:effectExtent l="38100" t="38100" r="47625" b="38100"/>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504950"/>
                        </a:xfrm>
                        <a:prstGeom prst="roundRect">
                          <a:avLst>
                            <a:gd name="adj" fmla="val 16667"/>
                          </a:avLst>
                        </a:prstGeom>
                        <a:solidFill>
                          <a:srgbClr val="FFFFFF"/>
                        </a:solidFill>
                        <a:ln w="76200" cmpd="tri">
                          <a:solidFill>
                            <a:srgbClr val="000000"/>
                          </a:solidFill>
                          <a:round/>
                          <a:headEnd/>
                          <a:tailEnd/>
                        </a:ln>
                      </wps:spPr>
                      <wps:txbx>
                        <w:txbxContent>
                          <w:p w:rsidR="00A141A2" w:rsidRPr="002D667F" w:rsidRDefault="00A141A2" w:rsidP="002D667F">
                            <w:pPr>
                              <w:jc w:val="both"/>
                              <w:rPr>
                                <w:rFonts w:ascii="Times New Roman" w:hAnsi="Times New Roman" w:cs="Times New Roman"/>
                                <w:sz w:val="24"/>
                                <w:lang w:val="en-US"/>
                              </w:rPr>
                            </w:pPr>
                            <w:r w:rsidRPr="002D667F">
                              <w:rPr>
                                <w:rFonts w:ascii="Times New Roman" w:hAnsi="Times New Roman" w:cs="Times New Roman"/>
                                <w:b/>
                                <w:bCs/>
                                <w:sz w:val="24"/>
                                <w:lang w:val="en-GB"/>
                              </w:rPr>
                              <w:t>OPEN NATIONAL INVITATION IN EMERGENCY PROCEDURE, TO TENDERS N</w:t>
                            </w:r>
                            <w:r w:rsidRPr="002D667F">
                              <w:rPr>
                                <w:rFonts w:ascii="Times New Roman" w:hAnsi="Times New Roman" w:cs="Times New Roman"/>
                                <w:b/>
                                <w:bCs/>
                                <w:i/>
                                <w:sz w:val="24"/>
                                <w:lang w:val="en-US"/>
                              </w:rPr>
                              <w:t>°</w:t>
                            </w:r>
                            <w:r w:rsidRPr="002D667F">
                              <w:rPr>
                                <w:rFonts w:ascii="Times New Roman" w:hAnsi="Times New Roman" w:cs="Times New Roman"/>
                                <w:b/>
                                <w:bCs/>
                                <w:sz w:val="24"/>
                                <w:lang w:val="en-GB"/>
                              </w:rPr>
                              <w:t xml:space="preserve"> </w:t>
                            </w:r>
                            <w:r>
                              <w:rPr>
                                <w:rFonts w:ascii="Times New Roman" w:hAnsi="Times New Roman" w:cs="Times New Roman"/>
                                <w:b/>
                                <w:bCs/>
                                <w:sz w:val="24"/>
                                <w:lang w:val="en-GB"/>
                              </w:rPr>
                              <w:t>001BIS/ONIT/EP/SR/NVD/AMB-C/IPPC/2025</w:t>
                            </w:r>
                            <w:r w:rsidRPr="002D667F">
                              <w:rPr>
                                <w:rFonts w:ascii="Times New Roman" w:hAnsi="Times New Roman" w:cs="Times New Roman"/>
                                <w:b/>
                                <w:bCs/>
                                <w:sz w:val="24"/>
                                <w:lang w:val="en-GB"/>
                              </w:rPr>
                              <w:t xml:space="preserve"> THE </w:t>
                            </w:r>
                            <w:r>
                              <w:rPr>
                                <w:rFonts w:ascii="Times New Roman" w:hAnsi="Times New Roman" w:cs="Times New Roman"/>
                                <w:b/>
                                <w:bCs/>
                                <w:sz w:val="24"/>
                                <w:lang w:val="en-GB"/>
                              </w:rPr>
                              <w:t>2025/04/01</w:t>
                            </w:r>
                            <w:r>
                              <w:rPr>
                                <w:rFonts w:ascii="Times New Roman" w:hAnsi="Times New Roman" w:cs="Times New Roman"/>
                                <w:b/>
                                <w:bCs/>
                                <w:sz w:val="24"/>
                                <w:vertAlign w:val="superscript"/>
                                <w:lang w:val="en-GB"/>
                              </w:rPr>
                              <w:t>ST</w:t>
                            </w:r>
                            <w:r w:rsidRPr="002D667F">
                              <w:rPr>
                                <w:rFonts w:ascii="Times New Roman" w:hAnsi="Times New Roman" w:cs="Times New Roman"/>
                                <w:sz w:val="24"/>
                                <w:lang w:val="en-US"/>
                              </w:rPr>
                              <w:t xml:space="preserve"> </w:t>
                            </w:r>
                            <w:r w:rsidRPr="002D667F">
                              <w:rPr>
                                <w:rFonts w:ascii="Times New Roman" w:hAnsi="Times New Roman" w:cs="Times New Roman"/>
                                <w:b/>
                                <w:bCs/>
                                <w:sz w:val="24"/>
                                <w:lang w:val="en-GB"/>
                              </w:rPr>
                              <w:t xml:space="preserve">FOR CONSTRUCTION OF ONE-CALL HOUSSING AT INTEGRATED HEALTH CENTERS OF NKOL-EFOULAN </w:t>
                            </w:r>
                            <w:r>
                              <w:rPr>
                                <w:rFonts w:ascii="Times New Roman" w:hAnsi="Times New Roman" w:cs="Times New Roman"/>
                                <w:b/>
                                <w:bCs/>
                                <w:sz w:val="24"/>
                                <w:lang w:val="en-GB"/>
                              </w:rPr>
                              <w:t>,</w:t>
                            </w:r>
                            <w:r w:rsidRPr="002D667F">
                              <w:rPr>
                                <w:rFonts w:ascii="Times New Roman" w:eastAsia="Calibri" w:hAnsi="Times New Roman" w:cs="Times New Roman"/>
                                <w:b/>
                                <w:sz w:val="24"/>
                                <w:lang w:val="en-US"/>
                              </w:rPr>
                              <w:t xml:space="preserve"> </w:t>
                            </w:r>
                            <w:r w:rsidRPr="002D667F">
                              <w:rPr>
                                <w:rFonts w:ascii="Times New Roman" w:hAnsi="Times New Roman" w:cs="Times New Roman"/>
                                <w:b/>
                                <w:bCs/>
                                <w:sz w:val="24"/>
                                <w:lang w:val="en-GB"/>
                              </w:rPr>
                              <w:t>IN AMBAM COUNCIL,NTEM VALLEY DIVISION, SOUTH REGION,  ON BEHALF OF THE , MINISTRY OF PUBLIC HEALTH,  2025 FINANCIAL YEAR.</w:t>
                            </w:r>
                          </w:p>
                          <w:p w:rsidR="00A141A2" w:rsidRPr="002D667F" w:rsidRDefault="00A141A2" w:rsidP="002D667F">
                            <w:pPr>
                              <w:jc w:val="both"/>
                              <w:rPr>
                                <w:rFonts w:ascii="Times New Roman" w:hAnsi="Times New Roman" w:cs="Times New Roman"/>
                                <w:b/>
                                <w:bCs/>
                                <w:sz w:val="24"/>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5" style="position:absolute;left:0;text-align:left;margin-left:6.95pt;margin-top:3.4pt;width:500.25pt;height:11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" strokeweight="6pt">
                <v:stroke linestyle="thickBetweenThin"/>
                <v:textbox>
                  <w:txbxContent>
                    <w:p w:rsidR="00A141A2" w:rsidRPr="002D667F" w:rsidRDefault="00A141A2" w:rsidP="002D667F">
                      <w:pPr>
                        <w:jc w:val="both"/>
                        <w:rPr>
                          <w:rFonts w:ascii="Times New Roman" w:hAnsi="Times New Roman" w:cs="Times New Roman"/>
                          <w:sz w:val="24"/>
                          <w:lang w:val="en-US"/>
                        </w:rPr>
                      </w:pPr>
                      <w:r w:rsidRPr="002D667F">
                        <w:rPr>
                          <w:rFonts w:ascii="Times New Roman" w:hAnsi="Times New Roman" w:cs="Times New Roman"/>
                          <w:b/>
                          <w:bCs/>
                          <w:sz w:val="24"/>
                          <w:lang w:val="en-GB"/>
                        </w:rPr>
                        <w:t>OPEN NATIONAL INVITATION IN EMERGENCY PROCEDURE, TO TENDERS N</w:t>
                      </w:r>
                      <w:r w:rsidRPr="002D667F">
                        <w:rPr>
                          <w:rFonts w:ascii="Times New Roman" w:hAnsi="Times New Roman" w:cs="Times New Roman"/>
                          <w:b/>
                          <w:bCs/>
                          <w:i/>
                          <w:sz w:val="24"/>
                          <w:lang w:val="en-US"/>
                        </w:rPr>
                        <w:t>°</w:t>
                      </w:r>
                      <w:r w:rsidRPr="002D667F">
                        <w:rPr>
                          <w:rFonts w:ascii="Times New Roman" w:hAnsi="Times New Roman" w:cs="Times New Roman"/>
                          <w:b/>
                          <w:bCs/>
                          <w:sz w:val="24"/>
                          <w:lang w:val="en-GB"/>
                        </w:rPr>
                        <w:t xml:space="preserve"> </w:t>
                      </w:r>
                      <w:r>
                        <w:rPr>
                          <w:rFonts w:ascii="Times New Roman" w:hAnsi="Times New Roman" w:cs="Times New Roman"/>
                          <w:b/>
                          <w:bCs/>
                          <w:sz w:val="24"/>
                          <w:lang w:val="en-GB"/>
                        </w:rPr>
                        <w:t>001BIS/ONIT/EP/SR/NVD/AMB-C/IPPC/2025</w:t>
                      </w:r>
                      <w:r w:rsidRPr="002D667F">
                        <w:rPr>
                          <w:rFonts w:ascii="Times New Roman" w:hAnsi="Times New Roman" w:cs="Times New Roman"/>
                          <w:b/>
                          <w:bCs/>
                          <w:sz w:val="24"/>
                          <w:lang w:val="en-GB"/>
                        </w:rPr>
                        <w:t xml:space="preserve"> THE </w:t>
                      </w:r>
                      <w:r>
                        <w:rPr>
                          <w:rFonts w:ascii="Times New Roman" w:hAnsi="Times New Roman" w:cs="Times New Roman"/>
                          <w:b/>
                          <w:bCs/>
                          <w:sz w:val="24"/>
                          <w:lang w:val="en-GB"/>
                        </w:rPr>
                        <w:t>2025/04/01</w:t>
                      </w:r>
                      <w:r>
                        <w:rPr>
                          <w:rFonts w:ascii="Times New Roman" w:hAnsi="Times New Roman" w:cs="Times New Roman"/>
                          <w:b/>
                          <w:bCs/>
                          <w:sz w:val="24"/>
                          <w:vertAlign w:val="superscript"/>
                          <w:lang w:val="en-GB"/>
                        </w:rPr>
                        <w:t>ST</w:t>
                      </w:r>
                      <w:r w:rsidRPr="002D667F">
                        <w:rPr>
                          <w:rFonts w:ascii="Times New Roman" w:hAnsi="Times New Roman" w:cs="Times New Roman"/>
                          <w:sz w:val="24"/>
                          <w:lang w:val="en-US"/>
                        </w:rPr>
                        <w:t xml:space="preserve"> </w:t>
                      </w:r>
                      <w:r w:rsidRPr="002D667F">
                        <w:rPr>
                          <w:rFonts w:ascii="Times New Roman" w:hAnsi="Times New Roman" w:cs="Times New Roman"/>
                          <w:b/>
                          <w:bCs/>
                          <w:sz w:val="24"/>
                          <w:lang w:val="en-GB"/>
                        </w:rPr>
                        <w:t xml:space="preserve">FOR CONSTRUCTION OF ONE-CALL HOUSSING AT INTEGRATED HEALTH CENTERS OF NKOL-EFOULAN </w:t>
                      </w:r>
                      <w:r>
                        <w:rPr>
                          <w:rFonts w:ascii="Times New Roman" w:hAnsi="Times New Roman" w:cs="Times New Roman"/>
                          <w:b/>
                          <w:bCs/>
                          <w:sz w:val="24"/>
                          <w:lang w:val="en-GB"/>
                        </w:rPr>
                        <w:t>,</w:t>
                      </w:r>
                      <w:r w:rsidRPr="002D667F">
                        <w:rPr>
                          <w:rFonts w:ascii="Times New Roman" w:eastAsia="Calibri" w:hAnsi="Times New Roman" w:cs="Times New Roman"/>
                          <w:b/>
                          <w:sz w:val="24"/>
                          <w:lang w:val="en-US"/>
                        </w:rPr>
                        <w:t xml:space="preserve"> </w:t>
                      </w:r>
                      <w:r w:rsidRPr="002D667F">
                        <w:rPr>
                          <w:rFonts w:ascii="Times New Roman" w:hAnsi="Times New Roman" w:cs="Times New Roman"/>
                          <w:b/>
                          <w:bCs/>
                          <w:sz w:val="24"/>
                          <w:lang w:val="en-GB"/>
                        </w:rPr>
                        <w:t>IN AMBAM COUNCIL,NTEM VALLEY DIVISION, SOUTH REGION,  ON BEHALF OF THE , MINISTRY OF PUBLIC HEALTH,  2025 FINANCIAL YEAR.</w:t>
                      </w:r>
                    </w:p>
                    <w:p w:rsidR="00A141A2" w:rsidRPr="002D667F" w:rsidRDefault="00A141A2" w:rsidP="002D667F">
                      <w:pPr>
                        <w:jc w:val="both"/>
                        <w:rPr>
                          <w:rFonts w:ascii="Times New Roman" w:hAnsi="Times New Roman" w:cs="Times New Roman"/>
                          <w:b/>
                          <w:bCs/>
                          <w:sz w:val="24"/>
                          <w:lang w:val="en-GB"/>
                        </w:rPr>
                      </w:pPr>
                    </w:p>
                  </w:txbxContent>
                </v:textbox>
              </v:roundrect>
            </w:pict>
          </mc:Fallback>
        </mc:AlternateContent>
      </w: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jc w:val="center"/>
        <w:rPr>
          <w:rFonts w:ascii="Times New Roman" w:eastAsia="Times New Roman" w:hAnsi="Times New Roman" w:cs="Times New Roman"/>
          <w:b/>
          <w:bCs/>
          <w:sz w:val="24"/>
          <w:szCs w:val="24"/>
          <w:lang w:val="en-US" w:eastAsia="fr-FR"/>
        </w:rPr>
      </w:pPr>
    </w:p>
    <w:p w:rsidR="002D667F" w:rsidRPr="00475E9E" w:rsidRDefault="002D667F" w:rsidP="002D667F">
      <w:pPr>
        <w:spacing w:after="0"/>
        <w:rPr>
          <w:rFonts w:ascii="Times New Roman" w:eastAsia="Times New Roman" w:hAnsi="Times New Roman" w:cs="Times New Roman"/>
          <w:b/>
          <w:bCs/>
          <w:sz w:val="24"/>
          <w:szCs w:val="24"/>
          <w:lang w:val="en-US" w:eastAsia="fr-FR"/>
        </w:rPr>
      </w:pPr>
    </w:p>
    <w:p w:rsidR="002D667F" w:rsidRPr="00475E9E" w:rsidRDefault="002D667F" w:rsidP="002D667F">
      <w:pPr>
        <w:spacing w:after="0"/>
        <w:rPr>
          <w:rFonts w:ascii="Times New Roman" w:eastAsia="Times New Roman" w:hAnsi="Times New Roman" w:cs="Times New Roman"/>
          <w:b/>
          <w:bCs/>
          <w:sz w:val="24"/>
          <w:szCs w:val="24"/>
          <w:lang w:val="en-US" w:eastAsia="fr-FR"/>
        </w:rPr>
      </w:pPr>
    </w:p>
    <w:p w:rsidR="00702644" w:rsidRPr="00702644" w:rsidRDefault="00702644" w:rsidP="00702644">
      <w:pPr>
        <w:numPr>
          <w:ilvl w:val="0"/>
          <w:numId w:val="103"/>
        </w:numPr>
        <w:suppressAutoHyphens/>
        <w:autoSpaceDN w:val="0"/>
        <w:spacing w:after="160" w:line="480" w:lineRule="auto"/>
        <w:contextualSpacing/>
        <w:jc w:val="both"/>
        <w:textAlignment w:val="baseline"/>
        <w:rPr>
          <w:rFonts w:ascii="Times New Roman" w:eastAsia="Times New Roman" w:hAnsi="Times New Roman" w:cs="Times New Roman"/>
          <w:sz w:val="28"/>
          <w:szCs w:val="24"/>
          <w:lang w:eastAsia="fr-FR"/>
        </w:rPr>
      </w:pPr>
      <w:r w:rsidRPr="00702644">
        <w:rPr>
          <w:rFonts w:ascii="Times New Roman" w:eastAsia="Times New Roman" w:hAnsi="Times New Roman" w:cs="Times New Roman"/>
          <w:b/>
          <w:sz w:val="28"/>
          <w:szCs w:val="24"/>
          <w:lang w:eastAsia="fr-FR"/>
        </w:rPr>
        <w:t>FINANCING : MINADER</w:t>
      </w:r>
    </w:p>
    <w:p w:rsidR="00702644" w:rsidRPr="00702644" w:rsidRDefault="00702644" w:rsidP="00702644">
      <w:pPr>
        <w:numPr>
          <w:ilvl w:val="0"/>
          <w:numId w:val="102"/>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702644">
        <w:rPr>
          <w:rFonts w:ascii="Times New Roman" w:eastAsia="Times New Roman" w:hAnsi="Times New Roman" w:cs="Times New Roman"/>
          <w:b/>
          <w:sz w:val="28"/>
          <w:szCs w:val="24"/>
          <w:lang w:eastAsia="fr-FR"/>
        </w:rPr>
        <w:t>FISCAL YEAR : 2025</w:t>
      </w:r>
    </w:p>
    <w:p w:rsidR="00702644" w:rsidRPr="00702644" w:rsidRDefault="00702644" w:rsidP="00702644">
      <w:pPr>
        <w:numPr>
          <w:ilvl w:val="0"/>
          <w:numId w:val="102"/>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702644">
        <w:rPr>
          <w:rFonts w:ascii="Times New Roman" w:eastAsia="Times New Roman" w:hAnsi="Times New Roman" w:cs="Times New Roman"/>
          <w:b/>
          <w:sz w:val="28"/>
          <w:szCs w:val="24"/>
          <w:lang w:eastAsia="fr-FR"/>
        </w:rPr>
        <w:t>AUTORIZATION OF EXPENDITURE: __________________________</w:t>
      </w:r>
    </w:p>
    <w:p w:rsidR="00702644" w:rsidRPr="00702644" w:rsidRDefault="00702644" w:rsidP="00702644">
      <w:pPr>
        <w:numPr>
          <w:ilvl w:val="0"/>
          <w:numId w:val="102"/>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702644">
        <w:rPr>
          <w:rFonts w:ascii="Times New Roman" w:eastAsia="Times New Roman" w:hAnsi="Times New Roman" w:cs="Times New Roman"/>
          <w:b/>
          <w:sz w:val="28"/>
          <w:szCs w:val="24"/>
          <w:lang w:eastAsia="fr-FR"/>
        </w:rPr>
        <w:t>BUDGET ALLOCATION : _____________________________</w:t>
      </w:r>
    </w:p>
    <w:p w:rsidR="00411460" w:rsidRDefault="00411460" w:rsidP="00411460">
      <w:pPr>
        <w:spacing w:after="160" w:line="480" w:lineRule="auto"/>
        <w:jc w:val="both"/>
        <w:rPr>
          <w:rFonts w:ascii="Times New Roman" w:eastAsia="Times New Roman" w:hAnsi="Times New Roman" w:cs="Times New Roman"/>
          <w:b/>
          <w:sz w:val="28"/>
          <w:szCs w:val="24"/>
          <w:lang w:eastAsia="fr-FR"/>
        </w:rPr>
      </w:pPr>
    </w:p>
    <w:p w:rsidR="00D11EB3" w:rsidRDefault="00702644" w:rsidP="00411460">
      <w:pPr>
        <w:spacing w:after="160" w:line="480" w:lineRule="auto"/>
        <w:jc w:val="both"/>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noProof/>
          <w:lang w:eastAsia="fr-FR"/>
        </w:rPr>
        <mc:AlternateContent>
          <mc:Choice Requires="wps">
            <w:drawing>
              <wp:anchor distT="0" distB="0" distL="114300" distR="114300" simplePos="0" relativeHeight="251677696" behindDoc="0" locked="0" layoutInCell="1" allowOverlap="1" wp14:anchorId="359FBF4B" wp14:editId="4C7A80D4">
                <wp:simplePos x="0" y="0"/>
                <wp:positionH relativeFrom="margin">
                  <wp:posOffset>919480</wp:posOffset>
                </wp:positionH>
                <wp:positionV relativeFrom="margin">
                  <wp:posOffset>7099300</wp:posOffset>
                </wp:positionV>
                <wp:extent cx="3981450" cy="300990"/>
                <wp:effectExtent l="0" t="0" r="0" b="3810"/>
                <wp:wrapSquare wrapText="bothSides"/>
                <wp:docPr id="1629259971" name="Zone de texte 1629259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00990"/>
                        </a:xfrm>
                        <a:prstGeom prst="rect">
                          <a:avLst/>
                        </a:prstGeom>
                        <a:solidFill>
                          <a:srgbClr val="FFFFFF"/>
                        </a:solidFill>
                        <a:ln w="9525">
                          <a:noFill/>
                          <a:miter lim="800000"/>
                          <a:headEnd/>
                          <a:tailEnd/>
                        </a:ln>
                      </wps:spPr>
                      <wps:txbx>
                        <w:txbxContent>
                          <w:p w:rsidR="00A141A2" w:rsidRPr="001248F9" w:rsidRDefault="00A141A2" w:rsidP="00411460">
                            <w:pPr>
                              <w:jc w:val="center"/>
                              <w:rPr>
                                <w:sz w:val="32"/>
                              </w:rPr>
                            </w:pPr>
                            <w:r>
                              <w:rPr>
                                <w:rFonts w:ascii="Calibri" w:eastAsia="Calibri" w:hAnsi="Calibri"/>
                                <w:b/>
                                <w:sz w:val="28"/>
                                <w:szCs w:val="36"/>
                              </w:rPr>
                              <w:t>TENDER FILE N°</w:t>
                            </w:r>
                            <w:r>
                              <w:rPr>
                                <w:rFonts w:ascii="Calibri" w:eastAsia="Calibri" w:hAnsi="Calibri"/>
                                <w:b/>
                                <w:sz w:val="28"/>
                                <w:szCs w:val="36"/>
                              </w:rPr>
                              <w:tab/>
                              <w:t>001</w:t>
                            </w:r>
                            <w:r w:rsidR="00A13285">
                              <w:rPr>
                                <w:rFonts w:ascii="Calibri" w:eastAsia="Calibri" w:hAnsi="Calibri"/>
                                <w:b/>
                                <w:sz w:val="28"/>
                                <w:szCs w:val="36"/>
                              </w:rPr>
                              <w:t>BIS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629259971" o:spid="_x0000_s1036" type="#_x0000_t202" style="position:absolute;left:0;text-align:left;margin-left:72.4pt;margin-top:559pt;width:313.5pt;height:2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" stroked="f">
                <v:textbox>
                  <w:txbxContent>
                    <w:p w:rsidR="00A141A2" w:rsidRPr="001248F9" w:rsidRDefault="00A141A2" w:rsidP="00411460">
                      <w:pPr>
                        <w:jc w:val="center"/>
                        <w:rPr>
                          <w:sz w:val="32"/>
                        </w:rPr>
                      </w:pPr>
                      <w:r>
                        <w:rPr>
                          <w:rFonts w:ascii="Calibri" w:eastAsia="Calibri" w:hAnsi="Calibri"/>
                          <w:b/>
                          <w:sz w:val="28"/>
                          <w:szCs w:val="36"/>
                        </w:rPr>
                        <w:t>TENDER FILE N°</w:t>
                      </w:r>
                      <w:r>
                        <w:rPr>
                          <w:rFonts w:ascii="Calibri" w:eastAsia="Calibri" w:hAnsi="Calibri"/>
                          <w:b/>
                          <w:sz w:val="28"/>
                          <w:szCs w:val="36"/>
                        </w:rPr>
                        <w:tab/>
                        <w:t>001</w:t>
                      </w:r>
                      <w:r w:rsidR="00A13285">
                        <w:rPr>
                          <w:rFonts w:ascii="Calibri" w:eastAsia="Calibri" w:hAnsi="Calibri"/>
                          <w:b/>
                          <w:sz w:val="28"/>
                          <w:szCs w:val="36"/>
                        </w:rPr>
                        <w:t>BIS</w:t>
                      </w:r>
                    </w:p>
                  </w:txbxContent>
                </v:textbox>
                <w10:wrap type="square" anchorx="margin" anchory="margin"/>
              </v:shape>
            </w:pict>
          </mc:Fallback>
        </mc:AlternateContent>
      </w:r>
    </w:p>
    <w:p w:rsidR="002E7E79" w:rsidRDefault="002E7E79" w:rsidP="00411460">
      <w:pPr>
        <w:spacing w:after="160" w:line="480" w:lineRule="auto"/>
        <w:jc w:val="both"/>
        <w:rPr>
          <w:rFonts w:ascii="Times New Roman" w:eastAsia="Times New Roman" w:hAnsi="Times New Roman" w:cs="Times New Roman"/>
          <w:b/>
          <w:sz w:val="28"/>
          <w:szCs w:val="24"/>
          <w:lang w:eastAsia="fr-FR"/>
        </w:rPr>
      </w:pPr>
    </w:p>
    <w:p w:rsidR="00702644" w:rsidRDefault="00702644" w:rsidP="00411460">
      <w:pPr>
        <w:spacing w:after="160" w:line="480" w:lineRule="auto"/>
        <w:jc w:val="both"/>
        <w:rPr>
          <w:rFonts w:ascii="Times New Roman" w:eastAsia="Times New Roman" w:hAnsi="Times New Roman" w:cs="Times New Roman"/>
          <w:b/>
          <w:sz w:val="28"/>
          <w:szCs w:val="24"/>
          <w:lang w:eastAsia="fr-FR"/>
        </w:rPr>
      </w:pPr>
    </w:p>
    <w:p w:rsidR="00702644" w:rsidRDefault="00702644" w:rsidP="00411460">
      <w:pPr>
        <w:spacing w:after="160" w:line="480" w:lineRule="auto"/>
        <w:jc w:val="both"/>
        <w:rPr>
          <w:rFonts w:ascii="Times New Roman" w:eastAsia="Times New Roman" w:hAnsi="Times New Roman" w:cs="Times New Roman"/>
          <w:b/>
          <w:sz w:val="28"/>
          <w:szCs w:val="24"/>
          <w:lang w:eastAsia="fr-FR"/>
        </w:rPr>
      </w:pPr>
    </w:p>
    <w:p w:rsidR="00702644" w:rsidRPr="00D11EB3" w:rsidRDefault="00702644" w:rsidP="00411460">
      <w:pPr>
        <w:spacing w:after="160" w:line="480" w:lineRule="auto"/>
        <w:jc w:val="both"/>
        <w:rPr>
          <w:rFonts w:ascii="Times New Roman" w:eastAsia="Times New Roman" w:hAnsi="Times New Roman" w:cs="Times New Roman"/>
          <w:b/>
          <w:sz w:val="28"/>
          <w:szCs w:val="24"/>
          <w:lang w:eastAsia="fr-FR"/>
        </w:rPr>
      </w:pPr>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i/>
          <w:sz w:val="32"/>
          <w:szCs w:val="24"/>
          <w:u w:val="single"/>
          <w:lang w:val="en-GB" w:eastAsia="fr-FR"/>
        </w:rPr>
      </w:pPr>
      <w:r w:rsidRPr="00475E9E">
        <w:rPr>
          <w:rFonts w:ascii="Times New Roman" w:eastAsia="Times New Roman" w:hAnsi="Times New Roman" w:cs="Times New Roman"/>
          <w:b/>
          <w:bCs/>
          <w:sz w:val="32"/>
          <w:szCs w:val="24"/>
          <w:u w:val="single"/>
          <w:lang w:val="en-GB" w:eastAsia="fr-FR"/>
        </w:rPr>
        <w:lastRenderedPageBreak/>
        <w:t>Tender File Notice</w:t>
      </w:r>
      <w:r w:rsidRPr="00475E9E">
        <w:rPr>
          <w:rFonts w:ascii="Times New Roman" w:eastAsia="Times New Roman" w:hAnsi="Times New Roman" w:cs="Times New Roman"/>
          <w:i/>
          <w:sz w:val="32"/>
          <w:szCs w:val="24"/>
          <w:u w:val="single"/>
          <w:lang w:val="en-GB" w:eastAsia="fr-FR"/>
        </w:rPr>
        <w:t xml:space="preserve"> </w:t>
      </w:r>
    </w:p>
    <w:p w:rsidR="002D667F" w:rsidRPr="00475E9E" w:rsidRDefault="002D667F" w:rsidP="00D11EB3">
      <w:pPr>
        <w:spacing w:after="0" w:line="240" w:lineRule="auto"/>
        <w:jc w:val="both"/>
        <w:rPr>
          <w:rFonts w:ascii="Times New Roman" w:hAnsi="Times New Roman" w:cs="Times New Roman"/>
          <w:sz w:val="20"/>
          <w:lang w:val="en-US"/>
        </w:rPr>
      </w:pPr>
      <w:r w:rsidRPr="00475E9E">
        <w:rPr>
          <w:rFonts w:ascii="Times New Roman" w:hAnsi="Times New Roman" w:cs="Times New Roman"/>
          <w:b/>
          <w:bCs/>
          <w:sz w:val="20"/>
          <w:lang w:val="en-GB"/>
        </w:rPr>
        <w:t>OPEN NATIONAL INVITATION IN EMERGENCY PROCEDURE, TO TENDERS N</w:t>
      </w:r>
      <w:r w:rsidRPr="00475E9E">
        <w:rPr>
          <w:rFonts w:ascii="Times New Roman" w:hAnsi="Times New Roman" w:cs="Times New Roman"/>
          <w:b/>
          <w:bCs/>
          <w:i/>
          <w:sz w:val="20"/>
          <w:lang w:val="en-US"/>
        </w:rPr>
        <w:t>°</w:t>
      </w:r>
      <w:r w:rsidRPr="00475E9E">
        <w:rPr>
          <w:rFonts w:ascii="Times New Roman" w:hAnsi="Times New Roman" w:cs="Times New Roman"/>
          <w:b/>
          <w:bCs/>
          <w:sz w:val="20"/>
          <w:lang w:val="en-GB"/>
        </w:rPr>
        <w:t xml:space="preserve"> </w:t>
      </w:r>
      <w:r w:rsidR="00D31EBE">
        <w:rPr>
          <w:rFonts w:ascii="Times New Roman" w:hAnsi="Times New Roman" w:cs="Times New Roman"/>
          <w:b/>
          <w:bCs/>
          <w:sz w:val="24"/>
          <w:lang w:val="en-GB"/>
        </w:rPr>
        <w:t>001/ONIT/EP/SR/NVD/AMB-C/IPPC/2025</w:t>
      </w:r>
      <w:r w:rsidR="00D31EBE" w:rsidRPr="002D667F">
        <w:rPr>
          <w:rFonts w:ascii="Times New Roman" w:hAnsi="Times New Roman" w:cs="Times New Roman"/>
          <w:b/>
          <w:bCs/>
          <w:sz w:val="24"/>
          <w:lang w:val="en-GB"/>
        </w:rPr>
        <w:t xml:space="preserve"> THE </w:t>
      </w:r>
      <w:r w:rsidR="00E363BC">
        <w:rPr>
          <w:rFonts w:ascii="Times New Roman" w:hAnsi="Times New Roman" w:cs="Times New Roman"/>
          <w:b/>
          <w:bCs/>
          <w:sz w:val="24"/>
          <w:lang w:val="en-GB"/>
        </w:rPr>
        <w:t>2025/04</w:t>
      </w:r>
      <w:r w:rsidR="00D31EBE">
        <w:rPr>
          <w:rFonts w:ascii="Times New Roman" w:hAnsi="Times New Roman" w:cs="Times New Roman"/>
          <w:b/>
          <w:bCs/>
          <w:sz w:val="24"/>
          <w:lang w:val="en-GB"/>
        </w:rPr>
        <w:t>/</w:t>
      </w:r>
      <w:r w:rsidR="00E363BC">
        <w:rPr>
          <w:rFonts w:ascii="Times New Roman" w:hAnsi="Times New Roman" w:cs="Times New Roman"/>
          <w:b/>
          <w:bCs/>
          <w:sz w:val="24"/>
          <w:lang w:val="en-GB"/>
        </w:rPr>
        <w:t>01</w:t>
      </w:r>
      <w:r w:rsidR="00E363BC">
        <w:rPr>
          <w:rFonts w:ascii="Times New Roman" w:hAnsi="Times New Roman" w:cs="Times New Roman"/>
          <w:b/>
          <w:bCs/>
          <w:sz w:val="24"/>
          <w:vertAlign w:val="superscript"/>
          <w:lang w:val="en-GB"/>
        </w:rPr>
        <w:t>ST</w:t>
      </w:r>
      <w:r w:rsidR="00D31EBE" w:rsidRPr="002D667F">
        <w:rPr>
          <w:rFonts w:ascii="Times New Roman" w:hAnsi="Times New Roman" w:cs="Times New Roman"/>
          <w:sz w:val="24"/>
          <w:lang w:val="en-US"/>
        </w:rPr>
        <w:t xml:space="preserve"> </w:t>
      </w:r>
      <w:r w:rsidRPr="00475E9E">
        <w:rPr>
          <w:rFonts w:ascii="Times New Roman" w:hAnsi="Times New Roman" w:cs="Times New Roman"/>
          <w:b/>
          <w:bCs/>
          <w:sz w:val="20"/>
          <w:lang w:val="en-GB"/>
        </w:rPr>
        <w:t>FOR CONSTRUCTION OF ONE-CALL HOUSSING AT INTEGRATED HEALTH CENTERS OF NKOL-EFOULAN (</w:t>
      </w:r>
      <w:r w:rsidRPr="00475E9E">
        <w:rPr>
          <w:rFonts w:ascii="Times New Roman" w:eastAsia="Calibri" w:hAnsi="Times New Roman" w:cs="Times New Roman"/>
          <w:b/>
          <w:sz w:val="20"/>
          <w:lang w:val="en-US"/>
        </w:rPr>
        <w:t xml:space="preserve">LOT1), </w:t>
      </w:r>
      <w:r w:rsidRPr="00475E9E">
        <w:rPr>
          <w:rFonts w:ascii="Times New Roman" w:hAnsi="Times New Roman" w:cs="Times New Roman"/>
          <w:b/>
          <w:bCs/>
          <w:sz w:val="20"/>
          <w:lang w:val="en-GB"/>
        </w:rPr>
        <w:t>IN AMBAM COUNCIL,NTEM VALLEY DIVISION, SOUTH REGION,  ON BEHALF OF THE , MINISTRY OF PUBLIC HEALTH,  2025 FINANCIAL YEAR.</w:t>
      </w:r>
    </w:p>
    <w:p w:rsidR="00411460" w:rsidRPr="00475E9E" w:rsidRDefault="00411460" w:rsidP="00411460">
      <w:pPr>
        <w:suppressAutoHyphens/>
        <w:autoSpaceDN w:val="0"/>
        <w:spacing w:after="0" w:line="240" w:lineRule="auto"/>
        <w:ind w:firstLine="284"/>
        <w:jc w:val="both"/>
        <w:textAlignment w:val="baseline"/>
        <w:rPr>
          <w:rFonts w:ascii="Times New Roman" w:eastAsia="Times New Roman" w:hAnsi="Times New Roman" w:cs="Times New Roman"/>
          <w:b/>
          <w:bCs/>
          <w:sz w:val="32"/>
          <w:szCs w:val="24"/>
          <w:lang w:val="en-US" w:eastAsia="fr-FR"/>
        </w:rPr>
      </w:pPr>
      <w:r w:rsidRPr="00475E9E">
        <w:rPr>
          <w:rFonts w:ascii="Times New Roman" w:eastAsia="Times New Roman" w:hAnsi="Times New Roman" w:cs="Times New Roman"/>
          <w:sz w:val="24"/>
          <w:szCs w:val="24"/>
          <w:lang w:val="en-US" w:eastAsia="fr-FR"/>
        </w:rPr>
        <w:t xml:space="preserve">The interested  participate are invite to tender file, launched by the </w:t>
      </w:r>
      <w:proofErr w:type="spellStart"/>
      <w:r w:rsidRPr="00475E9E">
        <w:rPr>
          <w:rFonts w:ascii="Times New Roman" w:eastAsia="Times New Roman" w:hAnsi="Times New Roman" w:cs="Times New Roman"/>
          <w:sz w:val="24"/>
          <w:szCs w:val="24"/>
          <w:lang w:val="en-US" w:eastAsia="fr-FR"/>
        </w:rPr>
        <w:t>Gouverment</w:t>
      </w:r>
      <w:proofErr w:type="spellEnd"/>
      <w:r w:rsidRPr="00475E9E">
        <w:rPr>
          <w:rFonts w:ascii="Times New Roman" w:eastAsia="Times New Roman" w:hAnsi="Times New Roman" w:cs="Times New Roman"/>
          <w:sz w:val="24"/>
          <w:szCs w:val="24"/>
          <w:lang w:val="en-US" w:eastAsia="fr-FR"/>
        </w:rPr>
        <w:t xml:space="preserve"> of the Republic of Cameroon represented by the Mayor of Ambam council, project Owner and Contracting authority.</w:t>
      </w:r>
    </w:p>
    <w:p w:rsidR="00411460" w:rsidRPr="00475E9E" w:rsidRDefault="00411460" w:rsidP="00045FFC">
      <w:pPr>
        <w:numPr>
          <w:ilvl w:val="0"/>
          <w:numId w:val="67"/>
        </w:numPr>
        <w:suppressAutoHyphens/>
        <w:autoSpaceDN w:val="0"/>
        <w:spacing w:after="0" w:line="240" w:lineRule="auto"/>
        <w:ind w:left="284"/>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Subject of the Request for Quotation</w:t>
      </w:r>
    </w:p>
    <w:p w:rsidR="0029662D" w:rsidRPr="00475E9E" w:rsidRDefault="00411460" w:rsidP="00D11EB3">
      <w:pPr>
        <w:spacing w:after="0" w:line="240" w:lineRule="auto"/>
        <w:jc w:val="both"/>
        <w:rPr>
          <w:rFonts w:ascii="Times New Roman" w:hAnsi="Times New Roman" w:cs="Times New Roman"/>
          <w:lang w:val="en-US"/>
        </w:rPr>
      </w:pPr>
      <w:r w:rsidRPr="00475E9E">
        <w:rPr>
          <w:rFonts w:ascii="Times New Roman" w:eastAsia="Times New Roman" w:hAnsi="Times New Roman" w:cs="Times New Roman"/>
          <w:sz w:val="24"/>
          <w:szCs w:val="24"/>
          <w:lang w:val="en-GB" w:eastAsia="fr-FR"/>
        </w:rPr>
        <w:t xml:space="preserve">Within the framework of </w:t>
      </w:r>
      <w:r w:rsidRPr="00475E9E">
        <w:rPr>
          <w:rFonts w:ascii="Times New Roman" w:eastAsia="Times New Roman" w:hAnsi="Times New Roman" w:cs="Times New Roman"/>
          <w:sz w:val="24"/>
          <w:szCs w:val="24"/>
          <w:lang w:val="en-US" w:eastAsia="fr-FR"/>
        </w:rPr>
        <w:t xml:space="preserve">tender file </w:t>
      </w:r>
      <w:r w:rsidR="0029662D" w:rsidRPr="00475E9E">
        <w:rPr>
          <w:rFonts w:ascii="Times New Roman" w:hAnsi="Times New Roman" w:cs="Times New Roman"/>
          <w:bCs/>
          <w:lang w:val="en-GB"/>
        </w:rPr>
        <w:t>N</w:t>
      </w:r>
      <w:r w:rsidR="0029662D" w:rsidRPr="00475E9E">
        <w:rPr>
          <w:rFonts w:ascii="Times New Roman" w:hAnsi="Times New Roman" w:cs="Times New Roman"/>
          <w:bCs/>
          <w:i/>
          <w:lang w:val="en-US"/>
        </w:rPr>
        <w:t>°</w:t>
      </w:r>
      <w:r w:rsidR="0029662D" w:rsidRPr="00475E9E">
        <w:rPr>
          <w:rFonts w:ascii="Times New Roman" w:hAnsi="Times New Roman" w:cs="Times New Roman"/>
          <w:bCs/>
          <w:lang w:val="en-GB"/>
        </w:rPr>
        <w:t xml:space="preserve"> </w:t>
      </w:r>
      <w:r w:rsidR="00D31EBE">
        <w:rPr>
          <w:rFonts w:ascii="Times New Roman" w:hAnsi="Times New Roman" w:cs="Times New Roman"/>
          <w:b/>
          <w:bCs/>
          <w:sz w:val="24"/>
          <w:lang w:val="en-GB"/>
        </w:rPr>
        <w:t>001</w:t>
      </w:r>
      <w:r w:rsidR="00E363BC">
        <w:rPr>
          <w:rFonts w:ascii="Times New Roman" w:hAnsi="Times New Roman" w:cs="Times New Roman"/>
          <w:b/>
          <w:bCs/>
          <w:sz w:val="24"/>
          <w:lang w:val="en-GB"/>
        </w:rPr>
        <w:t>BIS</w:t>
      </w:r>
      <w:r w:rsidR="00D31EBE">
        <w:rPr>
          <w:rFonts w:ascii="Times New Roman" w:hAnsi="Times New Roman" w:cs="Times New Roman"/>
          <w:b/>
          <w:bCs/>
          <w:sz w:val="24"/>
          <w:lang w:val="en-GB"/>
        </w:rPr>
        <w:t>/ONIT/EP/SR/NVD/AMB-C/IPPC/2025</w:t>
      </w:r>
      <w:r w:rsidR="00D31EBE" w:rsidRPr="002D667F">
        <w:rPr>
          <w:rFonts w:ascii="Times New Roman" w:hAnsi="Times New Roman" w:cs="Times New Roman"/>
          <w:b/>
          <w:bCs/>
          <w:sz w:val="24"/>
          <w:lang w:val="en-GB"/>
        </w:rPr>
        <w:t xml:space="preserve"> THE </w:t>
      </w:r>
      <w:r w:rsidR="00E363BC">
        <w:rPr>
          <w:rFonts w:ascii="Times New Roman" w:hAnsi="Times New Roman" w:cs="Times New Roman"/>
          <w:b/>
          <w:bCs/>
          <w:sz w:val="24"/>
          <w:lang w:val="en-GB"/>
        </w:rPr>
        <w:t>2025/04/01</w:t>
      </w:r>
      <w:r w:rsidR="00E363BC">
        <w:rPr>
          <w:rFonts w:ascii="Times New Roman" w:hAnsi="Times New Roman" w:cs="Times New Roman"/>
          <w:b/>
          <w:bCs/>
          <w:sz w:val="24"/>
          <w:vertAlign w:val="superscript"/>
          <w:lang w:val="en-GB"/>
        </w:rPr>
        <w:t>ST</w:t>
      </w:r>
      <w:r w:rsidR="00D31EBE" w:rsidRPr="002D667F">
        <w:rPr>
          <w:rFonts w:ascii="Times New Roman" w:hAnsi="Times New Roman" w:cs="Times New Roman"/>
          <w:sz w:val="24"/>
          <w:lang w:val="en-US"/>
        </w:rPr>
        <w:t xml:space="preserve"> </w:t>
      </w:r>
      <w:r w:rsidR="0029662D" w:rsidRPr="00475E9E">
        <w:rPr>
          <w:rFonts w:ascii="Times New Roman" w:hAnsi="Times New Roman" w:cs="Times New Roman"/>
          <w:bCs/>
          <w:lang w:val="en-GB"/>
        </w:rPr>
        <w:t xml:space="preserve">FOR CONSTRUCTION OF ONE-CALL HOUSSING AT INTEGRATED </w:t>
      </w:r>
      <w:r w:rsidR="00E363BC">
        <w:rPr>
          <w:rFonts w:ascii="Times New Roman" w:hAnsi="Times New Roman" w:cs="Times New Roman"/>
          <w:bCs/>
          <w:lang w:val="en-GB"/>
        </w:rPr>
        <w:t xml:space="preserve">HEALTH CENTERS OF NKOL-EFOULAN, </w:t>
      </w:r>
      <w:r w:rsidR="0029662D" w:rsidRPr="00475E9E">
        <w:rPr>
          <w:rFonts w:ascii="Times New Roman" w:hAnsi="Times New Roman" w:cs="Times New Roman"/>
          <w:bCs/>
          <w:lang w:val="en-GB"/>
        </w:rPr>
        <w:t>IN AMBAM COUNCIL,NTEM VALLEY DIVISION, SOUTH REGION,  ON BEHALF OF THE , MINISTRY OF PUBLIC HEALTH,  2025 FINANCIAL YEAR.</w:t>
      </w:r>
    </w:p>
    <w:p w:rsidR="00411460" w:rsidRPr="00475E9E" w:rsidRDefault="00411460" w:rsidP="0029662D">
      <w:pPr>
        <w:spacing w:after="0" w:line="240" w:lineRule="auto"/>
        <w:jc w:val="both"/>
        <w:rPr>
          <w:rFonts w:ascii="Times New Roman" w:eastAsia="Times New Roman" w:hAnsi="Times New Roman" w:cs="Times New Roman"/>
          <w:b/>
          <w:sz w:val="24"/>
          <w:szCs w:val="24"/>
          <w:lang w:val="en-US" w:eastAsia="fr-FR"/>
        </w:rPr>
      </w:pPr>
      <w:r w:rsidRPr="00475E9E">
        <w:rPr>
          <w:rFonts w:ascii="Times New Roman" w:eastAsia="Times New Roman" w:hAnsi="Times New Roman" w:cs="Times New Roman"/>
          <w:b/>
          <w:sz w:val="24"/>
          <w:szCs w:val="24"/>
          <w:lang w:val="en-US" w:eastAsia="fr-FR"/>
        </w:rPr>
        <w:t xml:space="preserve">Nature of services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The works, object of this national invitation to tender comprise the following tasks inter alia:</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Building site installation;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 Preliminary works;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Foundation;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Masonry-wall-mounting;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Roof carpentry;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Ceiling;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Metalwork;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Joinery;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Electricity;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Painting;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proofErr w:type="gramStart"/>
      <w:r w:rsidRPr="00475E9E">
        <w:rPr>
          <w:rFonts w:ascii="Times New Roman" w:eastAsia="Times New Roman" w:hAnsi="Times New Roman" w:cs="Times New Roman"/>
          <w:sz w:val="24"/>
          <w:szCs w:val="24"/>
          <w:lang w:val="en-GB" w:eastAsia="fr-FR"/>
        </w:rPr>
        <w:t>Various roads and network.</w:t>
      </w:r>
      <w:proofErr w:type="gramEnd"/>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Tranches/</w:t>
      </w:r>
      <w:proofErr w:type="spellStart"/>
      <w:r w:rsidRPr="00475E9E">
        <w:rPr>
          <w:rFonts w:ascii="Times New Roman" w:eastAsia="Times New Roman" w:hAnsi="Times New Roman" w:cs="Times New Roman"/>
          <w:b/>
          <w:sz w:val="24"/>
          <w:szCs w:val="24"/>
          <w:lang w:eastAsia="fr-FR"/>
        </w:rPr>
        <w:t>Allotment</w:t>
      </w:r>
      <w:proofErr w:type="spellEnd"/>
    </w:p>
    <w:p w:rsidR="00411460" w:rsidRPr="00475E9E" w:rsidRDefault="00411460" w:rsidP="00411460">
      <w:pPr>
        <w:spacing w:after="0" w:line="240" w:lineRule="auto"/>
        <w:ind w:left="36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b/>
          <w:sz w:val="24"/>
          <w:szCs w:val="24"/>
          <w:lang w:val="en-US" w:eastAsia="fr-FR"/>
        </w:rPr>
        <w:t>T</w:t>
      </w:r>
      <w:r w:rsidRPr="00475E9E">
        <w:rPr>
          <w:rFonts w:ascii="Times New Roman" w:eastAsia="Times New Roman" w:hAnsi="Times New Roman" w:cs="Times New Roman"/>
          <w:sz w:val="24"/>
          <w:szCs w:val="24"/>
          <w:lang w:val="en-US" w:eastAsia="fr-FR"/>
        </w:rPr>
        <w:t xml:space="preserve">he works are subdivided into tranches and /or lots defined here below: </w:t>
      </w:r>
    </w:p>
    <w:p w:rsidR="0029662D" w:rsidRPr="00D11EB3" w:rsidRDefault="0029662D" w:rsidP="0029662D">
      <w:pPr>
        <w:pStyle w:val="Paragraphedeliste"/>
        <w:numPr>
          <w:ilvl w:val="3"/>
          <w:numId w:val="7"/>
        </w:numPr>
        <w:spacing w:after="0" w:line="240" w:lineRule="auto"/>
        <w:ind w:left="0" w:firstLine="0"/>
        <w:jc w:val="both"/>
        <w:rPr>
          <w:rFonts w:ascii="Times New Roman" w:hAnsi="Times New Roman"/>
          <w:sz w:val="16"/>
          <w:lang w:val="en-US"/>
        </w:rPr>
      </w:pPr>
      <w:r w:rsidRPr="00D11EB3">
        <w:rPr>
          <w:rFonts w:ascii="Times New Roman" w:hAnsi="Times New Roman"/>
          <w:bCs/>
          <w:sz w:val="16"/>
          <w:lang w:val="en-GB"/>
        </w:rPr>
        <w:t>CONSTRUCTION OF ONE-CALL HOUSSING AT INTEGRATED HEALTH CENTERS OF NKOL-EFOULAN (</w:t>
      </w:r>
      <w:r w:rsidRPr="00D11EB3">
        <w:rPr>
          <w:rFonts w:ascii="Times New Roman" w:hAnsi="Times New Roman"/>
          <w:sz w:val="16"/>
          <w:lang w:val="en-US"/>
        </w:rPr>
        <w:t xml:space="preserve">LOT1); </w:t>
      </w:r>
    </w:p>
    <w:p w:rsidR="0029662D" w:rsidRPr="00475E9E" w:rsidRDefault="0029662D" w:rsidP="00411460">
      <w:pPr>
        <w:spacing w:after="0" w:line="240" w:lineRule="auto"/>
        <w:ind w:left="360"/>
        <w:jc w:val="both"/>
        <w:rPr>
          <w:rFonts w:ascii="Times New Roman" w:eastAsia="Times New Roman" w:hAnsi="Times New Roman" w:cs="Times New Roman"/>
          <w:sz w:val="4"/>
          <w:szCs w:val="24"/>
          <w:lang w:val="en-US" w:eastAsia="fr-FR"/>
        </w:rPr>
      </w:pPr>
    </w:p>
    <w:p w:rsidR="00411460" w:rsidRPr="00475E9E" w:rsidRDefault="00411460" w:rsidP="00045FFC">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 xml:space="preserve">Participation and origin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r w:rsidRPr="00475E9E">
        <w:rPr>
          <w:rFonts w:ascii="Times New Roman" w:eastAsia="Times New Roman" w:hAnsi="Times New Roman" w:cs="Times New Roman"/>
          <w:sz w:val="24"/>
          <w:szCs w:val="24"/>
          <w:lang w:val="en-GB" w:eastAsia="fr-FR"/>
        </w:rPr>
        <w:t>The participation in this Request for Quotation is open to any provider of Cameroonian law.</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475E9E">
        <w:rPr>
          <w:rFonts w:ascii="Times New Roman" w:eastAsia="Times New Roman" w:hAnsi="Times New Roman" w:cs="Times New Roman"/>
          <w:b/>
          <w:sz w:val="24"/>
          <w:szCs w:val="24"/>
          <w:lang w:eastAsia="fr-FR"/>
        </w:rPr>
        <w:t>Estimated</w:t>
      </w:r>
      <w:proofErr w:type="spellEnd"/>
      <w:r w:rsidRPr="00475E9E">
        <w:rPr>
          <w:rFonts w:ascii="Times New Roman" w:eastAsia="Times New Roman" w:hAnsi="Times New Roman" w:cs="Times New Roman"/>
          <w:b/>
          <w:sz w:val="24"/>
          <w:szCs w:val="24"/>
          <w:lang w:eastAsia="fr-FR"/>
        </w:rPr>
        <w:t xml:space="preserve"> exécution </w:t>
      </w:r>
      <w:proofErr w:type="spellStart"/>
      <w:r w:rsidRPr="00475E9E">
        <w:rPr>
          <w:rFonts w:ascii="Times New Roman" w:eastAsia="Times New Roman" w:hAnsi="Times New Roman" w:cs="Times New Roman"/>
          <w:b/>
          <w:sz w:val="24"/>
          <w:szCs w:val="24"/>
          <w:lang w:eastAsia="fr-FR"/>
        </w:rPr>
        <w:t>period</w:t>
      </w:r>
      <w:proofErr w:type="spellEnd"/>
    </w:p>
    <w:p w:rsidR="00411460" w:rsidRPr="00475E9E" w:rsidRDefault="00411460" w:rsidP="00411460">
      <w:pPr>
        <w:spacing w:after="0" w:line="240" w:lineRule="auto"/>
        <w:ind w:firstLine="36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sz w:val="24"/>
          <w:szCs w:val="24"/>
          <w:lang w:val="en-US" w:eastAsia="fr-FR"/>
        </w:rPr>
        <w:t>The maximum time frame provided for by Project Owner for the execution of the services subject of this tender file is three (03) calendar months</w:t>
      </w:r>
      <w:r w:rsidR="00E363BC" w:rsidRPr="00475E9E">
        <w:rPr>
          <w:rFonts w:ascii="Times New Roman" w:eastAsia="Times New Roman" w:hAnsi="Times New Roman" w:cs="Times New Roman"/>
          <w:sz w:val="24"/>
          <w:szCs w:val="24"/>
          <w:lang w:val="en-US" w:eastAsia="fr-FR"/>
        </w:rPr>
        <w:t>, this</w:t>
      </w:r>
      <w:r w:rsidRPr="00475E9E">
        <w:rPr>
          <w:rFonts w:ascii="Times New Roman" w:eastAsia="Times New Roman" w:hAnsi="Times New Roman" w:cs="Times New Roman"/>
          <w:sz w:val="24"/>
          <w:szCs w:val="24"/>
          <w:lang w:val="en-US" w:eastAsia="fr-FR"/>
        </w:rPr>
        <w:t xml:space="preserve"> time frame shall run from the date of notification of the administrative order to commence the services.</w:t>
      </w:r>
    </w:p>
    <w:p w:rsidR="00411460" w:rsidRPr="00475E9E" w:rsidRDefault="00411460" w:rsidP="00045FFC">
      <w:pPr>
        <w:widowControl w:val="0"/>
        <w:numPr>
          <w:ilvl w:val="0"/>
          <w:numId w:val="67"/>
        </w:numPr>
        <w:suppressAutoHyphens/>
        <w:autoSpaceDE w:val="0"/>
        <w:autoSpaceDN w:val="0"/>
        <w:spacing w:after="0" w:line="240" w:lineRule="auto"/>
        <w:textAlignment w:val="baseline"/>
        <w:rPr>
          <w:rFonts w:ascii="Arial Narrow" w:eastAsia="Times New Roman" w:hAnsi="Arial Narrow" w:cs="Arial"/>
          <w:b/>
          <w:bCs/>
          <w:sz w:val="28"/>
          <w:szCs w:val="24"/>
          <w:lang w:eastAsia="fr-FR"/>
        </w:rPr>
      </w:pPr>
      <w:r w:rsidRPr="00475E9E">
        <w:rPr>
          <w:rFonts w:ascii="Arial Narrow" w:eastAsia="Times New Roman" w:hAnsi="Arial Narrow" w:cs="Arial"/>
          <w:b/>
          <w:bCs/>
          <w:sz w:val="24"/>
          <w:szCs w:val="24"/>
          <w:lang w:eastAsia="fr-FR"/>
        </w:rPr>
        <w:t xml:space="preserve">Participation and </w:t>
      </w:r>
      <w:proofErr w:type="spellStart"/>
      <w:r w:rsidRPr="00475E9E">
        <w:rPr>
          <w:rFonts w:ascii="Arial Narrow" w:eastAsia="Times New Roman" w:hAnsi="Arial Narrow" w:cs="Arial"/>
          <w:b/>
          <w:bCs/>
          <w:sz w:val="24"/>
          <w:szCs w:val="24"/>
          <w:lang w:eastAsia="fr-FR"/>
        </w:rPr>
        <w:t>origin</w:t>
      </w:r>
      <w:proofErr w:type="spellEnd"/>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spacing w:val="5"/>
          <w:sz w:val="24"/>
          <w:szCs w:val="24"/>
          <w:lang w:val="en-US" w:eastAsia="fr-FR"/>
        </w:rPr>
        <w:t xml:space="preserve">Participation in this call tenders is open to construction and public works companies under </w:t>
      </w:r>
      <w:proofErr w:type="spellStart"/>
      <w:proofErr w:type="gramStart"/>
      <w:r w:rsidRPr="00475E9E">
        <w:rPr>
          <w:rFonts w:ascii="Times New Roman" w:eastAsia="Times New Roman" w:hAnsi="Times New Roman" w:cs="Times New Roman"/>
          <w:spacing w:val="5"/>
          <w:sz w:val="24"/>
          <w:szCs w:val="24"/>
          <w:lang w:val="en-US" w:eastAsia="fr-FR"/>
        </w:rPr>
        <w:t>cameroonian</w:t>
      </w:r>
      <w:proofErr w:type="spellEnd"/>
      <w:proofErr w:type="gramEnd"/>
      <w:r w:rsidRPr="00475E9E">
        <w:rPr>
          <w:rFonts w:ascii="Times New Roman" w:eastAsia="Times New Roman" w:hAnsi="Times New Roman" w:cs="Times New Roman"/>
          <w:spacing w:val="5"/>
          <w:sz w:val="24"/>
          <w:szCs w:val="24"/>
          <w:lang w:val="en-US" w:eastAsia="fr-FR"/>
        </w:rPr>
        <w:t xml:space="preserve"> law</w:t>
      </w:r>
      <w:r w:rsidRPr="00475E9E">
        <w:rPr>
          <w:rFonts w:ascii="Times New Roman" w:eastAsia="Times New Roman" w:hAnsi="Times New Roman" w:cs="Times New Roman"/>
          <w:sz w:val="24"/>
          <w:szCs w:val="24"/>
          <w:lang w:val="en-US" w:eastAsia="fr-FR"/>
        </w:rPr>
        <w:t>.</w:t>
      </w:r>
    </w:p>
    <w:p w:rsidR="00411460" w:rsidRPr="00475E9E" w:rsidRDefault="00411460" w:rsidP="00045FFC">
      <w:pPr>
        <w:widowControl w:val="0"/>
        <w:numPr>
          <w:ilvl w:val="0"/>
          <w:numId w:val="67"/>
        </w:numPr>
        <w:tabs>
          <w:tab w:val="left" w:pos="360"/>
        </w:tabs>
        <w:suppressAutoHyphens/>
        <w:autoSpaceDE w:val="0"/>
        <w:autoSpaceDN w:val="0"/>
        <w:adjustRightInd w:val="0"/>
        <w:spacing w:after="0" w:line="240" w:lineRule="auto"/>
        <w:ind w:right="-20"/>
        <w:contextualSpacing/>
        <w:jc w:val="both"/>
        <w:textAlignment w:val="baseline"/>
        <w:rPr>
          <w:rFonts w:ascii="Calibri" w:eastAsia="Calibri" w:hAnsi="Calibri" w:cs="Times New Roman"/>
          <w:b/>
          <w:bCs/>
          <w:lang w:val="en-GB"/>
        </w:rPr>
      </w:pPr>
      <w:r w:rsidRPr="00475E9E">
        <w:rPr>
          <w:rFonts w:ascii="Calibri" w:eastAsia="Calibri" w:hAnsi="Calibri" w:cs="Times New Roman"/>
          <w:b/>
          <w:bCs/>
          <w:lang w:val="en-GB"/>
        </w:rPr>
        <w:t>Estimated cost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The estimated cost of the operation following preliminary studies is twenty </w:t>
      </w:r>
      <w:r w:rsidR="0029662D" w:rsidRPr="00475E9E">
        <w:rPr>
          <w:rFonts w:ascii="Times New Roman" w:eastAsia="Times New Roman" w:hAnsi="Times New Roman" w:cs="Times New Roman"/>
          <w:sz w:val="24"/>
          <w:szCs w:val="24"/>
          <w:lang w:val="en-GB" w:eastAsia="fr-FR"/>
        </w:rPr>
        <w:t>five million (25</w:t>
      </w:r>
      <w:r w:rsidRPr="00475E9E">
        <w:rPr>
          <w:rFonts w:ascii="Times New Roman" w:eastAsia="Times New Roman" w:hAnsi="Times New Roman" w:cs="Times New Roman"/>
          <w:sz w:val="24"/>
          <w:szCs w:val="24"/>
          <w:lang w:val="en-GB" w:eastAsia="fr-FR"/>
        </w:rPr>
        <w:t> 000 000) FCFA.</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475E9E">
        <w:rPr>
          <w:rFonts w:ascii="Times New Roman" w:eastAsia="Times New Roman" w:hAnsi="Times New Roman" w:cs="Times New Roman"/>
          <w:b/>
          <w:sz w:val="24"/>
          <w:szCs w:val="24"/>
          <w:lang w:eastAsia="fr-FR"/>
        </w:rPr>
        <w:t>Financing</w:t>
      </w:r>
      <w:proofErr w:type="spellEnd"/>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The Services subject of this Request for Quotation shall be financed by Ministry of Basic Education of the 2025 Financial year Budget for an amount including t</w:t>
      </w:r>
      <w:r w:rsidR="0029662D" w:rsidRPr="00475E9E">
        <w:rPr>
          <w:rFonts w:ascii="Times New Roman" w:eastAsia="Times New Roman" w:hAnsi="Times New Roman" w:cs="Times New Roman"/>
          <w:sz w:val="24"/>
          <w:szCs w:val="24"/>
          <w:lang w:val="en-GB" w:eastAsia="fr-FR"/>
        </w:rPr>
        <w:t>axes of twenty five million (25</w:t>
      </w:r>
      <w:r w:rsidRPr="00475E9E">
        <w:rPr>
          <w:rFonts w:ascii="Times New Roman" w:eastAsia="Times New Roman" w:hAnsi="Times New Roman" w:cs="Times New Roman"/>
          <w:sz w:val="24"/>
          <w:szCs w:val="24"/>
          <w:lang w:val="en-GB" w:eastAsia="fr-FR"/>
        </w:rPr>
        <w:t> 000 000) FCFA.</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b/>
          <w:sz w:val="24"/>
          <w:szCs w:val="24"/>
          <w:lang w:eastAsia="fr-FR"/>
        </w:rPr>
        <w:t>Submission</w:t>
      </w:r>
      <w:proofErr w:type="spellEnd"/>
      <w:r w:rsidRPr="00475E9E">
        <w:rPr>
          <w:rFonts w:ascii="Times New Roman" w:eastAsia="Times New Roman" w:hAnsi="Times New Roman" w:cs="Times New Roman"/>
          <w:b/>
          <w:sz w:val="24"/>
          <w:szCs w:val="24"/>
          <w:lang w:eastAsia="fr-FR"/>
        </w:rPr>
        <w:t xml:space="preserve"> </w:t>
      </w:r>
      <w:proofErr w:type="spellStart"/>
      <w:r w:rsidRPr="00475E9E">
        <w:rPr>
          <w:rFonts w:ascii="Times New Roman" w:eastAsia="Times New Roman" w:hAnsi="Times New Roman" w:cs="Times New Roman"/>
          <w:b/>
          <w:sz w:val="24"/>
          <w:szCs w:val="24"/>
          <w:lang w:eastAsia="fr-FR"/>
        </w:rPr>
        <w:t>method</w:t>
      </w:r>
      <w:proofErr w:type="spellEnd"/>
    </w:p>
    <w:p w:rsidR="00411460" w:rsidRPr="00475E9E" w:rsidRDefault="00411460" w:rsidP="00411460">
      <w:pPr>
        <w:widowControl w:val="0"/>
        <w:suppressAutoHyphens/>
        <w:autoSpaceDE w:val="0"/>
        <w:autoSpaceDN w:val="0"/>
        <w:adjustRightInd w:val="0"/>
        <w:spacing w:before="11" w:after="0" w:line="247" w:lineRule="auto"/>
        <w:ind w:right="-20"/>
        <w:jc w:val="both"/>
        <w:textAlignment w:val="baseline"/>
        <w:rPr>
          <w:rFonts w:ascii="Times New Roman" w:eastAsia="Calibri" w:hAnsi="Times New Roman" w:cs="Times New Roman"/>
          <w:b/>
          <w:i/>
          <w:sz w:val="24"/>
          <w:szCs w:val="24"/>
          <w:lang w:val="en-US"/>
        </w:rPr>
      </w:pPr>
      <w:r w:rsidRPr="00475E9E">
        <w:rPr>
          <w:rFonts w:ascii="Times New Roman" w:eastAsia="Times New Roman" w:hAnsi="Times New Roman" w:cs="Times New Roman"/>
          <w:sz w:val="24"/>
          <w:szCs w:val="24"/>
          <w:lang w:val="en-GB" w:eastAsia="fr-FR"/>
        </w:rPr>
        <w:t>The submission method retained for this Request for Quotation is indicated in one of the three submission methods below:</w:t>
      </w:r>
      <w:r w:rsidRPr="00475E9E">
        <w:rPr>
          <w:rFonts w:ascii="Times New Roman" w:eastAsia="Times New Roman" w:hAnsi="Times New Roman" w:cs="Times New Roman"/>
          <w:i/>
          <w:sz w:val="24"/>
          <w:szCs w:val="24"/>
          <w:lang w:val="en-GB" w:eastAsia="fr-FR"/>
        </w:rPr>
        <w:t xml:space="preserve">  </w:t>
      </w:r>
      <w:r w:rsidRPr="00475E9E">
        <w:rPr>
          <w:rFonts w:ascii="Times New Roman" w:eastAsia="Calibri" w:hAnsi="Times New Roman" w:cs="Times New Roman"/>
          <w:i/>
          <w:sz w:val="24"/>
          <w:szCs w:val="24"/>
          <w:lang w:val="en-US"/>
        </w:rPr>
        <w:t>offline</w:t>
      </w:r>
      <w:r w:rsidRPr="00475E9E">
        <w:rPr>
          <w:rFonts w:ascii="Times New Roman" w:eastAsia="Calibri" w:hAnsi="Times New Roman" w:cs="Times New Roman"/>
          <w:b/>
          <w:i/>
          <w:sz w:val="24"/>
          <w:szCs w:val="24"/>
          <w:lang w:val="en-US"/>
        </w:rPr>
        <w:t xml:space="preserve">; </w:t>
      </w:r>
    </w:p>
    <w:p w:rsidR="00411460" w:rsidRPr="00475E9E" w:rsidRDefault="00411460" w:rsidP="00045FFC">
      <w:pPr>
        <w:widowControl w:val="0"/>
        <w:numPr>
          <w:ilvl w:val="0"/>
          <w:numId w:val="67"/>
        </w:numPr>
        <w:suppressAutoHyphens/>
        <w:autoSpaceDE w:val="0"/>
        <w:autoSpaceDN w:val="0"/>
        <w:adjustRightInd w:val="0"/>
        <w:spacing w:after="0" w:line="240" w:lineRule="auto"/>
        <w:ind w:right="-16"/>
        <w:contextualSpacing/>
        <w:jc w:val="both"/>
        <w:textAlignment w:val="baseline"/>
        <w:rPr>
          <w:rFonts w:ascii="Calibri" w:eastAsia="Calibri" w:hAnsi="Calibri" w:cs="Times New Roman"/>
          <w:lang w:val="en-US"/>
        </w:rPr>
      </w:pPr>
      <w:r w:rsidRPr="00475E9E">
        <w:rPr>
          <w:rFonts w:ascii="Calibri" w:eastAsia="Calibri" w:hAnsi="Calibri" w:cs="Times New Roman"/>
          <w:b/>
          <w:lang w:val="en-US"/>
        </w:rPr>
        <w:t xml:space="preserve">Bid bond </w:t>
      </w:r>
    </w:p>
    <w:p w:rsidR="00411460" w:rsidRPr="00475E9E" w:rsidRDefault="00411460" w:rsidP="00411460">
      <w:pPr>
        <w:widowControl w:val="0"/>
        <w:suppressAutoHyphens/>
        <w:autoSpaceDE w:val="0"/>
        <w:autoSpaceDN w:val="0"/>
        <w:spacing w:after="0"/>
        <w:jc w:val="both"/>
        <w:textAlignment w:val="baseline"/>
        <w:rPr>
          <w:rFonts w:ascii="Times New Roman" w:eastAsia="Times New Roman" w:hAnsi="Times New Roman" w:cs="Times New Roman"/>
          <w:i/>
          <w:sz w:val="24"/>
          <w:szCs w:val="24"/>
          <w:lang w:val="en-GB" w:eastAsia="fr-FR"/>
        </w:rPr>
      </w:pPr>
      <w:r w:rsidRPr="00475E9E">
        <w:rPr>
          <w:rFonts w:ascii="Times New Roman" w:eastAsia="Times New Roman" w:hAnsi="Times New Roman" w:cs="Times New Roman"/>
          <w:sz w:val="24"/>
          <w:szCs w:val="24"/>
          <w:lang w:val="en-GB" w:eastAsia="fr-FR"/>
        </w:rPr>
        <w:t xml:space="preserve">Each bidder must include in his administrative documents, a hand-endorsed and stamped bid bond, issued by a financial body or institution approved by the Minister in charge of finance to issue </w:t>
      </w:r>
      <w:r w:rsidRPr="00475E9E">
        <w:rPr>
          <w:rFonts w:ascii="Times New Roman" w:eastAsia="Times New Roman" w:hAnsi="Times New Roman" w:cs="Times New Roman"/>
          <w:sz w:val="24"/>
          <w:szCs w:val="24"/>
          <w:lang w:val="en-GB" w:eastAsia="fr-FR"/>
        </w:rPr>
        <w:lastRenderedPageBreak/>
        <w:t xml:space="preserve">bonds for public contracts and whose list appears in document 10 of the tender File (TF), of an amount of </w:t>
      </w:r>
      <w:r w:rsidR="0032012D">
        <w:rPr>
          <w:rFonts w:ascii="Times New Roman" w:eastAsia="Times New Roman" w:hAnsi="Times New Roman" w:cs="Times New Roman"/>
          <w:i/>
          <w:sz w:val="24"/>
          <w:szCs w:val="24"/>
          <w:lang w:val="en-GB" w:eastAsia="fr-FR"/>
        </w:rPr>
        <w:t xml:space="preserve"> 500 000 Francs CFA</w:t>
      </w:r>
    </w:p>
    <w:p w:rsidR="00411460" w:rsidRPr="00475E9E" w:rsidRDefault="00411460" w:rsidP="00D11EB3">
      <w:pPr>
        <w:numPr>
          <w:ilvl w:val="0"/>
          <w:numId w:val="67"/>
        </w:numPr>
        <w:tabs>
          <w:tab w:val="num" w:pos="0"/>
        </w:tabs>
        <w:suppressAutoHyphens/>
        <w:autoSpaceDN w:val="0"/>
        <w:spacing w:after="0" w:line="240" w:lineRule="auto"/>
        <w:jc w:val="both"/>
        <w:textAlignment w:val="baseline"/>
        <w:rPr>
          <w:rFonts w:ascii="Calibri" w:eastAsia="Calibri" w:hAnsi="Calibri" w:cs="Times New Roman"/>
          <w:lang w:val="en-GB"/>
        </w:rPr>
      </w:pPr>
      <w:r w:rsidRPr="00475E9E">
        <w:rPr>
          <w:rFonts w:ascii="Calibri" w:eastAsia="Calibri" w:hAnsi="Calibri" w:cs="Times New Roman"/>
          <w:b/>
          <w:lang w:val="en-GB"/>
        </w:rPr>
        <w:t>FINANCIAL CAPACITY</w:t>
      </w:r>
      <w:r w:rsidRPr="00475E9E">
        <w:rPr>
          <w:rFonts w:ascii="Calibri" w:eastAsia="Calibri" w:hAnsi="Calibri" w:cs="Times New Roman"/>
          <w:lang w:val="en-GB"/>
        </w:rPr>
        <w:t>:</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b/>
          <w:iCs/>
          <w:sz w:val="24"/>
          <w:szCs w:val="24"/>
          <w:lang w:val="en-US" w:eastAsia="fr-FR"/>
        </w:rPr>
      </w:pPr>
      <w:r w:rsidRPr="00475E9E">
        <w:rPr>
          <w:rFonts w:ascii="Times New Roman" w:eastAsia="Times New Roman" w:hAnsi="Times New Roman" w:cs="Times New Roman"/>
          <w:b/>
          <w:iCs/>
          <w:sz w:val="24"/>
          <w:szCs w:val="24"/>
          <w:lang w:val="en-US" w:eastAsia="fr-FR"/>
        </w:rPr>
        <w:t xml:space="preserve">Financial capacity is </w:t>
      </w:r>
      <w:r w:rsidR="000C3A0C">
        <w:rPr>
          <w:rFonts w:ascii="Times New Roman" w:eastAsia="Times New Roman" w:hAnsi="Times New Roman" w:cs="Times New Roman"/>
          <w:iCs/>
          <w:sz w:val="24"/>
          <w:szCs w:val="24"/>
          <w:lang w:val="en-US" w:eastAsia="fr-FR"/>
        </w:rPr>
        <w:t>8 400 000 Francs CFA</w:t>
      </w:r>
      <w:r w:rsidRPr="00475E9E">
        <w:rPr>
          <w:rFonts w:ascii="Times New Roman" w:eastAsia="Times New Roman" w:hAnsi="Times New Roman" w:cs="Times New Roman"/>
          <w:iCs/>
          <w:sz w:val="24"/>
          <w:szCs w:val="24"/>
          <w:lang w:val="en-US" w:eastAsia="fr-FR"/>
        </w:rPr>
        <w:t xml:space="preserve"> established by an </w:t>
      </w:r>
      <w:proofErr w:type="gramStart"/>
      <w:r w:rsidRPr="00475E9E">
        <w:rPr>
          <w:rFonts w:ascii="Times New Roman" w:eastAsia="Times New Roman" w:hAnsi="Times New Roman" w:cs="Times New Roman"/>
          <w:iCs/>
          <w:sz w:val="24"/>
          <w:szCs w:val="24"/>
          <w:lang w:val="en-US" w:eastAsia="fr-FR"/>
        </w:rPr>
        <w:t>approved  MINFI</w:t>
      </w:r>
      <w:proofErr w:type="gramEnd"/>
      <w:r w:rsidRPr="00475E9E">
        <w:rPr>
          <w:rFonts w:ascii="Times New Roman" w:eastAsia="Times New Roman" w:hAnsi="Times New Roman" w:cs="Times New Roman"/>
          <w:iCs/>
          <w:sz w:val="24"/>
          <w:szCs w:val="24"/>
          <w:lang w:val="en-US" w:eastAsia="fr-FR"/>
        </w:rPr>
        <w:t xml:space="preserve"> bank</w:t>
      </w:r>
      <w:r w:rsidRPr="00475E9E">
        <w:rPr>
          <w:rFonts w:ascii="Times New Roman" w:eastAsia="Times New Roman" w:hAnsi="Times New Roman" w:cs="Times New Roman"/>
          <w:b/>
          <w:iCs/>
          <w:sz w:val="24"/>
          <w:szCs w:val="24"/>
          <w:lang w:val="en-US" w:eastAsia="fr-FR"/>
        </w:rPr>
        <w:t>.</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Consultation of the tender File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z w:val="24"/>
          <w:szCs w:val="24"/>
          <w:lang w:val="en-US" w:eastAsia="fr-FR"/>
        </w:rPr>
      </w:pPr>
      <w:r w:rsidRPr="00475E9E">
        <w:rPr>
          <w:rFonts w:ascii="Times New Roman" w:eastAsia="Times New Roman" w:hAnsi="Times New Roman" w:cs="Times New Roman"/>
          <w:sz w:val="24"/>
          <w:szCs w:val="24"/>
          <w:lang w:val="en-GB" w:eastAsia="fr-FR"/>
        </w:rPr>
        <w:t>The hard copy of the file may be consulted free of charge during working hours in the services of the PO/DPO at</w:t>
      </w:r>
      <w:r w:rsidRPr="00475E9E">
        <w:rPr>
          <w:rFonts w:ascii="Times New Roman" w:eastAsia="Times New Roman" w:hAnsi="Times New Roman" w:cs="Times New Roman"/>
          <w:iCs/>
          <w:sz w:val="24"/>
          <w:szCs w:val="24"/>
          <w:lang w:val="en-GB" w:eastAsia="fr-FR"/>
        </w:rPr>
        <w:t xml:space="preserve"> </w:t>
      </w:r>
      <w:r w:rsidRPr="00475E9E">
        <w:rPr>
          <w:rFonts w:ascii="Times New Roman" w:eastAsia="Times New Roman" w:hAnsi="Times New Roman" w:cs="Times New Roman"/>
          <w:sz w:val="24"/>
          <w:szCs w:val="24"/>
          <w:lang w:val="en-US" w:eastAsia="fr-FR"/>
        </w:rPr>
        <w:t>the ISAMPC of AMBAM Council,</w:t>
      </w:r>
      <w:r w:rsidRPr="00475E9E">
        <w:rPr>
          <w:rFonts w:ascii="Times New Roman" w:eastAsia="Times New Roman" w:hAnsi="Times New Roman" w:cs="Times New Roman"/>
          <w:bCs/>
          <w:sz w:val="24"/>
          <w:szCs w:val="24"/>
          <w:lang w:val="en-US" w:eastAsia="fr-FR"/>
        </w:rPr>
        <w:t xml:space="preserve"> or the Secretary of the Internal Office of Administrative Management of Public Contract in the municipal Library.</w:t>
      </w:r>
    </w:p>
    <w:p w:rsidR="00411460" w:rsidRPr="00475E9E" w:rsidRDefault="00411460" w:rsidP="00045FFC">
      <w:pPr>
        <w:numPr>
          <w:ilvl w:val="0"/>
          <w:numId w:val="67"/>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Acquisition of the Request for offers</w:t>
      </w:r>
    </w:p>
    <w:p w:rsidR="00411460" w:rsidRPr="00475E9E" w:rsidRDefault="00411460" w:rsidP="00411460">
      <w:pPr>
        <w:widowControl w:val="0"/>
        <w:suppressAutoHyphens/>
        <w:autoSpaceDE w:val="0"/>
        <w:autoSpaceDN w:val="0"/>
        <w:adjustRightInd w:val="0"/>
        <w:spacing w:after="0" w:line="220" w:lineRule="exact"/>
        <w:ind w:right="-20"/>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 xml:space="preserve">The </w:t>
      </w:r>
      <w:proofErr w:type="spellStart"/>
      <w:r w:rsidRPr="00475E9E">
        <w:rPr>
          <w:rFonts w:ascii="Times New Roman" w:eastAsia="Times New Roman" w:hAnsi="Times New Roman" w:cs="Times New Roman"/>
          <w:sz w:val="24"/>
          <w:szCs w:val="24"/>
          <w:lang w:val="en-GB" w:eastAsia="fr-FR"/>
        </w:rPr>
        <w:t>anotice</w:t>
      </w:r>
      <w:proofErr w:type="spellEnd"/>
      <w:r w:rsidRPr="00475E9E">
        <w:rPr>
          <w:rFonts w:ascii="Times New Roman" w:eastAsia="Times New Roman" w:hAnsi="Times New Roman" w:cs="Times New Roman"/>
          <w:sz w:val="24"/>
          <w:szCs w:val="24"/>
          <w:lang w:val="en-GB" w:eastAsia="fr-FR"/>
        </w:rPr>
        <w:t xml:space="preserve"> of Consultation may be obtained on </w:t>
      </w:r>
      <w:proofErr w:type="spellStart"/>
      <w:r w:rsidRPr="00475E9E">
        <w:rPr>
          <w:rFonts w:ascii="Times New Roman" w:eastAsia="Times New Roman" w:hAnsi="Times New Roman" w:cs="Times New Roman"/>
          <w:sz w:val="24"/>
          <w:szCs w:val="24"/>
          <w:lang w:val="en-GB" w:eastAsia="fr-FR"/>
        </w:rPr>
        <w:t>openning</w:t>
      </w:r>
      <w:proofErr w:type="spellEnd"/>
      <w:r w:rsidRPr="00475E9E">
        <w:rPr>
          <w:rFonts w:ascii="Times New Roman" w:eastAsia="Times New Roman" w:hAnsi="Times New Roman" w:cs="Times New Roman"/>
          <w:sz w:val="24"/>
          <w:szCs w:val="24"/>
          <w:lang w:val="en-GB" w:eastAsia="fr-FR"/>
        </w:rPr>
        <w:t xml:space="preserve"> hours to the Internal Structure for Administrative Management of Publics contracts (ISAMPC) of AMBAM Council as soon as this </w:t>
      </w:r>
      <w:proofErr w:type="spellStart"/>
      <w:r w:rsidRPr="00475E9E">
        <w:rPr>
          <w:rFonts w:ascii="Times New Roman" w:eastAsia="Times New Roman" w:hAnsi="Times New Roman" w:cs="Times New Roman"/>
          <w:sz w:val="24"/>
          <w:szCs w:val="24"/>
          <w:lang w:val="en-GB" w:eastAsia="fr-FR"/>
        </w:rPr>
        <w:t>nitice</w:t>
      </w:r>
      <w:proofErr w:type="spellEnd"/>
      <w:r w:rsidRPr="00475E9E">
        <w:rPr>
          <w:rFonts w:ascii="Times New Roman" w:eastAsia="Times New Roman" w:hAnsi="Times New Roman" w:cs="Times New Roman"/>
          <w:sz w:val="24"/>
          <w:szCs w:val="24"/>
          <w:lang w:val="en-GB" w:eastAsia="fr-FR"/>
        </w:rPr>
        <w:t xml:space="preserve"> is published, against payment presentation of a non-refundable sum of </w:t>
      </w:r>
      <w:r w:rsidR="000C3A0C">
        <w:rPr>
          <w:rFonts w:ascii="Times New Roman" w:eastAsia="Times New Roman" w:hAnsi="Times New Roman" w:cs="Times New Roman"/>
          <w:sz w:val="24"/>
          <w:szCs w:val="24"/>
          <w:lang w:val="en-GB" w:eastAsia="fr-FR"/>
        </w:rPr>
        <w:t xml:space="preserve">40 000 </w:t>
      </w:r>
      <w:r w:rsidRPr="00475E9E">
        <w:rPr>
          <w:rFonts w:ascii="Times New Roman" w:eastAsia="Times New Roman" w:hAnsi="Times New Roman" w:cs="Times New Roman"/>
          <w:sz w:val="24"/>
          <w:szCs w:val="24"/>
          <w:lang w:val="en-GB" w:eastAsia="fr-FR"/>
        </w:rPr>
        <w:t xml:space="preserve">francs CFA for processing fees, payable at the Municipal treasury. The receipt issued there shall identify the buyer as the representative of the company wishing to participate into the offer. </w:t>
      </w:r>
    </w:p>
    <w:p w:rsidR="00411460" w:rsidRPr="00475E9E" w:rsidRDefault="00411460" w:rsidP="00045FFC">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Submission of offers</w:t>
      </w:r>
      <w:r w:rsidRPr="00475E9E">
        <w:rPr>
          <w:rFonts w:ascii="Calibri" w:eastAsia="Calibri" w:hAnsi="Calibri" w:cs="Times New Roman"/>
          <w:b/>
          <w:strike/>
          <w:lang w:val="en-US"/>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8"/>
          <w:szCs w:val="24"/>
          <w:lang w:val="en-GB" w:eastAsia="fr-FR"/>
        </w:rPr>
      </w:pPr>
      <w:r w:rsidRPr="00475E9E">
        <w:rPr>
          <w:rFonts w:ascii="Times New Roman" w:eastAsia="Times New Roman" w:hAnsi="Times New Roman" w:cs="Times New Roman"/>
          <w:sz w:val="24"/>
          <w:lang w:val="en-US" w:eastAsia="fr-FR"/>
        </w:rPr>
        <w:t xml:space="preserve">Each offer drafted in </w:t>
      </w:r>
      <w:proofErr w:type="spellStart"/>
      <w:r w:rsidRPr="00475E9E">
        <w:rPr>
          <w:rFonts w:ascii="Times New Roman" w:eastAsia="Times New Roman" w:hAnsi="Times New Roman" w:cs="Times New Roman"/>
          <w:sz w:val="24"/>
          <w:lang w:val="en-US" w:eastAsia="fr-FR"/>
        </w:rPr>
        <w:t>french</w:t>
      </w:r>
      <w:proofErr w:type="spellEnd"/>
      <w:r w:rsidRPr="00475E9E">
        <w:rPr>
          <w:rFonts w:ascii="Times New Roman" w:eastAsia="Times New Roman" w:hAnsi="Times New Roman" w:cs="Times New Roman"/>
          <w:sz w:val="24"/>
          <w:lang w:val="en-US" w:eastAsia="fr-FR"/>
        </w:rPr>
        <w:t xml:space="preserve"> or in </w:t>
      </w:r>
      <w:proofErr w:type="spellStart"/>
      <w:r w:rsidRPr="00475E9E">
        <w:rPr>
          <w:rFonts w:ascii="Times New Roman" w:eastAsia="Times New Roman" w:hAnsi="Times New Roman" w:cs="Times New Roman"/>
          <w:sz w:val="24"/>
          <w:lang w:val="en-US" w:eastAsia="fr-FR"/>
        </w:rPr>
        <w:t>english</w:t>
      </w:r>
      <w:proofErr w:type="spellEnd"/>
      <w:r w:rsidRPr="00475E9E">
        <w:rPr>
          <w:rFonts w:ascii="Times New Roman" w:eastAsia="Times New Roman" w:hAnsi="Times New Roman" w:cs="Times New Roman"/>
          <w:sz w:val="24"/>
          <w:lang w:val="en-US" w:eastAsia="fr-FR"/>
        </w:rPr>
        <w:t xml:space="preserve"> in </w:t>
      </w:r>
      <w:r w:rsidRPr="00475E9E">
        <w:rPr>
          <w:rFonts w:ascii="Times New Roman" w:eastAsia="Times New Roman" w:hAnsi="Times New Roman" w:cs="Times New Roman"/>
          <w:b/>
          <w:sz w:val="24"/>
          <w:lang w:val="en-US" w:eastAsia="fr-FR"/>
        </w:rPr>
        <w:t>seven (07) copies</w:t>
      </w:r>
      <w:r w:rsidRPr="00475E9E">
        <w:rPr>
          <w:rFonts w:ascii="Times New Roman" w:eastAsia="Times New Roman" w:hAnsi="Times New Roman" w:cs="Times New Roman"/>
          <w:sz w:val="24"/>
          <w:lang w:val="en-US" w:eastAsia="fr-FR"/>
        </w:rPr>
        <w:t xml:space="preserve"> </w:t>
      </w:r>
      <w:proofErr w:type="spellStart"/>
      <w:r w:rsidRPr="00475E9E">
        <w:rPr>
          <w:rFonts w:ascii="Times New Roman" w:eastAsia="Times New Roman" w:hAnsi="Times New Roman" w:cs="Times New Roman"/>
          <w:sz w:val="24"/>
          <w:lang w:val="en-US" w:eastAsia="fr-FR"/>
        </w:rPr>
        <w:t>incuding</w:t>
      </w:r>
      <w:proofErr w:type="spellEnd"/>
      <w:r w:rsidRPr="00475E9E">
        <w:rPr>
          <w:rFonts w:ascii="Times New Roman" w:eastAsia="Times New Roman" w:hAnsi="Times New Roman" w:cs="Times New Roman"/>
          <w:sz w:val="24"/>
          <w:lang w:val="en-US" w:eastAsia="fr-FR"/>
        </w:rPr>
        <w:t xml:space="preserve"> one (01) original and six (06) copies marked as such, should reach and deposited against receipt at the ISAMPC of AMBAM Council,</w:t>
      </w:r>
      <w:r w:rsidRPr="00475E9E">
        <w:rPr>
          <w:rFonts w:ascii="Times New Roman" w:eastAsia="Times New Roman" w:hAnsi="Times New Roman" w:cs="Times New Roman"/>
          <w:bCs/>
          <w:sz w:val="24"/>
          <w:lang w:val="en-US" w:eastAsia="fr-FR"/>
        </w:rPr>
        <w:t xml:space="preserve"> or the Secretary of the Internal Office of Administrative Management of Public Contract in the municipal Library,</w:t>
      </w:r>
      <w:r w:rsidRPr="00475E9E">
        <w:rPr>
          <w:rFonts w:ascii="Times New Roman" w:eastAsia="Times New Roman" w:hAnsi="Times New Roman" w:cs="Times New Roman"/>
          <w:sz w:val="24"/>
          <w:lang w:val="en-US" w:eastAsia="fr-FR"/>
        </w:rPr>
        <w:t xml:space="preserve"> no later than </w:t>
      </w:r>
      <w:proofErr w:type="gramStart"/>
      <w:r w:rsidRPr="00475E9E">
        <w:rPr>
          <w:rFonts w:ascii="Times New Roman" w:eastAsia="Times New Roman" w:hAnsi="Times New Roman" w:cs="Times New Roman"/>
          <w:b/>
          <w:sz w:val="24"/>
          <w:lang w:val="en-US" w:eastAsia="fr-FR"/>
        </w:rPr>
        <w:t xml:space="preserve">the  </w:t>
      </w:r>
      <w:r w:rsidR="000C3A0C">
        <w:rPr>
          <w:rFonts w:ascii="Times New Roman" w:eastAsia="Times New Roman" w:hAnsi="Times New Roman" w:cs="Times New Roman"/>
          <w:b/>
          <w:sz w:val="24"/>
          <w:lang w:val="en-US" w:eastAsia="fr-FR"/>
        </w:rPr>
        <w:t>2025</w:t>
      </w:r>
      <w:proofErr w:type="gramEnd"/>
      <w:r w:rsidR="00E363BC">
        <w:rPr>
          <w:rFonts w:ascii="Times New Roman" w:eastAsia="Times New Roman" w:hAnsi="Times New Roman" w:cs="Times New Roman"/>
          <w:b/>
          <w:sz w:val="24"/>
          <w:lang w:val="en-US" w:eastAsia="fr-FR"/>
        </w:rPr>
        <w:t>/04/28</w:t>
      </w:r>
      <w:r w:rsidR="0032012D" w:rsidRPr="0032012D">
        <w:rPr>
          <w:rFonts w:ascii="Times New Roman" w:eastAsia="Times New Roman" w:hAnsi="Times New Roman" w:cs="Times New Roman"/>
          <w:b/>
          <w:sz w:val="24"/>
          <w:vertAlign w:val="superscript"/>
          <w:lang w:val="en-US" w:eastAsia="fr-FR"/>
        </w:rPr>
        <w:t>th</w:t>
      </w:r>
      <w:r w:rsidRPr="00475E9E">
        <w:rPr>
          <w:rFonts w:ascii="Times New Roman" w:eastAsia="Times New Roman" w:hAnsi="Times New Roman" w:cs="Times New Roman"/>
          <w:b/>
          <w:sz w:val="24"/>
          <w:lang w:val="en-US" w:eastAsia="fr-FR"/>
        </w:rPr>
        <w:t xml:space="preserve"> at</w:t>
      </w:r>
      <w:r w:rsidR="0032012D">
        <w:rPr>
          <w:rFonts w:ascii="Times New Roman" w:eastAsia="Times New Roman" w:hAnsi="Times New Roman" w:cs="Times New Roman"/>
          <w:b/>
          <w:sz w:val="24"/>
          <w:lang w:val="en-US" w:eastAsia="fr-FR"/>
        </w:rPr>
        <w:t xml:space="preserve"> 2 </w:t>
      </w:r>
      <w:r w:rsidRPr="00475E9E">
        <w:rPr>
          <w:rFonts w:ascii="Times New Roman" w:eastAsia="Times New Roman" w:hAnsi="Times New Roman" w:cs="Times New Roman"/>
          <w:b/>
          <w:sz w:val="24"/>
          <w:lang w:val="en-US" w:eastAsia="fr-FR"/>
        </w:rPr>
        <w:t>pm</w:t>
      </w:r>
      <w:r w:rsidRPr="00475E9E">
        <w:rPr>
          <w:rFonts w:ascii="Times New Roman" w:eastAsia="Times New Roman" w:hAnsi="Times New Roman" w:cs="Times New Roman"/>
          <w:sz w:val="24"/>
          <w:lang w:val="en-US" w:eastAsia="fr-FR"/>
        </w:rPr>
        <w:t>, local hour and should carry the inscription</w:t>
      </w:r>
      <w:r w:rsidRPr="00475E9E">
        <w:rPr>
          <w:rFonts w:ascii="Times New Roman" w:eastAsia="Times New Roman" w:hAnsi="Times New Roman" w:cs="Times New Roman"/>
          <w:sz w:val="28"/>
          <w:szCs w:val="24"/>
          <w:lang w:val="en-GB"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4"/>
          <w:szCs w:val="24"/>
          <w:lang w:val="en-GB" w:eastAsia="fr-FR"/>
        </w:rPr>
      </w:pPr>
    </w:p>
    <w:p w:rsidR="00F235DA" w:rsidRPr="00D11EB3" w:rsidRDefault="00F235DA" w:rsidP="00B97D7E">
      <w:pPr>
        <w:spacing w:after="0" w:line="240" w:lineRule="auto"/>
        <w:jc w:val="both"/>
        <w:rPr>
          <w:rFonts w:ascii="Times New Roman" w:hAnsi="Times New Roman" w:cs="Times New Roman"/>
          <w:sz w:val="18"/>
          <w:lang w:val="en-US"/>
        </w:rPr>
      </w:pPr>
      <w:r w:rsidRPr="00D11EB3">
        <w:rPr>
          <w:rFonts w:ascii="Times New Roman" w:hAnsi="Times New Roman" w:cs="Times New Roman"/>
          <w:b/>
          <w:bCs/>
          <w:sz w:val="18"/>
          <w:lang w:val="en-GB"/>
        </w:rPr>
        <w:t>OPEN NATIONAL INVITATION IN EMERGENCY PROCEDURE, TO TENDERS N</w:t>
      </w:r>
      <w:r w:rsidRPr="00D11EB3">
        <w:rPr>
          <w:rFonts w:ascii="Times New Roman" w:hAnsi="Times New Roman" w:cs="Times New Roman"/>
          <w:b/>
          <w:bCs/>
          <w:i/>
          <w:sz w:val="18"/>
          <w:lang w:val="en-US"/>
        </w:rPr>
        <w:t>°</w:t>
      </w:r>
      <w:r w:rsidRPr="00D11EB3">
        <w:rPr>
          <w:rFonts w:ascii="Times New Roman" w:hAnsi="Times New Roman" w:cs="Times New Roman"/>
          <w:b/>
          <w:bCs/>
          <w:sz w:val="18"/>
          <w:lang w:val="en-GB"/>
        </w:rPr>
        <w:t xml:space="preserve"> </w:t>
      </w:r>
      <w:r w:rsidR="0032012D" w:rsidRPr="00D11EB3">
        <w:rPr>
          <w:rFonts w:ascii="Times New Roman" w:hAnsi="Times New Roman" w:cs="Times New Roman"/>
          <w:b/>
          <w:bCs/>
          <w:lang w:val="en-GB"/>
        </w:rPr>
        <w:t>00</w:t>
      </w:r>
      <w:r w:rsidR="00E363BC">
        <w:rPr>
          <w:rFonts w:ascii="Times New Roman" w:hAnsi="Times New Roman" w:cs="Times New Roman"/>
          <w:b/>
          <w:bCs/>
          <w:lang w:val="en-GB"/>
        </w:rPr>
        <w:t>BIS</w:t>
      </w:r>
      <w:r w:rsidR="0032012D" w:rsidRPr="00D11EB3">
        <w:rPr>
          <w:rFonts w:ascii="Times New Roman" w:hAnsi="Times New Roman" w:cs="Times New Roman"/>
          <w:b/>
          <w:bCs/>
          <w:lang w:val="en-GB"/>
        </w:rPr>
        <w:t>1/ONIT/EP/SR/N</w:t>
      </w:r>
      <w:r w:rsidR="00E363BC">
        <w:rPr>
          <w:rFonts w:ascii="Times New Roman" w:hAnsi="Times New Roman" w:cs="Times New Roman"/>
          <w:b/>
          <w:bCs/>
          <w:lang w:val="en-GB"/>
        </w:rPr>
        <w:t>VD/AMB-C/IPPC/2025 THE 2025/04/01</w:t>
      </w:r>
      <w:r w:rsidR="00E363BC">
        <w:rPr>
          <w:rFonts w:ascii="Times New Roman" w:hAnsi="Times New Roman" w:cs="Times New Roman"/>
          <w:b/>
          <w:bCs/>
          <w:vertAlign w:val="superscript"/>
          <w:lang w:val="en-GB"/>
        </w:rPr>
        <w:t>ST</w:t>
      </w:r>
      <w:r w:rsidR="0032012D" w:rsidRPr="00D11EB3">
        <w:rPr>
          <w:rFonts w:ascii="Times New Roman" w:hAnsi="Times New Roman" w:cs="Times New Roman"/>
          <w:lang w:val="en-US"/>
        </w:rPr>
        <w:t xml:space="preserve"> </w:t>
      </w:r>
      <w:r w:rsidRPr="00D11EB3">
        <w:rPr>
          <w:rFonts w:ascii="Times New Roman" w:hAnsi="Times New Roman" w:cs="Times New Roman"/>
          <w:b/>
          <w:bCs/>
          <w:sz w:val="18"/>
          <w:lang w:val="en-GB"/>
        </w:rPr>
        <w:t>FOR CONSTRUCTION OF ONE-CALL HOUSSING AT INTEGRATED HEALTH CENTERS OF NKOL-EFOULAN</w:t>
      </w:r>
      <w:r w:rsidRPr="00D11EB3">
        <w:rPr>
          <w:rFonts w:ascii="Times New Roman" w:eastAsia="Calibri" w:hAnsi="Times New Roman" w:cs="Times New Roman"/>
          <w:b/>
          <w:sz w:val="18"/>
          <w:lang w:val="en-US"/>
        </w:rPr>
        <w:t xml:space="preserve">, </w:t>
      </w:r>
      <w:r w:rsidRPr="00D11EB3">
        <w:rPr>
          <w:rFonts w:ascii="Times New Roman" w:hAnsi="Times New Roman" w:cs="Times New Roman"/>
          <w:b/>
          <w:bCs/>
          <w:sz w:val="18"/>
          <w:lang w:val="en-GB"/>
        </w:rPr>
        <w:t>IN AMBAM COUNCIL,NTEM VALLEY DIVISION, SOUTH REGION,  ON BEHALF OF THE , MINISTRY OF PUBLIC HEALTH,  2025 FINANCIAL YEAR.</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2"/>
          <w:szCs w:val="24"/>
          <w:lang w:val="en-US" w:eastAsia="fr-FR"/>
        </w:rPr>
      </w:pPr>
    </w:p>
    <w:p w:rsidR="00411460" w:rsidRPr="00475E9E" w:rsidRDefault="00411460" w:rsidP="00B97D7E">
      <w:pPr>
        <w:suppressAutoHyphens/>
        <w:autoSpaceDN w:val="0"/>
        <w:spacing w:after="0" w:line="24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“To be opened only during the bid-opening session”.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
          <w:szCs w:val="10"/>
          <w:lang w:val="en-GB" w:eastAsia="fr-FR"/>
        </w:rPr>
      </w:pPr>
    </w:p>
    <w:p w:rsidR="00411460" w:rsidRPr="00475E9E" w:rsidRDefault="00411460" w:rsidP="00D11EB3">
      <w:pPr>
        <w:numPr>
          <w:ilvl w:val="0"/>
          <w:numId w:val="67"/>
        </w:numPr>
        <w:suppressAutoHyphens/>
        <w:autoSpaceDN w:val="0"/>
        <w:spacing w:after="0" w:line="240" w:lineRule="auto"/>
        <w:jc w:val="both"/>
        <w:textAlignment w:val="baseline"/>
        <w:rPr>
          <w:rFonts w:ascii="Calibri" w:eastAsia="Calibri" w:hAnsi="Calibri" w:cs="Times New Roman"/>
          <w:b/>
          <w:lang w:val="en-GB"/>
        </w:rPr>
      </w:pPr>
      <w:r w:rsidRPr="00475E9E">
        <w:rPr>
          <w:rFonts w:ascii="Calibri" w:eastAsia="Calibri" w:hAnsi="Calibri" w:cs="Times New Roman"/>
          <w:b/>
          <w:lang w:val="en-GB"/>
        </w:rPr>
        <w:t>Opening of bids</w:t>
      </w:r>
    </w:p>
    <w:p w:rsidR="00411460" w:rsidRPr="00475E9E" w:rsidRDefault="00411460" w:rsidP="00411460">
      <w:pPr>
        <w:spacing w:after="0" w:line="240" w:lineRule="auto"/>
        <w:jc w:val="both"/>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lang w:val="en-US" w:eastAsia="fr-FR"/>
        </w:rPr>
        <w:t xml:space="preserve">The opening of the folds will be done in one time, the </w:t>
      </w:r>
      <w:r w:rsidR="00E363BC">
        <w:rPr>
          <w:rFonts w:ascii="Times New Roman" w:eastAsia="Times New Roman" w:hAnsi="Times New Roman" w:cs="Times New Roman"/>
          <w:b/>
          <w:sz w:val="24"/>
          <w:lang w:val="en-US" w:eastAsia="fr-FR"/>
        </w:rPr>
        <w:t>2025/04/28</w:t>
      </w:r>
      <w:r w:rsidR="0032012D" w:rsidRPr="0032012D">
        <w:rPr>
          <w:rFonts w:ascii="Times New Roman" w:eastAsia="Times New Roman" w:hAnsi="Times New Roman" w:cs="Times New Roman"/>
          <w:b/>
          <w:sz w:val="24"/>
          <w:vertAlign w:val="superscript"/>
          <w:lang w:val="en-US" w:eastAsia="fr-FR"/>
        </w:rPr>
        <w:t>th</w:t>
      </w:r>
      <w:r w:rsidR="0032012D" w:rsidRPr="00475E9E">
        <w:rPr>
          <w:rFonts w:ascii="Times New Roman" w:eastAsia="Times New Roman" w:hAnsi="Times New Roman" w:cs="Times New Roman"/>
          <w:b/>
          <w:sz w:val="24"/>
          <w:lang w:val="en-US" w:eastAsia="fr-FR"/>
        </w:rPr>
        <w:t xml:space="preserve"> at</w:t>
      </w:r>
      <w:r w:rsidR="0032012D">
        <w:rPr>
          <w:rFonts w:ascii="Times New Roman" w:eastAsia="Times New Roman" w:hAnsi="Times New Roman" w:cs="Times New Roman"/>
          <w:b/>
          <w:sz w:val="24"/>
          <w:lang w:val="en-US" w:eastAsia="fr-FR"/>
        </w:rPr>
        <w:t xml:space="preserve"> 3 </w:t>
      </w:r>
      <w:r w:rsidR="0032012D" w:rsidRPr="00475E9E">
        <w:rPr>
          <w:rFonts w:ascii="Times New Roman" w:eastAsia="Times New Roman" w:hAnsi="Times New Roman" w:cs="Times New Roman"/>
          <w:b/>
          <w:sz w:val="24"/>
          <w:lang w:val="en-US" w:eastAsia="fr-FR"/>
        </w:rPr>
        <w:t xml:space="preserve">pm </w:t>
      </w:r>
      <w:proofErr w:type="spellStart"/>
      <w:r w:rsidRPr="00475E9E">
        <w:rPr>
          <w:rFonts w:ascii="Times New Roman" w:eastAsia="Times New Roman" w:hAnsi="Times New Roman" w:cs="Times New Roman"/>
          <w:b/>
          <w:sz w:val="24"/>
          <w:lang w:val="en-US" w:eastAsia="fr-FR"/>
        </w:rPr>
        <w:t>pm</w:t>
      </w:r>
      <w:proofErr w:type="spellEnd"/>
      <w:r w:rsidRPr="00475E9E">
        <w:rPr>
          <w:rFonts w:ascii="Times New Roman" w:eastAsia="Times New Roman" w:hAnsi="Times New Roman" w:cs="Times New Roman"/>
          <w:b/>
          <w:sz w:val="24"/>
          <w:lang w:val="en-US" w:eastAsia="fr-FR"/>
        </w:rPr>
        <w:t>,</w:t>
      </w:r>
      <w:r w:rsidRPr="00475E9E">
        <w:rPr>
          <w:rFonts w:ascii="Times New Roman" w:eastAsia="Times New Roman" w:hAnsi="Times New Roman" w:cs="Times New Roman"/>
          <w:sz w:val="24"/>
          <w:lang w:val="en-US" w:eastAsia="fr-FR"/>
        </w:rPr>
        <w:t xml:space="preserve"> local time at the Municipal </w:t>
      </w:r>
      <w:proofErr w:type="spellStart"/>
      <w:r w:rsidRPr="00475E9E">
        <w:rPr>
          <w:rFonts w:ascii="Times New Roman" w:eastAsia="Times New Roman" w:hAnsi="Times New Roman" w:cs="Times New Roman"/>
          <w:sz w:val="24"/>
          <w:lang w:val="en-US" w:eastAsia="fr-FR"/>
        </w:rPr>
        <w:t>Bibliotheque</w:t>
      </w:r>
      <w:proofErr w:type="spellEnd"/>
      <w:r w:rsidRPr="00475E9E">
        <w:rPr>
          <w:rFonts w:ascii="Times New Roman" w:eastAsia="Times New Roman" w:hAnsi="Times New Roman" w:cs="Times New Roman"/>
          <w:sz w:val="24"/>
          <w:lang w:val="en-US" w:eastAsia="fr-FR"/>
        </w:rPr>
        <w:t xml:space="preserve"> by the Internal Board Tender of Publics Contract in presence of bidders or </w:t>
      </w:r>
      <w:proofErr w:type="spellStart"/>
      <w:r w:rsidRPr="00475E9E">
        <w:rPr>
          <w:rFonts w:ascii="Times New Roman" w:eastAsia="Times New Roman" w:hAnsi="Times New Roman" w:cs="Times New Roman"/>
          <w:sz w:val="24"/>
          <w:lang w:val="en-US" w:eastAsia="fr-FR"/>
        </w:rPr>
        <w:t>thier</w:t>
      </w:r>
      <w:proofErr w:type="spellEnd"/>
      <w:r w:rsidRPr="00475E9E">
        <w:rPr>
          <w:rFonts w:ascii="Times New Roman" w:eastAsia="Times New Roman" w:hAnsi="Times New Roman" w:cs="Times New Roman"/>
          <w:sz w:val="24"/>
          <w:lang w:val="en-US" w:eastAsia="fr-FR"/>
        </w:rPr>
        <w:t xml:space="preserve"> authorized </w:t>
      </w:r>
      <w:proofErr w:type="spellStart"/>
      <w:r w:rsidRPr="00475E9E">
        <w:rPr>
          <w:rFonts w:ascii="Times New Roman" w:eastAsia="Times New Roman" w:hAnsi="Times New Roman" w:cs="Times New Roman"/>
          <w:sz w:val="24"/>
          <w:lang w:val="en-US" w:eastAsia="fr-FR"/>
        </w:rPr>
        <w:t>representetives</w:t>
      </w:r>
      <w:proofErr w:type="spellEnd"/>
      <w:r w:rsidRPr="00475E9E">
        <w:rPr>
          <w:rFonts w:ascii="Times New Roman" w:eastAsia="Times New Roman" w:hAnsi="Times New Roman" w:cs="Times New Roman"/>
          <w:sz w:val="24"/>
          <w:lang w:val="en-US" w:eastAsia="fr-FR"/>
        </w:rPr>
        <w:t xml:space="preserve"> having a thorough knowledge of the file.</w:t>
      </w:r>
    </w:p>
    <w:p w:rsidR="00411460" w:rsidRPr="00475E9E" w:rsidRDefault="00411460" w:rsidP="00411460">
      <w:pPr>
        <w:spacing w:after="0" w:line="240" w:lineRule="auto"/>
        <w:jc w:val="both"/>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lang w:val="en-US" w:eastAsia="fr-FR"/>
        </w:rPr>
        <w:t>Any document absent or non-compliant of the administrative file will declared unacceptable also that the non-model respect of piece of the Consultation Notice.</w:t>
      </w:r>
    </w:p>
    <w:p w:rsidR="00411460" w:rsidRPr="00475E9E" w:rsidRDefault="00411460" w:rsidP="00045FFC">
      <w:pPr>
        <w:widowControl w:val="0"/>
        <w:numPr>
          <w:ilvl w:val="0"/>
          <w:numId w:val="67"/>
        </w:numPr>
        <w:suppressAutoHyphens/>
        <w:autoSpaceDE w:val="0"/>
        <w:autoSpaceDN w:val="0"/>
        <w:spacing w:after="160" w:line="244" w:lineRule="auto"/>
        <w:jc w:val="both"/>
        <w:textAlignment w:val="baseline"/>
        <w:rPr>
          <w:rFonts w:ascii="Calibri" w:eastAsia="Calibri" w:hAnsi="Calibri" w:cs="Times New Roman"/>
          <w:b/>
          <w:bCs/>
          <w:lang w:val="en-GB"/>
        </w:rPr>
      </w:pPr>
      <w:r w:rsidRPr="00475E9E">
        <w:rPr>
          <w:rFonts w:ascii="Calibri" w:eastAsia="Calibri" w:hAnsi="Calibri" w:cs="Times New Roman"/>
          <w:b/>
          <w:bCs/>
          <w:lang w:val="en-GB"/>
        </w:rPr>
        <w:t>Evaluation criteria</w:t>
      </w:r>
    </w:p>
    <w:p w:rsidR="00411460" w:rsidRPr="00475E9E" w:rsidRDefault="00411460" w:rsidP="00411460">
      <w:pPr>
        <w:tabs>
          <w:tab w:val="left" w:pos="814"/>
        </w:tabs>
        <w:spacing w:after="0" w:line="240" w:lineRule="auto"/>
        <w:jc w:val="both"/>
        <w:rPr>
          <w:rFonts w:ascii="Times New Roman" w:eastAsia="Times New Roman" w:hAnsi="Times New Roman" w:cs="Times New Roman"/>
          <w:lang w:val="en-US" w:eastAsia="fr-FR"/>
        </w:rPr>
      </w:pPr>
      <w:r w:rsidRPr="00475E9E">
        <w:rPr>
          <w:rFonts w:ascii="Times New Roman" w:eastAsia="Times New Roman" w:hAnsi="Times New Roman" w:cs="Times New Roman"/>
          <w:lang w:val="en-US" w:eastAsia="fr-FR"/>
        </w:rPr>
        <w:t xml:space="preserve">The </w:t>
      </w:r>
      <w:proofErr w:type="spellStart"/>
      <w:r w:rsidRPr="00475E9E">
        <w:rPr>
          <w:rFonts w:ascii="Times New Roman" w:eastAsia="Times New Roman" w:hAnsi="Times New Roman" w:cs="Times New Roman"/>
          <w:lang w:val="en-US" w:eastAsia="fr-FR"/>
        </w:rPr>
        <w:t>offert</w:t>
      </w:r>
      <w:proofErr w:type="spellEnd"/>
      <w:r w:rsidRPr="00475E9E">
        <w:rPr>
          <w:rFonts w:ascii="Times New Roman" w:eastAsia="Times New Roman" w:hAnsi="Times New Roman" w:cs="Times New Roman"/>
          <w:lang w:val="en-US" w:eastAsia="fr-FR"/>
        </w:rPr>
        <w:t xml:space="preserve"> will be opened in one time.</w:t>
      </w:r>
    </w:p>
    <w:p w:rsidR="00411460" w:rsidRPr="00475E9E" w:rsidRDefault="00411460" w:rsidP="00411460">
      <w:pPr>
        <w:spacing w:after="0" w:line="240" w:lineRule="auto"/>
        <w:rPr>
          <w:rFonts w:ascii="Times New Roman" w:eastAsia="Times New Roman" w:hAnsi="Times New Roman" w:cs="Times New Roman"/>
          <w:i/>
          <w:iCs/>
          <w:sz w:val="24"/>
          <w:szCs w:val="24"/>
          <w:lang w:eastAsia="fr-FR"/>
        </w:rPr>
      </w:pPr>
      <w:proofErr w:type="gramStart"/>
      <w:r w:rsidRPr="00475E9E">
        <w:rPr>
          <w:rFonts w:ascii="Times New Roman" w:eastAsia="Times New Roman" w:hAnsi="Times New Roman" w:cs="Times New Roman"/>
          <w:i/>
          <w:iCs/>
          <w:sz w:val="24"/>
          <w:szCs w:val="24"/>
          <w:lang w:eastAsia="fr-FR"/>
        </w:rPr>
        <w:t>1.The</w:t>
      </w:r>
      <w:proofErr w:type="gram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eliminatory</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criteria</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include</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bid bond at the opening of bids;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Failure to submit, beyond the 48(forty-eight) hours deadline after the opening of bids, a document of the administrative file deemed non-compliant or absent (except the bid bond);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False declarations, fraudulent schemes or forged documents;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Failure to comply with X essential criteria (X referring to the qualification threshold of technical bids)</w:t>
      </w:r>
    </w:p>
    <w:p w:rsidR="00411460" w:rsidRPr="00D11EB3"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0"/>
          <w:szCs w:val="24"/>
          <w:lang w:val="en-GB" w:eastAsia="fr-FR"/>
        </w:rPr>
      </w:pPr>
      <w:r w:rsidRPr="00D11EB3">
        <w:rPr>
          <w:rFonts w:ascii="Times New Roman" w:eastAsia="Times New Roman" w:hAnsi="Times New Roman" w:cs="Times New Roman"/>
          <w:i/>
          <w:iCs/>
          <w:sz w:val="20"/>
          <w:szCs w:val="24"/>
          <w:lang w:val="en-GB" w:eastAsia="fr-FR"/>
        </w:rPr>
        <w:t>Absence of the sworn statement for not having abandoned contracts during the last three years;</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Failure to comply with bids file format;</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a quantified unit price in the financial offer;</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Absence of prospectus accompanied by manufacture’s technical sheet produced (where applicable)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approval or authorisation of manufacturer, if applicable;</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own or hired minimum equipment (to be specified by the Project Owner);</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grading(categorisation) certificate if applicable;</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Absence of an element in the financial offer (submission, BPU, DQE); </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integrity charter dated and signed</w:t>
      </w:r>
    </w:p>
    <w:p w:rsidR="00411460" w:rsidRPr="00475E9E" w:rsidRDefault="00411460" w:rsidP="00045FFC">
      <w:pPr>
        <w:numPr>
          <w:ilvl w:val="0"/>
          <w:numId w:val="87"/>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Absence of the dated and signed commitment statement to comply with environmental and social clauses.</w:t>
      </w:r>
    </w:p>
    <w:p w:rsidR="00411460" w:rsidRPr="00475E9E" w:rsidRDefault="00411460" w:rsidP="00411460">
      <w:pPr>
        <w:spacing w:after="0" w:line="240" w:lineRule="auto"/>
        <w:rPr>
          <w:rFonts w:ascii="Times New Roman" w:eastAsia="Times New Roman" w:hAnsi="Times New Roman" w:cs="Times New Roman"/>
          <w:b/>
          <w:bCs/>
          <w:i/>
          <w:iCs/>
          <w:sz w:val="24"/>
          <w:szCs w:val="24"/>
          <w:lang w:val="en-GB" w:eastAsia="fr-FR"/>
        </w:rPr>
      </w:pPr>
      <w:r w:rsidRPr="00475E9E">
        <w:rPr>
          <w:rFonts w:ascii="Times New Roman" w:eastAsia="Times New Roman" w:hAnsi="Times New Roman" w:cs="Times New Roman"/>
          <w:i/>
          <w:iCs/>
          <w:sz w:val="24"/>
          <w:szCs w:val="24"/>
          <w:lang w:val="en-GB" w:eastAsia="fr-FR"/>
        </w:rPr>
        <w:lastRenderedPageBreak/>
        <w:t>2.</w:t>
      </w:r>
      <w:r w:rsidRPr="00475E9E">
        <w:rPr>
          <w:rFonts w:ascii="Times New Roman" w:eastAsia="Times New Roman" w:hAnsi="Times New Roman" w:cs="Times New Roman"/>
          <w:b/>
          <w:bCs/>
          <w:i/>
          <w:iCs/>
          <w:sz w:val="24"/>
          <w:szCs w:val="24"/>
          <w:lang w:val="en-GB" w:eastAsia="fr-FR"/>
        </w:rPr>
        <w:t xml:space="preserve"> Essential criteria</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It is necessary to clearly specify the modalities for validating a criterion from the number of sub-criteria to be respected </w:t>
      </w: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i/>
          <w:iCs/>
          <w:sz w:val="24"/>
          <w:szCs w:val="24"/>
          <w:lang w:val="en-GB" w:eastAsia="fr-FR"/>
        </w:rPr>
        <w:t xml:space="preserve"> The essential criteria for the qualification of bidders shall focus especially on:</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Presentation</w:t>
      </w:r>
      <w:proofErr w:type="spellEnd"/>
      <w:r w:rsidRPr="00475E9E">
        <w:rPr>
          <w:rFonts w:ascii="Times New Roman" w:eastAsia="Times New Roman" w:hAnsi="Times New Roman" w:cs="Times New Roman"/>
          <w:i/>
          <w:iCs/>
          <w:sz w:val="24"/>
          <w:szCs w:val="24"/>
          <w:lang w:eastAsia="fr-FR"/>
        </w:rPr>
        <w:t xml:space="preserve"> of </w:t>
      </w:r>
      <w:proofErr w:type="spellStart"/>
      <w:r w:rsidRPr="00475E9E">
        <w:rPr>
          <w:rFonts w:ascii="Times New Roman" w:eastAsia="Times New Roman" w:hAnsi="Times New Roman" w:cs="Times New Roman"/>
          <w:i/>
          <w:iCs/>
          <w:sz w:val="24"/>
          <w:szCs w:val="24"/>
          <w:lang w:eastAsia="fr-FR"/>
        </w:rPr>
        <w:t>bid</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Bidder’s</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references</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475E9E">
        <w:rPr>
          <w:rFonts w:ascii="Times New Roman" w:eastAsia="Times New Roman" w:hAnsi="Times New Roman" w:cs="Times New Roman"/>
          <w:i/>
          <w:iCs/>
          <w:sz w:val="24"/>
          <w:szCs w:val="24"/>
          <w:lang w:val="en-US" w:eastAsia="fr-FR"/>
        </w:rPr>
        <w:t>After-sales service(availability of spare parts, repair workshop, technical personnel) if applicable;</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475E9E">
        <w:rPr>
          <w:rFonts w:ascii="Times New Roman" w:eastAsia="Times New Roman" w:hAnsi="Times New Roman" w:cs="Times New Roman"/>
          <w:i/>
          <w:iCs/>
          <w:sz w:val="24"/>
          <w:szCs w:val="24"/>
          <w:lang w:val="en-US" w:eastAsia="fr-FR"/>
        </w:rPr>
        <w:t>Financial capacity; (Access to a line of credit or other financial resources, turnover, attestation of financial solvency);</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Personnel qualification and </w:t>
      </w:r>
      <w:proofErr w:type="spellStart"/>
      <w:r w:rsidRPr="00475E9E">
        <w:rPr>
          <w:rFonts w:ascii="Times New Roman" w:eastAsia="Times New Roman" w:hAnsi="Times New Roman" w:cs="Times New Roman"/>
          <w:i/>
          <w:iCs/>
          <w:sz w:val="24"/>
          <w:szCs w:val="24"/>
          <w:lang w:eastAsia="fr-FR"/>
        </w:rPr>
        <w:t>experience</w:t>
      </w:r>
      <w:proofErr w:type="spellEnd"/>
      <w:r w:rsidRPr="00475E9E">
        <w:rPr>
          <w:rFonts w:ascii="Times New Roman" w:eastAsia="Times New Roman" w:hAnsi="Times New Roman" w:cs="Times New Roman"/>
          <w:i/>
          <w:iCs/>
          <w:sz w:val="24"/>
          <w:szCs w:val="24"/>
          <w:lang w:eastAsia="fr-FR"/>
        </w:rPr>
        <w:t>;</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475E9E">
        <w:rPr>
          <w:rFonts w:ascii="Times New Roman" w:eastAsia="Times New Roman" w:hAnsi="Times New Roman" w:cs="Times New Roman"/>
          <w:i/>
          <w:iCs/>
          <w:sz w:val="24"/>
          <w:szCs w:val="24"/>
          <w:lang w:eastAsia="fr-FR"/>
        </w:rPr>
        <w:t>Logistic</w:t>
      </w:r>
      <w:proofErr w:type="spellEnd"/>
      <w:r w:rsidRPr="00475E9E">
        <w:rPr>
          <w:rFonts w:ascii="Times New Roman" w:eastAsia="Times New Roman" w:hAnsi="Times New Roman" w:cs="Times New Roman"/>
          <w:i/>
          <w:iCs/>
          <w:sz w:val="24"/>
          <w:szCs w:val="24"/>
          <w:lang w:eastAsia="fr-FR"/>
        </w:rPr>
        <w:t xml:space="preserve"> </w:t>
      </w:r>
      <w:proofErr w:type="spellStart"/>
      <w:r w:rsidRPr="00475E9E">
        <w:rPr>
          <w:rFonts w:ascii="Times New Roman" w:eastAsia="Times New Roman" w:hAnsi="Times New Roman" w:cs="Times New Roman"/>
          <w:i/>
          <w:iCs/>
          <w:sz w:val="24"/>
          <w:szCs w:val="24"/>
          <w:lang w:eastAsia="fr-FR"/>
        </w:rPr>
        <w:t>means</w:t>
      </w:r>
      <w:proofErr w:type="spellEnd"/>
      <w:r w:rsidRPr="00475E9E">
        <w:rPr>
          <w:rFonts w:ascii="Times New Roman" w:eastAsia="Times New Roman" w:hAnsi="Times New Roman" w:cs="Times New Roman"/>
          <w:i/>
          <w:iCs/>
          <w:sz w:val="24"/>
          <w:szCs w:val="24"/>
          <w:lang w:eastAsia="fr-FR"/>
        </w:rPr>
        <w:t xml:space="preserve">, </w:t>
      </w:r>
    </w:p>
    <w:p w:rsidR="00411460" w:rsidRPr="00475E9E" w:rsidRDefault="00411460" w:rsidP="00045FFC">
      <w:pPr>
        <w:numPr>
          <w:ilvl w:val="0"/>
          <w:numId w:val="88"/>
        </w:numPr>
        <w:suppressAutoHyphens/>
        <w:autoSpaceDN w:val="0"/>
        <w:spacing w:after="0" w:line="240" w:lineRule="auto"/>
        <w:ind w:hanging="153"/>
        <w:textAlignment w:val="baseline"/>
        <w:rPr>
          <w:rFonts w:ascii="Times New Roman" w:eastAsia="Times New Roman" w:hAnsi="Times New Roman" w:cs="Times New Roman"/>
          <w:i/>
          <w:iCs/>
          <w:sz w:val="24"/>
          <w:szCs w:val="24"/>
          <w:lang w:val="en-GB" w:eastAsia="fr-FR"/>
        </w:rPr>
      </w:pPr>
      <w:proofErr w:type="spellStart"/>
      <w:r w:rsidRPr="00475E9E">
        <w:rPr>
          <w:rFonts w:ascii="Times New Roman" w:eastAsia="Times New Roman" w:hAnsi="Times New Roman" w:cs="Times New Roman"/>
          <w:i/>
          <w:iCs/>
          <w:sz w:val="24"/>
          <w:szCs w:val="24"/>
          <w:lang w:eastAsia="fr-FR"/>
        </w:rPr>
        <w:t>Methodology</w:t>
      </w:r>
      <w:proofErr w:type="spellEnd"/>
      <w:r w:rsidRPr="00475E9E">
        <w:rPr>
          <w:rFonts w:ascii="Times New Roman" w:eastAsia="Times New Roman" w:hAnsi="Times New Roman" w:cs="Times New Roman"/>
          <w:i/>
          <w:iCs/>
          <w:sz w:val="24"/>
          <w:szCs w:val="24"/>
          <w:lang w:val="en-GB" w:eastAsia="fr-FR"/>
        </w:rPr>
        <w:t xml:space="preserve">.    </w:t>
      </w:r>
    </w:p>
    <w:p w:rsidR="00411460" w:rsidRPr="00475E9E" w:rsidRDefault="00411460" w:rsidP="00411460">
      <w:pPr>
        <w:spacing w:after="0" w:line="240" w:lineRule="auto"/>
        <w:ind w:left="567"/>
        <w:rPr>
          <w:rFonts w:ascii="Times New Roman" w:eastAsia="Times New Roman" w:hAnsi="Times New Roman" w:cs="Times New Roman"/>
          <w:i/>
          <w:iCs/>
          <w:sz w:val="8"/>
          <w:szCs w:val="24"/>
          <w:lang w:val="en-GB" w:eastAsia="fr-FR"/>
        </w:rPr>
      </w:pPr>
    </w:p>
    <w:p w:rsidR="00411460" w:rsidRPr="00475E9E" w:rsidRDefault="00411460" w:rsidP="00411460">
      <w:pPr>
        <w:spacing w:after="0" w:line="240" w:lineRule="auto"/>
        <w:rPr>
          <w:rFonts w:ascii="Times New Roman" w:eastAsia="Times New Roman" w:hAnsi="Times New Roman" w:cs="Times New Roman"/>
          <w:i/>
          <w:iCs/>
          <w:sz w:val="24"/>
          <w:szCs w:val="24"/>
          <w:lang w:val="en-GB" w:eastAsia="fr-FR"/>
        </w:rPr>
      </w:pPr>
      <w:r w:rsidRPr="00475E9E">
        <w:rPr>
          <w:rFonts w:ascii="Times New Roman" w:eastAsia="Times New Roman" w:hAnsi="Times New Roman" w:cs="Times New Roman"/>
          <w:b/>
          <w:bCs/>
          <w:i/>
          <w:iCs/>
          <w:sz w:val="24"/>
          <w:szCs w:val="24"/>
          <w:lang w:val="en-GB" w:eastAsia="fr-FR"/>
        </w:rPr>
        <w:t xml:space="preserve">NB: </w:t>
      </w:r>
      <w:r w:rsidRPr="00475E9E">
        <w:rPr>
          <w:rFonts w:ascii="Times New Roman" w:eastAsia="Times New Roman" w:hAnsi="Times New Roman" w:cs="Times New Roman"/>
          <w:i/>
          <w:iCs/>
          <w:sz w:val="24"/>
          <w:szCs w:val="24"/>
          <w:lang w:val="en-GB" w:eastAsia="fr-FR"/>
        </w:rPr>
        <w:t>Depending on the specificity of the service, other relevant criteria may be added when drafting the Tender File</w:t>
      </w:r>
    </w:p>
    <w:p w:rsidR="00411460" w:rsidRPr="00475E9E" w:rsidRDefault="00411460" w:rsidP="00D11EB3">
      <w:pPr>
        <w:numPr>
          <w:ilvl w:val="0"/>
          <w:numId w:val="67"/>
        </w:numPr>
        <w:suppressAutoHyphens/>
        <w:autoSpaceDN w:val="0"/>
        <w:spacing w:after="0" w:line="240" w:lineRule="auto"/>
        <w:jc w:val="both"/>
        <w:textAlignment w:val="baseline"/>
        <w:rPr>
          <w:rFonts w:ascii="Calibri" w:eastAsia="Calibri" w:hAnsi="Calibri" w:cs="Times New Roman"/>
          <w:b/>
          <w:lang w:val="en-US"/>
        </w:rPr>
      </w:pPr>
      <w:r w:rsidRPr="00475E9E">
        <w:rPr>
          <w:rFonts w:ascii="Calibri" w:eastAsia="Calibri" w:hAnsi="Calibri" w:cs="Times New Roman"/>
          <w:b/>
          <w:lang w:val="en-US"/>
        </w:rPr>
        <w:t>Admissibility of offers</w:t>
      </w:r>
      <w:r w:rsidRPr="00475E9E">
        <w:rPr>
          <w:rFonts w:ascii="Calibri" w:eastAsia="Calibri" w:hAnsi="Calibri" w:cs="Times New Roman"/>
          <w:b/>
          <w:strike/>
          <w:lang w:val="en-US"/>
        </w:rPr>
        <w:t xml:space="preserve"> </w:t>
      </w:r>
    </w:p>
    <w:p w:rsidR="00411460" w:rsidRPr="00475E9E" w:rsidRDefault="00411460" w:rsidP="00411460">
      <w:pPr>
        <w:widowControl w:val="0"/>
        <w:tabs>
          <w:tab w:val="left" w:pos="0"/>
        </w:tabs>
        <w:suppressAutoHyphens/>
        <w:autoSpaceDE w:val="0"/>
        <w:autoSpaceDN w:val="0"/>
        <w:spacing w:before="11" w:after="0" w:line="240" w:lineRule="auto"/>
        <w:ind w:right="80"/>
        <w:jc w:val="both"/>
        <w:textAlignment w:val="baseline"/>
        <w:rPr>
          <w:rFonts w:ascii="Times New Roman" w:eastAsia="Times New Roman" w:hAnsi="Times New Roman" w:cs="Times New Roman"/>
          <w:spacing w:val="-6"/>
          <w:sz w:val="24"/>
          <w:szCs w:val="24"/>
          <w:lang w:val="en-GB" w:eastAsia="fr-FR"/>
        </w:rPr>
      </w:pPr>
      <w:r w:rsidRPr="00475E9E">
        <w:rPr>
          <w:rFonts w:ascii="Times New Roman" w:eastAsia="Times New Roman" w:hAnsi="Times New Roman" w:cs="Times New Roman"/>
          <w:sz w:val="24"/>
          <w:szCs w:val="24"/>
          <w:lang w:val="en-GB" w:eastAsia="fr-FR"/>
        </w:rPr>
        <w:t>The administrative documents, the technical and the financial quotations must be placed in separate envelopes and submitted in a sealed envelope.</w:t>
      </w:r>
    </w:p>
    <w:p w:rsidR="00411460" w:rsidRPr="00475E9E" w:rsidRDefault="00411460" w:rsidP="00411460">
      <w:pPr>
        <w:widowControl w:val="0"/>
        <w:tabs>
          <w:tab w:val="left" w:pos="0"/>
        </w:tabs>
        <w:suppressAutoHyphens/>
        <w:autoSpaceDE w:val="0"/>
        <w:autoSpaceDN w:val="0"/>
        <w:spacing w:before="11" w:after="0" w:line="240" w:lineRule="auto"/>
        <w:ind w:right="80" w:firstLine="284"/>
        <w:jc w:val="both"/>
        <w:textAlignment w:val="baseline"/>
        <w:rPr>
          <w:rFonts w:ascii="Times New Roman" w:eastAsia="Times New Roman" w:hAnsi="Times New Roman" w:cs="Times New Roman"/>
          <w:spacing w:val="-6"/>
          <w:sz w:val="24"/>
          <w:szCs w:val="24"/>
          <w:lang w:val="en-GB" w:eastAsia="fr-FR"/>
        </w:rPr>
      </w:pPr>
      <w:r w:rsidRPr="00475E9E">
        <w:rPr>
          <w:rFonts w:ascii="Times New Roman" w:eastAsia="Times New Roman" w:hAnsi="Times New Roman" w:cs="Times New Roman"/>
          <w:sz w:val="24"/>
          <w:szCs w:val="24"/>
          <w:lang w:val="en-GB" w:eastAsia="fr-FR"/>
        </w:rPr>
        <w:t>The Project Owner shall not accept:</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Envelopes bearing information on the identity of the tenderer;</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Bids submitted after the closing date and time for submission;</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bCs/>
          <w:iCs/>
          <w:szCs w:val="24"/>
          <w:lang w:val="en-GB"/>
        </w:rPr>
        <w:t>Bids non-compliant with the bidding mode;</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szCs w:val="24"/>
          <w:lang w:val="en-GB"/>
        </w:rPr>
        <w:t>Envelopes without indication on the identity of the Invitation to Tender;</w:t>
      </w:r>
    </w:p>
    <w:p w:rsidR="00411460" w:rsidRPr="00475E9E" w:rsidRDefault="00411460" w:rsidP="00045FFC">
      <w:pPr>
        <w:numPr>
          <w:ilvl w:val="0"/>
          <w:numId w:val="66"/>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475E9E">
        <w:rPr>
          <w:rFonts w:ascii="Times New Roman" w:eastAsia="Calibri" w:hAnsi="Times New Roman" w:cs="Times New Roman"/>
          <w:bCs/>
          <w:iCs/>
          <w:szCs w:val="24"/>
          <w:lang w:val="en-GB"/>
        </w:rPr>
        <w:t>Failure to comply with the number of copies specified in the Request for offers  in copies only;</w:t>
      </w:r>
    </w:p>
    <w:p w:rsidR="00411460" w:rsidRPr="00475E9E" w:rsidRDefault="00411460" w:rsidP="00411460">
      <w:pPr>
        <w:suppressAutoHyphens/>
        <w:autoSpaceDN w:val="0"/>
        <w:spacing w:after="0"/>
        <w:ind w:right="81"/>
        <w:jc w:val="both"/>
        <w:textAlignment w:val="baseline"/>
        <w:rPr>
          <w:rFonts w:ascii="Times New Roman" w:eastAsia="Arial" w:hAnsi="Times New Roman" w:cs="Times New Roman"/>
          <w:bCs/>
          <w:spacing w:val="2"/>
          <w:szCs w:val="24"/>
          <w:lang w:val="en-GB" w:eastAsia="fr-FR"/>
        </w:rPr>
      </w:pPr>
      <w:r w:rsidRPr="00475E9E">
        <w:rPr>
          <w:rFonts w:ascii="Times New Roman" w:eastAsia="Arial" w:hAnsi="Times New Roman" w:cs="Times New Roman"/>
          <w:bCs/>
          <w:spacing w:val="2"/>
          <w:szCs w:val="24"/>
          <w:lang w:val="en-GB" w:eastAsia="fr-FR"/>
        </w:rPr>
        <w:t>Any incomplete offer in accordance with the prescriptions of the offers shall be declared inadmissible. Especially the absence of a bid bond issued by a financial body or institution approved by the Minister in charge of Finance to issue bonds for public contracts or the failure to comply with the model documents of the offers shall lead automatically to the rejection of the bid without any other procedure.  A bid bond submitted but not relating to the consultation concerned shall be considered as absent. A bid bond presented by a bidder during the bid opening session shall not be accepted.</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8"/>
          <w:szCs w:val="10"/>
          <w:lang w:val="en-GB" w:eastAsia="fr-FR"/>
        </w:rPr>
      </w:pPr>
    </w:p>
    <w:p w:rsidR="00411460" w:rsidRPr="00475E9E" w:rsidRDefault="00411460" w:rsidP="00045FFC">
      <w:pPr>
        <w:numPr>
          <w:ilvl w:val="0"/>
          <w:numId w:val="67"/>
        </w:numPr>
        <w:suppressAutoHyphens/>
        <w:autoSpaceDN w:val="0"/>
        <w:spacing w:after="160" w:line="244" w:lineRule="auto"/>
        <w:contextualSpacing/>
        <w:jc w:val="both"/>
        <w:textAlignment w:val="baseline"/>
        <w:rPr>
          <w:rFonts w:ascii="Calibri" w:eastAsia="Calibri" w:hAnsi="Calibri" w:cs="Times New Roman"/>
          <w:b/>
          <w:lang w:val="en-GB"/>
        </w:rPr>
      </w:pPr>
      <w:r w:rsidRPr="00475E9E">
        <w:rPr>
          <w:rFonts w:ascii="Calibri" w:eastAsia="Calibri" w:hAnsi="Calibri" w:cs="Times New Roman"/>
          <w:b/>
          <w:lang w:val="en-GB"/>
        </w:rPr>
        <w:t xml:space="preserve"> Duration of the validity of offers</w:t>
      </w:r>
      <w:r w:rsidRPr="00475E9E">
        <w:rPr>
          <w:rFonts w:ascii="Calibri" w:eastAsia="Calibri" w:hAnsi="Calibri" w:cs="Times New Roman"/>
          <w:b/>
          <w:strike/>
          <w:lang w:val="en-GB"/>
        </w:rPr>
        <w:t xml:space="preserve"> </w:t>
      </w:r>
    </w:p>
    <w:p w:rsidR="00411460" w:rsidRPr="00475E9E" w:rsidRDefault="00411460" w:rsidP="00D11E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val="en-US" w:eastAsia="fr-FR"/>
        </w:rPr>
      </w:pPr>
      <w:r w:rsidRPr="00475E9E">
        <w:rPr>
          <w:rFonts w:ascii="Times New Roman" w:eastAsia="Times New Roman" w:hAnsi="Times New Roman" w:cs="Times New Roman"/>
          <w:sz w:val="24"/>
          <w:szCs w:val="24"/>
          <w:lang w:val="en-GB" w:eastAsia="fr-FR"/>
        </w:rPr>
        <w:t xml:space="preserve">Bidders shall remain committed by their </w:t>
      </w:r>
      <w:proofErr w:type="spellStart"/>
      <w:r w:rsidRPr="00475E9E">
        <w:rPr>
          <w:rFonts w:ascii="Times New Roman" w:eastAsia="Times New Roman" w:hAnsi="Times New Roman" w:cs="Times New Roman"/>
          <w:b/>
          <w:bCs/>
          <w:sz w:val="24"/>
          <w:szCs w:val="24"/>
          <w:lang w:val="en-GB" w:eastAsia="fr-FR"/>
        </w:rPr>
        <w:t>offres</w:t>
      </w:r>
      <w:proofErr w:type="spellEnd"/>
      <w:r w:rsidRPr="00475E9E">
        <w:rPr>
          <w:rFonts w:ascii="Times New Roman" w:eastAsia="Times New Roman" w:hAnsi="Times New Roman" w:cs="Times New Roman"/>
          <w:sz w:val="24"/>
          <w:szCs w:val="24"/>
          <w:lang w:val="en-GB" w:eastAsia="fr-FR"/>
        </w:rPr>
        <w:t xml:space="preserve"> during 90 days</w:t>
      </w:r>
      <w:r w:rsidRPr="00475E9E">
        <w:rPr>
          <w:rFonts w:ascii="Times New Roman" w:eastAsia="Times New Roman" w:hAnsi="Times New Roman" w:cs="Times New Roman"/>
          <w:i/>
          <w:sz w:val="24"/>
          <w:szCs w:val="24"/>
          <w:lang w:val="en-GB" w:eastAsia="fr-FR"/>
        </w:rPr>
        <w:t>,</w:t>
      </w:r>
      <w:r w:rsidRPr="00475E9E">
        <w:rPr>
          <w:rFonts w:ascii="Times New Roman" w:eastAsia="Times New Roman" w:hAnsi="Times New Roman" w:cs="Times New Roman"/>
          <w:sz w:val="24"/>
          <w:szCs w:val="24"/>
          <w:lang w:val="en-GB" w:eastAsia="fr-FR"/>
        </w:rPr>
        <w:t xml:space="preserve"> from the deadline set for the submission of </w:t>
      </w:r>
      <w:proofErr w:type="spellStart"/>
      <w:r w:rsidRPr="00475E9E">
        <w:rPr>
          <w:rFonts w:ascii="Times New Roman" w:eastAsia="Times New Roman" w:hAnsi="Times New Roman" w:cs="Times New Roman"/>
          <w:b/>
          <w:bCs/>
          <w:sz w:val="24"/>
          <w:szCs w:val="24"/>
          <w:lang w:val="en-GB" w:eastAsia="fr-FR"/>
        </w:rPr>
        <w:t>offres</w:t>
      </w:r>
      <w:proofErr w:type="spellEnd"/>
    </w:p>
    <w:p w:rsidR="00411460" w:rsidRPr="00475E9E" w:rsidRDefault="00411460" w:rsidP="00D11EB3">
      <w:pPr>
        <w:numPr>
          <w:ilvl w:val="0"/>
          <w:numId w:val="67"/>
        </w:numPr>
        <w:suppressAutoHyphens/>
        <w:autoSpaceDN w:val="0"/>
        <w:spacing w:after="0" w:line="240" w:lineRule="auto"/>
        <w:jc w:val="both"/>
        <w:textAlignment w:val="baseline"/>
        <w:rPr>
          <w:rFonts w:ascii="Times New Roman" w:eastAsia="Calibri" w:hAnsi="Times New Roman" w:cs="Times New Roman"/>
          <w:b/>
          <w:sz w:val="24"/>
          <w:szCs w:val="24"/>
        </w:rPr>
      </w:pPr>
      <w:proofErr w:type="spellStart"/>
      <w:r w:rsidRPr="00475E9E">
        <w:rPr>
          <w:rFonts w:ascii="Times New Roman" w:eastAsia="Calibri" w:hAnsi="Times New Roman" w:cs="Times New Roman"/>
          <w:b/>
          <w:sz w:val="24"/>
          <w:szCs w:val="24"/>
        </w:rPr>
        <w:t>Additional</w:t>
      </w:r>
      <w:proofErr w:type="spellEnd"/>
      <w:r w:rsidRPr="00475E9E">
        <w:rPr>
          <w:rFonts w:ascii="Times New Roman" w:eastAsia="Calibri" w:hAnsi="Times New Roman" w:cs="Times New Roman"/>
          <w:b/>
          <w:sz w:val="24"/>
          <w:szCs w:val="24"/>
        </w:rPr>
        <w:t xml:space="preserve"> information</w:t>
      </w:r>
    </w:p>
    <w:p w:rsidR="00411460" w:rsidRPr="00475E9E" w:rsidRDefault="00411460" w:rsidP="00411460">
      <w:pPr>
        <w:widowControl w:val="0"/>
        <w:suppressAutoHyphens/>
        <w:autoSpaceDE w:val="0"/>
        <w:autoSpaceDN w:val="0"/>
        <w:spacing w:before="11" w:after="0" w:line="240" w:lineRule="auto"/>
        <w:ind w:right="94"/>
        <w:jc w:val="both"/>
        <w:textAlignment w:val="baseline"/>
        <w:rPr>
          <w:rFonts w:ascii="Times New Roman" w:eastAsia="Times New Roman" w:hAnsi="Times New Roman" w:cs="Times New Roman"/>
          <w:bCs/>
          <w:sz w:val="24"/>
          <w:lang w:val="en-US" w:eastAsia="fr-FR"/>
        </w:rPr>
      </w:pPr>
      <w:r w:rsidRPr="00475E9E">
        <w:rPr>
          <w:rFonts w:ascii="Times New Roman" w:eastAsia="Times New Roman" w:hAnsi="Times New Roman" w:cs="Times New Roman"/>
          <w:sz w:val="24"/>
          <w:szCs w:val="24"/>
          <w:lang w:val="en-GB" w:eastAsia="fr-FR"/>
        </w:rPr>
        <w:t xml:space="preserve">Additional information may be obtained during working hours from </w:t>
      </w:r>
      <w:r w:rsidRPr="00475E9E">
        <w:rPr>
          <w:rFonts w:ascii="Times New Roman" w:eastAsia="Times New Roman" w:hAnsi="Times New Roman" w:cs="Times New Roman"/>
          <w:sz w:val="24"/>
          <w:lang w:val="en-US" w:eastAsia="fr-FR"/>
        </w:rPr>
        <w:t>at the ISAMPC of AMBAM Council,</w:t>
      </w:r>
      <w:r w:rsidRPr="00475E9E">
        <w:rPr>
          <w:rFonts w:ascii="Times New Roman" w:eastAsia="Times New Roman" w:hAnsi="Times New Roman" w:cs="Times New Roman"/>
          <w:bCs/>
          <w:sz w:val="24"/>
          <w:lang w:val="en-US" w:eastAsia="fr-FR"/>
        </w:rPr>
        <w:t xml:space="preserve"> or the Secretary of the Internal Office of Administrative Management of Public Contract in the municipal Library. </w:t>
      </w:r>
    </w:p>
    <w:p w:rsidR="00411460" w:rsidRPr="00475E9E" w:rsidRDefault="00411460" w:rsidP="00045FFC">
      <w:pPr>
        <w:widowControl w:val="0"/>
        <w:numPr>
          <w:ilvl w:val="0"/>
          <w:numId w:val="67"/>
        </w:numPr>
        <w:suppressAutoHyphens/>
        <w:autoSpaceDE w:val="0"/>
        <w:autoSpaceDN w:val="0"/>
        <w:spacing w:before="11" w:after="0" w:line="240" w:lineRule="auto"/>
        <w:ind w:right="94"/>
        <w:contextualSpacing/>
        <w:jc w:val="both"/>
        <w:textAlignment w:val="baseline"/>
        <w:rPr>
          <w:rFonts w:ascii="Times New Roman" w:eastAsia="Calibri" w:hAnsi="Times New Roman" w:cs="Times New Roman"/>
          <w:sz w:val="24"/>
          <w:szCs w:val="24"/>
          <w:u w:val="single"/>
          <w:lang w:val="en-US"/>
        </w:rPr>
      </w:pPr>
      <w:r w:rsidRPr="00475E9E">
        <w:rPr>
          <w:rFonts w:ascii="Times New Roman" w:eastAsia="Calibri" w:hAnsi="Times New Roman" w:cs="Times New Roman"/>
          <w:b/>
          <w:sz w:val="24"/>
          <w:szCs w:val="24"/>
          <w:lang w:val="en-US"/>
        </w:rPr>
        <w:t>Fight against corruption and malpractices</w:t>
      </w:r>
    </w:p>
    <w:p w:rsidR="00411460" w:rsidRPr="00475E9E" w:rsidRDefault="00411460" w:rsidP="00F235DA">
      <w:pPr>
        <w:widowControl w:val="0"/>
        <w:suppressAutoHyphens/>
        <w:autoSpaceDE w:val="0"/>
        <w:autoSpaceDN w:val="0"/>
        <w:adjustRightInd w:val="0"/>
        <w:spacing w:before="11" w:after="0" w:line="249" w:lineRule="auto"/>
        <w:ind w:right="95"/>
        <w:jc w:val="both"/>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For any denunciation for practices, facts or acts, attempt of corruption or facts of malpractices, please call CONAC at 1517, the Authority in charge of Public Contracts (MINMAP) SMS or call the following numbers: (+237)</w:t>
      </w:r>
      <w:r w:rsidR="00F235DA" w:rsidRPr="00475E9E">
        <w:rPr>
          <w:rFonts w:ascii="Times New Roman" w:eastAsia="Times New Roman" w:hAnsi="Times New Roman" w:cs="Times New Roman"/>
          <w:sz w:val="24"/>
          <w:szCs w:val="24"/>
          <w:lang w:val="en-GB" w:eastAsia="fr-FR"/>
        </w:rPr>
        <w:t xml:space="preserve"> 673 20 57 25 and 699 37 07 48.</w:t>
      </w:r>
    </w:p>
    <w:p w:rsidR="00411460" w:rsidRPr="00475E9E" w:rsidRDefault="00D11EB3" w:rsidP="00411460">
      <w:pPr>
        <w:spacing w:after="0"/>
        <w:jc w:val="both"/>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9744" behindDoc="0" locked="0" layoutInCell="1" allowOverlap="1" wp14:anchorId="33C472B8" wp14:editId="1271C3BB">
                <wp:simplePos x="0" y="0"/>
                <wp:positionH relativeFrom="column">
                  <wp:posOffset>-16510</wp:posOffset>
                </wp:positionH>
                <wp:positionV relativeFrom="paragraph">
                  <wp:posOffset>115570</wp:posOffset>
                </wp:positionV>
                <wp:extent cx="2722880" cy="1113790"/>
                <wp:effectExtent l="0" t="0" r="1270" b="0"/>
                <wp:wrapNone/>
                <wp:docPr id="512" name="Zone de texte 512"/>
                <wp:cNvGraphicFramePr/>
                <a:graphic xmlns:a="http://schemas.openxmlformats.org/drawingml/2006/main">
                  <a:graphicData uri="http://schemas.microsoft.com/office/word/2010/wordprocessingShape">
                    <wps:wsp>
                      <wps:cNvSpPr txBox="1"/>
                      <wps:spPr>
                        <a:xfrm>
                          <a:off x="0" y="0"/>
                          <a:ext cx="2722880" cy="1113790"/>
                        </a:xfrm>
                        <a:prstGeom prst="rect">
                          <a:avLst/>
                        </a:prstGeom>
                        <a:solidFill>
                          <a:sysClr val="window" lastClr="FFFFFF"/>
                        </a:solidFill>
                        <a:ln w="6350">
                          <a:noFill/>
                        </a:ln>
                        <a:effectLst/>
                      </wps:spPr>
                      <wps:txbx>
                        <w:txbxContent>
                          <w:p w:rsidR="00A141A2" w:rsidRPr="00D11EB3" w:rsidRDefault="00A141A2" w:rsidP="00D11EB3">
                            <w:pPr>
                              <w:spacing w:after="0" w:line="240" w:lineRule="auto"/>
                              <w:rPr>
                                <w:b/>
                                <w:sz w:val="16"/>
                                <w:u w:val="single"/>
                              </w:rPr>
                            </w:pPr>
                            <w:r w:rsidRPr="00D11EB3">
                              <w:rPr>
                                <w:b/>
                                <w:sz w:val="16"/>
                                <w:u w:val="single"/>
                              </w:rPr>
                              <w:t>AMPLIATIONS :</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DD MINMAP/DD/VNT</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Chef de District de Santé/Ambam</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MINTP/VNT</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ARMP/SUD</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CIPM</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CHRONO/ARCHIVES</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Zone de texte 512" o:spid="_x0000_s1037" type="#_x0000_t202" style="position:absolute;left:0;text-align:left;margin-left:-1.3pt;margin-top:9.1pt;width:214.4pt;height:87.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" fillcolor="window" stroked="f" strokeweight=".5pt">
                <v:textbox>
                  <w:txbxContent>
                    <w:p w:rsidR="00A141A2" w:rsidRPr="00D11EB3" w:rsidRDefault="00A141A2" w:rsidP="00D11EB3">
                      <w:pPr>
                        <w:spacing w:after="0" w:line="240" w:lineRule="auto"/>
                        <w:rPr>
                          <w:b/>
                          <w:sz w:val="16"/>
                          <w:u w:val="single"/>
                        </w:rPr>
                      </w:pPr>
                      <w:r w:rsidRPr="00D11EB3">
                        <w:rPr>
                          <w:b/>
                          <w:sz w:val="16"/>
                          <w:u w:val="single"/>
                        </w:rPr>
                        <w:t>AMPLIATIONS :</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DD MINMAP/DD/VNT</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Chef de District de Santé/Ambam</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MINTP/VNT</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ARMP/SUD</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CIPM</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CHRONO/ARCHIVES</w:t>
                      </w:r>
                    </w:p>
                    <w:p w:rsidR="00A141A2" w:rsidRPr="00D11EB3" w:rsidRDefault="00A141A2" w:rsidP="00D11EB3">
                      <w:pPr>
                        <w:pStyle w:val="Paragraphedeliste"/>
                        <w:numPr>
                          <w:ilvl w:val="0"/>
                          <w:numId w:val="68"/>
                        </w:numPr>
                        <w:suppressAutoHyphens w:val="0"/>
                        <w:autoSpaceDN/>
                        <w:spacing w:after="0" w:line="240" w:lineRule="auto"/>
                        <w:contextualSpacing/>
                        <w:textAlignment w:val="auto"/>
                        <w:rPr>
                          <w:b/>
                          <w:sz w:val="16"/>
                        </w:rPr>
                      </w:pPr>
                      <w:r w:rsidRPr="00D11EB3">
                        <w:rPr>
                          <w:b/>
                          <w:sz w:val="16"/>
                        </w:rPr>
                        <w:t>AFFICHAGES</w:t>
                      </w:r>
                    </w:p>
                  </w:txbxContent>
                </v:textbox>
              </v:shape>
            </w:pict>
          </mc:Fallback>
        </mc:AlternateContent>
      </w:r>
      <w:r w:rsidR="005F3C65" w:rsidRPr="00475E9E">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8720" behindDoc="0" locked="0" layoutInCell="1" allowOverlap="1" wp14:anchorId="781A9BD4" wp14:editId="2FD905E8">
                <wp:simplePos x="0" y="0"/>
                <wp:positionH relativeFrom="column">
                  <wp:posOffset>3500558</wp:posOffset>
                </wp:positionH>
                <wp:positionV relativeFrom="paragraph">
                  <wp:posOffset>11693</wp:posOffset>
                </wp:positionV>
                <wp:extent cx="3030855" cy="765175"/>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175"/>
                        </a:xfrm>
                        <a:prstGeom prst="rect">
                          <a:avLst/>
                        </a:prstGeom>
                        <a:solidFill>
                          <a:sysClr val="window" lastClr="FFFFFF"/>
                        </a:solidFill>
                        <a:ln w="6350">
                          <a:noFill/>
                        </a:ln>
                        <a:effectLst/>
                      </wps:spPr>
                      <wps:txbx>
                        <w:txbxContent>
                          <w:p w:rsidR="00A141A2" w:rsidRPr="00576038" w:rsidRDefault="00A141A2" w:rsidP="00411460">
                            <w:pPr>
                              <w:spacing w:line="480" w:lineRule="auto"/>
                              <w:rPr>
                                <w:b/>
                                <w:lang w:val="en-US"/>
                              </w:rPr>
                            </w:pPr>
                            <w:r w:rsidRPr="00576038">
                              <w:rPr>
                                <w:b/>
                                <w:lang w:val="en-US"/>
                              </w:rPr>
                              <w:t xml:space="preserve">Done in </w:t>
                            </w:r>
                            <w:r>
                              <w:rPr>
                                <w:b/>
                                <w:lang w:val="en-US"/>
                              </w:rPr>
                              <w:t>Am</w:t>
                            </w:r>
                            <w:r w:rsidRPr="00576038">
                              <w:rPr>
                                <w:b/>
                                <w:lang w:val="en-US"/>
                              </w:rPr>
                              <w:t>bam, the __________</w:t>
                            </w:r>
                          </w:p>
                          <w:p w:rsidR="00A141A2" w:rsidRPr="00576038" w:rsidRDefault="00A141A2" w:rsidP="00411460">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Zone de texte 127" o:spid="_x0000_s1038" type="#_x0000_t202" style="position:absolute;left:0;text-align:left;margin-left:275.65pt;margin-top:.9pt;width:238.65pt;height:6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" fillcolor="window" stroked="f" strokeweight=".5pt">
                <v:textbox>
                  <w:txbxContent>
                    <w:p w:rsidR="00A141A2" w:rsidRPr="00576038" w:rsidRDefault="00A141A2" w:rsidP="00411460">
                      <w:pPr>
                        <w:spacing w:line="480" w:lineRule="auto"/>
                        <w:rPr>
                          <w:b/>
                          <w:lang w:val="en-US"/>
                        </w:rPr>
                      </w:pPr>
                      <w:r w:rsidRPr="00576038">
                        <w:rPr>
                          <w:b/>
                          <w:lang w:val="en-US"/>
                        </w:rPr>
                        <w:t xml:space="preserve">Done in </w:t>
                      </w:r>
                      <w:r>
                        <w:rPr>
                          <w:b/>
                          <w:lang w:val="en-US"/>
                        </w:rPr>
                        <w:t>Am</w:t>
                      </w:r>
                      <w:r w:rsidRPr="00576038">
                        <w:rPr>
                          <w:b/>
                          <w:lang w:val="en-US"/>
                        </w:rPr>
                        <w:t>bam, the __________</w:t>
                      </w:r>
                    </w:p>
                    <w:p w:rsidR="00A141A2" w:rsidRPr="00576038" w:rsidRDefault="00A141A2" w:rsidP="00411460">
                      <w:pPr>
                        <w:spacing w:line="480" w:lineRule="auto"/>
                        <w:jc w:val="center"/>
                        <w:rPr>
                          <w:b/>
                          <w:lang w:val="en-US"/>
                        </w:rPr>
                      </w:pPr>
                      <w:r w:rsidRPr="00576038">
                        <w:rPr>
                          <w:b/>
                          <w:lang w:val="en-US"/>
                        </w:rPr>
                        <w:t>THE MAYOR</w:t>
                      </w:r>
                    </w:p>
                  </w:txbxContent>
                </v:textbox>
              </v:shape>
            </w:pict>
          </mc:Fallback>
        </mc:AlternateContent>
      </w:r>
    </w:p>
    <w:p w:rsidR="00411460" w:rsidRDefault="00411460" w:rsidP="00411460">
      <w:pPr>
        <w:spacing w:after="0"/>
        <w:jc w:val="both"/>
        <w:rPr>
          <w:rFonts w:ascii="Times New Roman" w:eastAsia="Times New Roman" w:hAnsi="Times New Roman" w:cs="Times New Roman"/>
          <w:sz w:val="24"/>
          <w:szCs w:val="24"/>
          <w:lang w:val="en-US" w:eastAsia="fr-FR"/>
        </w:rPr>
      </w:pPr>
    </w:p>
    <w:p w:rsidR="00E363BC" w:rsidRDefault="00E363BC" w:rsidP="00411460">
      <w:pPr>
        <w:spacing w:after="0"/>
        <w:jc w:val="both"/>
        <w:rPr>
          <w:rFonts w:ascii="Times New Roman" w:eastAsia="Times New Roman" w:hAnsi="Times New Roman" w:cs="Times New Roman"/>
          <w:sz w:val="24"/>
          <w:szCs w:val="24"/>
          <w:lang w:val="en-US" w:eastAsia="fr-FR"/>
        </w:rPr>
      </w:pPr>
    </w:p>
    <w:p w:rsidR="00E363BC" w:rsidRPr="00475E9E" w:rsidRDefault="00E363BC" w:rsidP="00411460">
      <w:pPr>
        <w:spacing w:after="0"/>
        <w:jc w:val="both"/>
        <w:rPr>
          <w:rFonts w:ascii="Times New Roman" w:eastAsia="Times New Roman" w:hAnsi="Times New Roman" w:cs="Times New Roman"/>
          <w:sz w:val="24"/>
          <w:szCs w:val="24"/>
          <w:lang w:val="en-US" w:eastAsia="fr-FR"/>
        </w:rPr>
      </w:pPr>
    </w:p>
    <w:p w:rsidR="00B97D7E" w:rsidRDefault="00B97D7E" w:rsidP="00411460">
      <w:pPr>
        <w:spacing w:after="0"/>
        <w:jc w:val="both"/>
        <w:rPr>
          <w:rFonts w:ascii="Times New Roman" w:eastAsia="Times New Roman" w:hAnsi="Times New Roman" w:cs="Times New Roman"/>
          <w:sz w:val="24"/>
          <w:szCs w:val="24"/>
          <w:lang w:val="en-US" w:eastAsia="fr-FR"/>
        </w:rPr>
      </w:pPr>
    </w:p>
    <w:p w:rsidR="00BE6124" w:rsidRPr="00475E9E" w:rsidRDefault="00D11EB3" w:rsidP="00411460">
      <w:pPr>
        <w:spacing w:after="0"/>
        <w:jc w:val="both"/>
        <w:rPr>
          <w:rFonts w:ascii="Times New Roman" w:eastAsia="Times New Roman" w:hAnsi="Times New Roman" w:cs="Times New Roman"/>
          <w:sz w:val="24"/>
          <w:szCs w:val="24"/>
          <w:lang w:val="en-US"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41184" behindDoc="0" locked="0" layoutInCell="1" allowOverlap="1" wp14:anchorId="59C1C736" wp14:editId="7A045A59">
                <wp:simplePos x="0" y="0"/>
                <wp:positionH relativeFrom="column">
                  <wp:posOffset>4140835</wp:posOffset>
                </wp:positionH>
                <wp:positionV relativeFrom="paragraph">
                  <wp:posOffset>-417195</wp:posOffset>
                </wp:positionV>
                <wp:extent cx="2580640" cy="2228850"/>
                <wp:effectExtent l="0" t="0" r="0" b="0"/>
                <wp:wrapNone/>
                <wp:docPr id="1629259968" name="Zone de texte 162925996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68" o:spid="_x0000_s1039" type="#_x0000_t202" style="position:absolute;left:0;text-align:left;margin-left:326.05pt;margin-top:-32.85pt;width:203.2pt;height:17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42208" behindDoc="0" locked="0" layoutInCell="1" allowOverlap="1" wp14:anchorId="6F9C5BBF" wp14:editId="5C78A30C">
            <wp:simplePos x="0" y="0"/>
            <wp:positionH relativeFrom="column">
              <wp:posOffset>2386330</wp:posOffset>
            </wp:positionH>
            <wp:positionV relativeFrom="paragraph">
              <wp:posOffset>-85725</wp:posOffset>
            </wp:positionV>
            <wp:extent cx="1682750" cy="1974215"/>
            <wp:effectExtent l="0" t="0" r="0" b="6985"/>
            <wp:wrapNone/>
            <wp:docPr id="1629259972" name="Image 162925997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40160" behindDoc="0" locked="0" layoutInCell="1" allowOverlap="1" wp14:anchorId="1B13FC85" wp14:editId="68CB4924">
                <wp:simplePos x="0" y="0"/>
                <wp:positionH relativeFrom="column">
                  <wp:posOffset>-436245</wp:posOffset>
                </wp:positionH>
                <wp:positionV relativeFrom="paragraph">
                  <wp:posOffset>-417830</wp:posOffset>
                </wp:positionV>
                <wp:extent cx="2700020" cy="2809875"/>
                <wp:effectExtent l="0" t="0" r="5080" b="9525"/>
                <wp:wrapNone/>
                <wp:docPr id="1629259969" name="Zone de texte 162925996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69" o:spid="_x0000_s1040" type="#_x0000_t202" style="position:absolute;left:0;text-align:left;margin-left:-34.35pt;margin-top:-32.9pt;width:212.6pt;height:22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A03AF3" w:rsidRPr="00475E9E" w:rsidRDefault="00A03AF3" w:rsidP="007E7D6E">
      <w:pPr>
        <w:widowControl w:val="0"/>
        <w:autoSpaceDE w:val="0"/>
        <w:spacing w:after="0" w:line="200" w:lineRule="exact"/>
        <w:jc w:val="both"/>
        <w:rPr>
          <w:rFonts w:ascii="Times New Roman" w:eastAsia="Times New Roman" w:hAnsi="Times New Roman" w:cs="Times New Roman"/>
          <w:sz w:val="24"/>
          <w:szCs w:val="20"/>
          <w:lang w:val="en-US" w:eastAsia="fr-FR"/>
        </w:rPr>
      </w:pPr>
    </w:p>
    <w:p w:rsidR="00A03AF3" w:rsidRPr="00475E9E" w:rsidRDefault="00A03AF3" w:rsidP="00A03AF3">
      <w:pPr>
        <w:spacing w:after="160" w:line="259" w:lineRule="auto"/>
        <w:ind w:right="-234"/>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spacing w:after="160" w:line="259" w:lineRule="auto"/>
        <w:rPr>
          <w:rFonts w:ascii="Times New Roman" w:eastAsia="Calibri" w:hAnsi="Times New Roman" w:cs="Times New Roman"/>
          <w:b/>
          <w:u w:val="single"/>
          <w:lang w:val="en-US"/>
        </w:rPr>
      </w:pPr>
    </w:p>
    <w:p w:rsidR="00A03AF3" w:rsidRPr="00475E9E" w:rsidRDefault="00A03AF3" w:rsidP="00A03AF3">
      <w:pPr>
        <w:tabs>
          <w:tab w:val="left" w:pos="4290"/>
        </w:tabs>
        <w:spacing w:after="160" w:line="259" w:lineRule="auto"/>
        <w:rPr>
          <w:rFonts w:ascii="Times New Roman" w:eastAsia="Calibri" w:hAnsi="Times New Roman" w:cs="Times New Roman"/>
          <w:sz w:val="12"/>
          <w:lang w:val="en-US"/>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43232" behindDoc="0" locked="0" layoutInCell="1" allowOverlap="1" wp14:anchorId="48131778" wp14:editId="1F782FC3">
                <wp:simplePos x="0" y="0"/>
                <wp:positionH relativeFrom="column">
                  <wp:posOffset>-248555</wp:posOffset>
                </wp:positionH>
                <wp:positionV relativeFrom="paragraph">
                  <wp:posOffset>47666</wp:posOffset>
                </wp:positionV>
                <wp:extent cx="6897370" cy="1974714"/>
                <wp:effectExtent l="38100" t="38100" r="36830" b="45085"/>
                <wp:wrapNone/>
                <wp:docPr id="1629259970" name="Rectangle à coins arrondis 1629259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E363BC" w:rsidRPr="00411460" w:rsidRDefault="00E363BC" w:rsidP="00E363BC">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70" o:spid="_x0000_s1041" style="position:absolute;margin-left:-19.55pt;margin-top:3.75pt;width:543.1pt;height:15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" strokeweight="6pt">
                <v:stroke linestyle="thickBetweenThin"/>
                <v:textbox>
                  <w:txbxContent>
                    <w:p w:rsidR="00E363BC" w:rsidRPr="00411460" w:rsidRDefault="00E363BC" w:rsidP="00E363BC">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b/>
          <w:sz w:val="28"/>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 w:name="_Toc390335363"/>
      <w:bookmarkStart w:id="6" w:name="_Toc390418122"/>
      <w:bookmarkStart w:id="7" w:name="_Toc97543358"/>
      <w:bookmarkStart w:id="8" w:name="_Toc97557024"/>
      <w:bookmarkStart w:id="9" w:name="_Toc157306463"/>
      <w:r w:rsidRPr="00475E9E">
        <w:rPr>
          <w:rFonts w:ascii="Times New Roman" w:eastAsia="Calibri" w:hAnsi="Times New Roman" w:cs="Times New Roman"/>
          <w:b/>
          <w:caps/>
          <w:spacing w:val="45"/>
          <w:sz w:val="24"/>
          <w:szCs w:val="36"/>
        </w:rPr>
        <w:t>piece n°2 : Règlement Général de l'Appel d'Offres (RGAO)</w:t>
      </w:r>
      <w:bookmarkEnd w:id="5"/>
      <w:bookmarkEnd w:id="6"/>
      <w:bookmarkEnd w:id="7"/>
      <w:bookmarkEnd w:id="8"/>
      <w:bookmarkEnd w:id="9"/>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2B0A62" w:rsidRPr="00475E9E" w:rsidRDefault="002B0A62"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TABLE DES MATIERES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A.Généralités</w:t>
      </w:r>
      <w:proofErr w:type="spellEnd"/>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1.Objet de la consultation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2.Financement</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3.Principes éthiques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4.Candidats admis à concourir</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5.Matériaux, matériels, fournitures, équipements et services autorisés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6.Documents établissant la qualification du Soumissionnaire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7.Visite du site des travaux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B.Dossier</w:t>
      </w:r>
      <w:proofErr w:type="spellEnd"/>
      <w:r w:rsidRPr="00475E9E">
        <w:rPr>
          <w:rFonts w:ascii="Times New Roman" w:eastAsia="Times New Roman" w:hAnsi="Times New Roman" w:cs="Times New Roman"/>
          <w:sz w:val="24"/>
          <w:szCs w:val="24"/>
          <w:lang w:eastAsia="fr-FR"/>
        </w:rPr>
        <w:t xml:space="preserve"> d’Appel d’Offres</w:t>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8.Contenu du Dossier d’Appel d’Offres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9.Eclaircissements apportés au Dossier d’Appel d’Offres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10.Modification du Dossier d’Appel d’Offres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C.Préparation</w:t>
      </w:r>
      <w:proofErr w:type="spellEnd"/>
      <w:r w:rsidRPr="00475E9E">
        <w:rPr>
          <w:rFonts w:ascii="Times New Roman" w:eastAsia="Times New Roman" w:hAnsi="Times New Roman" w:cs="Times New Roman"/>
          <w:sz w:val="24"/>
          <w:szCs w:val="24"/>
          <w:lang w:eastAsia="fr-FR"/>
        </w:rPr>
        <w:t xml:space="preserv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11.Frais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12.Langue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13.Documents constituant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14.Montant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15.Monnaies de soumission et de règlement</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16.Validité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17.Cautionnement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18.Propositions variantes des soumissionnaires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19.Réunion préparatoire à l’établissement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20.Forme, Format et signature de l’offre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D.Dépôt</w:t>
      </w:r>
      <w:proofErr w:type="spellEnd"/>
      <w:r w:rsidRPr="00475E9E">
        <w:rPr>
          <w:rFonts w:ascii="Times New Roman" w:eastAsia="Times New Roman" w:hAnsi="Times New Roman" w:cs="Times New Roman"/>
          <w:sz w:val="24"/>
          <w:szCs w:val="24"/>
          <w:lang w:eastAsia="fr-FR"/>
        </w:rPr>
        <w:t xml:space="preserv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21.Cachetage et marquage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22.Date, heure limites de dépôt des offres et Mode de soumission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23.Offres hors délai</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24.Modification, substitution et retrait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E.Ouverture</w:t>
      </w:r>
      <w:proofErr w:type="spellEnd"/>
      <w:r w:rsidRPr="00475E9E">
        <w:rPr>
          <w:rFonts w:ascii="Times New Roman" w:eastAsia="Times New Roman" w:hAnsi="Times New Roman" w:cs="Times New Roman"/>
          <w:sz w:val="24"/>
          <w:szCs w:val="24"/>
          <w:lang w:eastAsia="fr-FR"/>
        </w:rPr>
        <w:t xml:space="preserve"> des plis et évaluation des offres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25.Ouverture des plis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26.Caractère confidentiel de la procédure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27.Eclaircissements sur les offres et contacts avec le Maître d’Ouvrage ou le Maître d’Ouvrage Délégué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28.Détermination de la conformité des offres et évaluation au plan technique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29.Critères d’évaluation et de qualification du soumissionnaire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30.Correction des erreurs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31.Conversion en une seule monnaie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32.Evaluation et comparaison des offres au plan financier</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33.Préférence accordée aux soumissionnaires nationaux</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475E9E">
        <w:rPr>
          <w:rFonts w:ascii="Times New Roman" w:eastAsia="Times New Roman" w:hAnsi="Times New Roman" w:cs="Times New Roman"/>
          <w:sz w:val="24"/>
          <w:szCs w:val="24"/>
          <w:lang w:eastAsia="fr-FR"/>
        </w:rPr>
        <w:t>F.Attribution</w:t>
      </w:r>
      <w:proofErr w:type="spellEnd"/>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34.Attribution</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35.Droit du Maître d’Ouvrage ou du Maître d’Ouvrage Délégué de déclarer un Appel d’Offres infructueux ou d’annuler une procédure</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36.Notification de l’attribution du marché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37.Publication des résultats d’attribution du marché et recours</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38.Signature du marché</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39.Cautionnement définitif</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6955CF" w:rsidRDefault="00411460" w:rsidP="006955CF">
      <w:pPr>
        <w:spacing w:after="0" w:line="240" w:lineRule="auto"/>
        <w:rPr>
          <w:rFonts w:ascii="Times New Roman" w:eastAsia="Times New Roman" w:hAnsi="Times New Roman" w:cs="Times New Roman"/>
          <w:b/>
          <w:bCs/>
          <w:sz w:val="32"/>
          <w:szCs w:val="32"/>
          <w:lang w:eastAsia="fr-FR"/>
        </w:rPr>
      </w:pPr>
      <w:r w:rsidRPr="00475E9E">
        <w:rPr>
          <w:rFonts w:ascii="Times New Roman" w:eastAsia="Times New Roman" w:hAnsi="Times New Roman" w:cs="Times New Roman"/>
          <w:b/>
          <w:bCs/>
          <w:sz w:val="32"/>
          <w:szCs w:val="32"/>
          <w:lang w:eastAsia="fr-FR"/>
        </w:rPr>
        <w:br w:type="page"/>
      </w:r>
      <w:r w:rsidRPr="00475E9E">
        <w:rPr>
          <w:rFonts w:ascii="Times New Roman" w:eastAsia="Times New Roman" w:hAnsi="Times New Roman" w:cs="Times New Roman"/>
          <w:b/>
          <w:bCs/>
          <w:caps/>
          <w:spacing w:val="36"/>
          <w:w w:val="80"/>
          <w:position w:val="-1"/>
          <w:sz w:val="24"/>
          <w:szCs w:val="60"/>
          <w:lang w:eastAsia="fr-FR"/>
        </w:rPr>
        <w:lastRenderedPageBreak/>
        <w:t>Règlement Général de l'Appel d'Offres</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0" w:name="_Toc530307904"/>
      <w:bookmarkStart w:id="11" w:name="_Toc97557025"/>
      <w:bookmarkStart w:id="12" w:name="_Toc163062692"/>
      <w:bookmarkStart w:id="13" w:name="RGAO"/>
      <w:r w:rsidRPr="00475E9E">
        <w:rPr>
          <w:rFonts w:ascii="Times New Roman" w:eastAsia="Times New Roman" w:hAnsi="Times New Roman" w:cs="Times New Roman"/>
          <w:b/>
          <w:iCs/>
          <w:caps/>
          <w:szCs w:val="24"/>
          <w:lang w:eastAsia="fr-FR"/>
        </w:rPr>
        <w:t>Généralités</w:t>
      </w:r>
      <w:bookmarkEnd w:id="10"/>
      <w:bookmarkEnd w:id="11"/>
      <w:bookmarkEnd w:id="12"/>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 w:name="_Toc530307905"/>
      <w:bookmarkStart w:id="15" w:name="_Toc97557026"/>
      <w:bookmarkStart w:id="16" w:name="_Toc163062693"/>
      <w:r w:rsidRPr="00475E9E">
        <w:rPr>
          <w:rFonts w:ascii="Times New Roman" w:eastAsia="Times New Roman" w:hAnsi="Times New Roman" w:cs="Times New Roman"/>
          <w:b/>
          <w:sz w:val="24"/>
          <w:szCs w:val="24"/>
          <w:lang w:eastAsia="fr-FR"/>
        </w:rPr>
        <w:t>Objet de la consultation</w:t>
      </w:r>
      <w:bookmarkEnd w:id="14"/>
      <w:bookmarkEnd w:id="15"/>
      <w:bookmarkEnd w:id="16"/>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numPr>
          <w:ilvl w:val="1"/>
          <w:numId w:val="4"/>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tel que précisé dans le</w:t>
      </w:r>
      <w:r w:rsidRPr="00475E9E">
        <w:rPr>
          <w:rFonts w:ascii="Times New Roman" w:eastAsia="Times New Roman" w:hAnsi="Times New Roman" w:cs="Times New Roman"/>
          <w:spacing w:val="5"/>
          <w:sz w:val="24"/>
          <w:szCs w:val="24"/>
          <w:lang w:eastAsia="fr-FR"/>
        </w:rPr>
        <w:t xml:space="preserve"> 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 (RPAO)</w:t>
      </w:r>
      <w:r w:rsidRPr="00475E9E">
        <w:rPr>
          <w:rFonts w:ascii="Times New Roman" w:eastAsia="Times New Roman" w:hAnsi="Times New Roman" w:cs="Times New Roman"/>
          <w:sz w:val="24"/>
          <w:szCs w:val="24"/>
          <w:lang w:eastAsia="fr-FR"/>
        </w:rPr>
        <w:t>, lance un Appel d’Offres pour la réalisation des travaux décrits dans le présent Dossier d’Appel d’Offres et brièvement définis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nom, le numéro d’identification et le nombre de lots faisant l’objet de l’Appel d’Offres figurent dans le RPAO.</w:t>
      </w:r>
    </w:p>
    <w:p w:rsidR="00411460" w:rsidRPr="00475E9E" w:rsidRDefault="00411460" w:rsidP="00411460">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411460" w:rsidRPr="00475E9E" w:rsidRDefault="00411460" w:rsidP="00411460">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Dans le présent Dossier d’Appel d’Offres, le terme </w:t>
      </w:r>
      <w:r w:rsidRPr="00475E9E">
        <w:rPr>
          <w:rFonts w:ascii="Times New Roman" w:eastAsia="Times New Roman" w:hAnsi="Times New Roman" w:cs="Times New Roman"/>
          <w:b/>
          <w:bCs/>
          <w:sz w:val="24"/>
          <w:szCs w:val="24"/>
          <w:lang w:eastAsia="fr-FR"/>
        </w:rPr>
        <w:t>“jour”</w:t>
      </w:r>
      <w:r w:rsidRPr="00475E9E">
        <w:rPr>
          <w:rFonts w:ascii="Times New Roman" w:eastAsia="Times New Roman" w:hAnsi="Times New Roman" w:cs="Times New Roman"/>
          <w:sz w:val="24"/>
          <w:szCs w:val="24"/>
          <w:lang w:eastAsia="fr-FR"/>
        </w:rPr>
        <w:t xml:space="preserve"> désigne un jour ouvrable, à l’exception des jours calendaires expressément spécifiés dans le Code des Marchés Publics.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7" w:name="_Toc530307906"/>
      <w:bookmarkStart w:id="18" w:name="_Toc97557027"/>
      <w:bookmarkStart w:id="19" w:name="_Toc163062694"/>
      <w:r w:rsidRPr="00475E9E">
        <w:rPr>
          <w:rFonts w:ascii="Times New Roman" w:eastAsia="Times New Roman" w:hAnsi="Times New Roman" w:cs="Times New Roman"/>
          <w:b/>
          <w:sz w:val="24"/>
          <w:szCs w:val="24"/>
          <w:lang w:eastAsia="fr-FR"/>
        </w:rPr>
        <w:t>Financement</w:t>
      </w:r>
      <w:bookmarkEnd w:id="17"/>
      <w:bookmarkEnd w:id="18"/>
      <w:bookmarkEnd w:id="1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source de financement des travaux, objet du présent Appel d’Offres est précisé dans le RPAO.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0" w:name="_Toc530307907"/>
      <w:bookmarkStart w:id="21" w:name="_Toc97557028"/>
      <w:bookmarkStart w:id="22" w:name="_Toc163062695"/>
      <w:r w:rsidRPr="00475E9E">
        <w:rPr>
          <w:rFonts w:ascii="Times New Roman" w:eastAsia="Times New Roman" w:hAnsi="Times New Roman" w:cs="Times New Roman"/>
          <w:b/>
          <w:sz w:val="24"/>
          <w:szCs w:val="24"/>
          <w:lang w:eastAsia="fr-FR"/>
        </w:rPr>
        <w:t xml:space="preserve">Principes </w:t>
      </w:r>
      <w:bookmarkEnd w:id="20"/>
      <w:r w:rsidRPr="00475E9E">
        <w:rPr>
          <w:rFonts w:ascii="Times New Roman" w:eastAsia="Times New Roman" w:hAnsi="Times New Roman" w:cs="Times New Roman"/>
          <w:b/>
          <w:sz w:val="24"/>
          <w:szCs w:val="24"/>
          <w:lang w:eastAsia="fr-FR"/>
        </w:rPr>
        <w:t>éthiques</w:t>
      </w:r>
      <w:bookmarkEnd w:id="21"/>
      <w:bookmarkEnd w:id="2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cet égard, ils souscrivent la charte d’intégrité dont le modèle est joint en annexe du présent Dossier d’Appel d’Offres (pièce 10).</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vertu de ces principes, le Maître d’ouvrage</w:t>
      </w:r>
      <w:r w:rsidRPr="00475E9E">
        <w:rPr>
          <w:rFonts w:ascii="Times New Roman" w:eastAsia="Times New Roman" w:hAnsi="Times New Roman" w:cs="Times New Roman"/>
          <w:spacing w:val="2"/>
          <w:sz w:val="24"/>
          <w:szCs w:val="24"/>
          <w:lang w:eastAsia="fr-FR"/>
        </w:rPr>
        <w:t xml:space="preserve"> ou le Maître d’Ouvrage Délégué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sz w:val="24"/>
          <w:szCs w:val="24"/>
          <w:lang w:eastAsia="fr-FR"/>
        </w:rPr>
        <w:t>a. défini, aux fins de cette clause, les expressions de la manière suivante :</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 Est convaincu d’acte de "corruption" quiconque offre, donne, sollicite ou accepte un quelconque avantage en vue d'influencer l’action d’un agent public au cours de l’attribution ou de l'exécution d’un marché ;</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w:t>
      </w:r>
      <w:r w:rsidRPr="00475E9E">
        <w:rPr>
          <w:rFonts w:ascii="Times New Roman" w:eastAsia="Times New Roman" w:hAnsi="Times New Roman" w:cs="Times New Roman"/>
          <w:spacing w:val="5"/>
          <w:sz w:val="24"/>
          <w:szCs w:val="24"/>
          <w:lang w:eastAsia="fr-FR"/>
        </w:rPr>
        <w:t>Se  livre  à  des  "manœuvres  frauduleuses "  quiconque  déforme  ou dénature des faits afin d'influencer  l'attribution  ou l'exécution  d'un marché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iv. </w:t>
      </w:r>
      <w:r w:rsidRPr="00475E9E">
        <w:rPr>
          <w:rFonts w:ascii="Times New Roman" w:eastAsia="Times New Roman" w:hAnsi="Times New Roman"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vii. La complicité s’entend de :</w:t>
      </w:r>
    </w:p>
    <w:p w:rsidR="00411460" w:rsidRPr="00475E9E" w:rsidRDefault="00411460" w:rsidP="00411460">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L’omission ou la négligence d’effectuer les contrôles ou de donner les avis techniques prescrits ;</w:t>
      </w:r>
    </w:p>
    <w:p w:rsidR="00411460" w:rsidRPr="00475E9E" w:rsidRDefault="00411460" w:rsidP="00411460">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L’abstention volontaire de porter à la connaissance du Maître d’Ouvrage ou de l’autorité compétente, les irrégularités constatées lors de la réalisation de ses missions.</w:t>
      </w:r>
    </w:p>
    <w:p w:rsidR="00411460" w:rsidRPr="00475E9E" w:rsidRDefault="00411460" w:rsidP="00411460">
      <w:pPr>
        <w:widowControl w:val="0"/>
        <w:suppressAutoHyphens/>
        <w:autoSpaceDE w:val="0"/>
        <w:autoSpaceDN w:val="0"/>
        <w:spacing w:after="0" w:line="240" w:lineRule="auto"/>
        <w:ind w:left="709"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w:t>
      </w:r>
      <w:r w:rsidRPr="00475E9E">
        <w:rPr>
          <w:rFonts w:ascii="Times New Roman" w:eastAsia="Times New Roman" w:hAnsi="Times New Roman" w:cs="Times New Roman"/>
          <w:sz w:val="24"/>
          <w:szCs w:val="24"/>
          <w:lang w:eastAsia="fr-FR"/>
        </w:rPr>
        <w:lastRenderedPageBreak/>
        <w:t>des informations relatives à une enquête, ou bien de poursuivre celle-ci.</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rejettera toute proposition d’attribution, s’il est prouvé que l’attributaire proposé est direc</w:t>
      </w:r>
      <w:r w:rsidRPr="00475E9E">
        <w:rPr>
          <w:rFonts w:ascii="Times New Roman" w:eastAsia="Times New Roman" w:hAnsi="Times New Roman" w:cs="Times New Roman"/>
          <w:spacing w:val="5"/>
          <w:sz w:val="24"/>
          <w:szCs w:val="24"/>
          <w:lang w:eastAsia="fr-FR"/>
        </w:rPr>
        <w:t>temen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l’intermédiair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 xml:space="preserve">agent, </w:t>
      </w:r>
      <w:r w:rsidRPr="00475E9E">
        <w:rPr>
          <w:rFonts w:ascii="Times New Roman" w:eastAsia="Times New Roman" w:hAnsi="Times New Roman" w:cs="Times New Roman"/>
          <w:sz w:val="24"/>
          <w:szCs w:val="24"/>
          <w:lang w:eastAsia="fr-FR"/>
        </w:rPr>
        <w:t>coupable de corruption, de conflit d’intérêt, de complicité ou s’est livré à des manœuvres frauduleuses, des pratiques collusoires, coercitives ou</w:t>
      </w:r>
      <w:r w:rsidRPr="00475E9E">
        <w:rPr>
          <w:rFonts w:ascii="Times New Roman" w:eastAsia="Times New Roman" w:hAnsi="Times New Roman" w:cs="Times New Roman"/>
          <w:spacing w:val="12"/>
          <w:sz w:val="24"/>
          <w:szCs w:val="24"/>
          <w:lang w:eastAsia="fr-FR"/>
        </w:rPr>
        <w:t xml:space="preserve"> obstructives</w:t>
      </w:r>
      <w:r w:rsidRPr="00475E9E">
        <w:rPr>
          <w:rFonts w:ascii="Times New Roman" w:eastAsia="Times New Roman" w:hAnsi="Times New Roman" w:cs="Times New Roman"/>
          <w:sz w:val="24"/>
          <w:szCs w:val="24"/>
          <w:lang w:eastAsia="fr-FR"/>
        </w:rPr>
        <w:t xml:space="preserve"> pour l’attribution de ce marché.</w:t>
      </w:r>
    </w:p>
    <w:p w:rsidR="00411460" w:rsidRPr="00475E9E" w:rsidRDefault="00411460" w:rsidP="00411460">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1"/>
          <w:sz w:val="24"/>
          <w:szCs w:val="24"/>
          <w:lang w:eastAsia="fr-FR"/>
        </w:rPr>
        <w:t>3.2</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 xml:space="preserve">3.3. </w:t>
      </w:r>
      <w:r w:rsidRPr="00475E9E">
        <w:rPr>
          <w:rFonts w:ascii="Times New Roman" w:eastAsia="Times New Roman" w:hAnsi="Times New Roman" w:cs="Times New Roman"/>
          <w:spacing w:val="1"/>
          <w:sz w:val="24"/>
          <w:szCs w:val="24"/>
          <w:lang w:eastAsia="fr-FR"/>
        </w:rPr>
        <w:t xml:space="preserve">L’Autorité </w:t>
      </w:r>
      <w:r w:rsidRPr="00475E9E">
        <w:rPr>
          <w:rFonts w:ascii="Times New Roman" w:eastAsia="Times New Roman" w:hAnsi="Times New Roman" w:cs="Times New Roman"/>
          <w:spacing w:val="2"/>
          <w:sz w:val="24"/>
          <w:szCs w:val="24"/>
          <w:lang w:eastAsia="fr-FR"/>
        </w:rPr>
        <w:t>chargée des Marchés Publics</w:t>
      </w:r>
      <w:r w:rsidRPr="00475E9E">
        <w:rPr>
          <w:rFonts w:ascii="Times New Roman" w:eastAsia="Times New Roman" w:hAnsi="Times New Roman"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3" w:name="_Toc530307908"/>
      <w:bookmarkStart w:id="24" w:name="_Toc97557029"/>
      <w:bookmarkStart w:id="25" w:name="_Toc163062696"/>
      <w:r w:rsidRPr="00475E9E">
        <w:rPr>
          <w:rFonts w:ascii="Times New Roman" w:eastAsia="Times New Roman" w:hAnsi="Times New Roman" w:cs="Times New Roman"/>
          <w:b/>
          <w:sz w:val="24"/>
          <w:szCs w:val="24"/>
          <w:lang w:eastAsia="fr-FR"/>
        </w:rPr>
        <w:t>Candidats admis à concourir</w:t>
      </w:r>
      <w:bookmarkEnd w:id="23"/>
      <w:bookmarkEnd w:id="24"/>
      <w:bookmarkEnd w:id="2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4.1. En dehors de </w:t>
      </w:r>
      <w:r w:rsidRPr="00475E9E">
        <w:rPr>
          <w:rFonts w:ascii="Times New Roman" w:eastAsia="Times New Roman" w:hAnsi="Times New Roman" w:cs="Times New Roman"/>
          <w:b/>
          <w:sz w:val="24"/>
          <w:szCs w:val="24"/>
          <w:lang w:eastAsia="fr-FR"/>
        </w:rPr>
        <w:t>l’Appel</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d’Offres</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Restreint,</w:t>
      </w:r>
      <w:r w:rsidRPr="00475E9E">
        <w:rPr>
          <w:rFonts w:ascii="Times New Roman" w:eastAsia="Times New Roman" w:hAnsi="Times New Roman" w:cs="Times New Roman"/>
          <w:b/>
          <w:spacing w:val="26"/>
          <w:sz w:val="24"/>
          <w:szCs w:val="24"/>
          <w:lang w:eastAsia="fr-FR"/>
        </w:rPr>
        <w:t xml:space="preserve"> </w:t>
      </w:r>
      <w:r w:rsidRPr="00475E9E">
        <w:rPr>
          <w:rFonts w:ascii="Times New Roman" w:eastAsia="Times New Roman" w:hAnsi="Times New Roman" w:cs="Times New Roman"/>
          <w:b/>
          <w:sz w:val="24"/>
          <w:szCs w:val="24"/>
          <w:lang w:eastAsia="fr-FR"/>
        </w:rPr>
        <w:t>qui s’adresse</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à</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tous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les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candidats</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retenus à</w:t>
      </w:r>
      <w:r w:rsidRPr="00475E9E">
        <w:rPr>
          <w:rFonts w:ascii="Times New Roman" w:eastAsia="Times New Roman" w:hAnsi="Times New Roman" w:cs="Times New Roman"/>
          <w:b/>
          <w:spacing w:val="-3"/>
          <w:sz w:val="24"/>
          <w:szCs w:val="24"/>
          <w:lang w:eastAsia="fr-FR"/>
        </w:rPr>
        <w:t xml:space="preserve"> </w:t>
      </w:r>
      <w:r w:rsidRPr="00475E9E">
        <w:rPr>
          <w:rFonts w:ascii="Times New Roman" w:eastAsia="Times New Roman" w:hAnsi="Times New Roman" w:cs="Times New Roman"/>
          <w:b/>
          <w:sz w:val="24"/>
          <w:szCs w:val="24"/>
          <w:lang w:eastAsia="fr-FR"/>
        </w:rPr>
        <w:t>l’issue de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procédure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w:t>
      </w:r>
      <w:r w:rsidRPr="00475E9E">
        <w:rPr>
          <w:rFonts w:ascii="Times New Roman" w:eastAsia="Times New Roman" w:hAnsi="Times New Roman" w:cs="Times New Roman"/>
          <w:b/>
          <w:spacing w:val="6"/>
          <w:sz w:val="24"/>
          <w:szCs w:val="24"/>
          <w:lang w:eastAsia="fr-FR"/>
        </w:rPr>
        <w:t xml:space="preserve"> </w:t>
      </w:r>
      <w:proofErr w:type="spellStart"/>
      <w:r w:rsidRPr="00475E9E">
        <w:rPr>
          <w:rFonts w:ascii="Times New Roman" w:eastAsia="Times New Roman" w:hAnsi="Times New Roman" w:cs="Times New Roman"/>
          <w:b/>
          <w:sz w:val="24"/>
          <w:szCs w:val="24"/>
          <w:lang w:eastAsia="fr-FR"/>
        </w:rPr>
        <w:t>préqualification</w:t>
      </w:r>
      <w:proofErr w:type="spellEnd"/>
      <w:r w:rsidRPr="00475E9E">
        <w:rPr>
          <w:rFonts w:ascii="Times New Roman" w:eastAsia="Times New Roman" w:hAnsi="Times New Roman" w:cs="Times New Roman"/>
          <w:spacing w:val="2"/>
          <w:sz w:val="24"/>
          <w:szCs w:val="24"/>
          <w:lang w:eastAsia="fr-FR"/>
        </w:rPr>
        <w:t xml:space="preserve"> et/ou ceux retenus dans le cadre de la catégorisation préalablement indiquée dans l’Avis d’Appel d’Offres et rappelé dans le RPAO</w:t>
      </w:r>
      <w:r w:rsidRPr="00475E9E">
        <w:rPr>
          <w:rFonts w:ascii="Times New Roman" w:eastAsia="Times New Roman" w:hAnsi="Times New Roman" w:cs="Times New Roman"/>
          <w:sz w:val="24"/>
          <w:szCs w:val="24"/>
          <w:lang w:eastAsia="fr-FR"/>
        </w:rPr>
        <w:t xml:space="preserve">, en règle générale, l’Appel d’Offres s’adresse à tous les soumissionnaires, sous réserve qu’ils remplissent les conditions d’éligibilité ci-après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Un soumissionnaire (y compris tous les membres d’un groupement d’entreprises et tous les sous-traitants du soumissionnaire) doit être d’un pays éligible, conformément à la convention de financement, le cas échéant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est dans le cadre d’un même Appel d’Offres, représentant légal d’un autre soumissionnaire ;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Est affilié à un groupe ou entité que, le Maître d’Ouvrage ou le Maître d’Ouvrage Délégué a recruté ou envisage de recruter pour participer au contrôle ;</w:t>
      </w:r>
    </w:p>
    <w:p w:rsidR="00411460" w:rsidRPr="00475E9E" w:rsidRDefault="00411460" w:rsidP="00411460">
      <w:pPr>
        <w:widowControl w:val="0"/>
        <w:numPr>
          <w:ilvl w:val="2"/>
          <w:numId w:val="1"/>
        </w:numPr>
        <w:tabs>
          <w:tab w:val="left" w:pos="567"/>
        </w:tabs>
        <w:suppressAutoHyphens/>
        <w:autoSpaceDE w:val="0"/>
        <w:autoSpaceDN w:val="0"/>
        <w:spacing w:after="0" w:line="240" w:lineRule="auto"/>
        <w:ind w:left="567" w:right="-134"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pacing w:val="5"/>
          <w:sz w:val="24"/>
          <w:szCs w:val="24"/>
          <w:lang w:eastAsia="fr-FR"/>
        </w:rPr>
        <w:t>c</w:t>
      </w:r>
      <w:proofErr w:type="gramEnd"/>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475E9E">
        <w:rPr>
          <w:rFonts w:ascii="Times New Roman" w:eastAsia="Times New Roman" w:hAnsi="Times New Roman" w:cs="Times New Roman"/>
          <w:spacing w:val="5"/>
          <w:sz w:val="24"/>
          <w:szCs w:val="24"/>
          <w:lang w:eastAsia="fr-FR"/>
        </w:rPr>
        <w:t>la tutelle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du Maître d’Ouvrage ou du Maître d’Ouvrage Délégué, sauf autorisation expresse de l’Autorité chargée des Marchés Publics.</w:t>
      </w:r>
    </w:p>
    <w:p w:rsidR="00411460" w:rsidRPr="00475E9E" w:rsidRDefault="00411460" w:rsidP="00411460">
      <w:pPr>
        <w:widowControl w:val="0"/>
        <w:autoSpaceDE w:val="0"/>
        <w:autoSpaceDN w:val="0"/>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 </w:t>
      </w:r>
      <w:r w:rsidRPr="00475E9E">
        <w:rPr>
          <w:rFonts w:ascii="Times New Roman" w:eastAsia="Times New Roman" w:hAnsi="Times New Roman" w:cs="Times New Roman"/>
          <w:spacing w:val="-3"/>
          <w:w w:val="110"/>
          <w:sz w:val="24"/>
          <w:szCs w:val="24"/>
          <w:lang w:eastAsia="fr-FR"/>
        </w:rPr>
        <w:t>Les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organisations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société</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civile</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les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Etablissements</w:t>
      </w:r>
      <w:r w:rsidRPr="00475E9E">
        <w:rPr>
          <w:rFonts w:ascii="Times New Roman" w:eastAsia="Times New Roman" w:hAnsi="Times New Roman" w:cs="Times New Roman"/>
          <w:spacing w:val="-9"/>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Publics </w:t>
      </w:r>
      <w:r w:rsidRPr="00475E9E">
        <w:rPr>
          <w:rFonts w:ascii="Times New Roman" w:eastAsia="Times New Roman" w:hAnsi="Times New Roman" w:cs="Times New Roman"/>
          <w:w w:val="105"/>
          <w:sz w:val="24"/>
          <w:szCs w:val="24"/>
          <w:lang w:eastAsia="fr-FR"/>
        </w:rPr>
        <w:t xml:space="preserve">à </w:t>
      </w:r>
      <w:r w:rsidRPr="00475E9E">
        <w:rPr>
          <w:rFonts w:ascii="Times New Roman" w:eastAsia="Times New Roman" w:hAnsi="Times New Roman" w:cs="Times New Roman"/>
          <w:spacing w:val="-3"/>
          <w:w w:val="105"/>
          <w:sz w:val="24"/>
          <w:szCs w:val="24"/>
          <w:lang w:eastAsia="fr-FR"/>
        </w:rPr>
        <w:t xml:space="preserve">condition </w:t>
      </w:r>
      <w:r w:rsidRPr="00475E9E">
        <w:rPr>
          <w:rFonts w:ascii="Times New Roman" w:eastAsia="Times New Roman" w:hAnsi="Times New Roman" w:cs="Times New Roman"/>
          <w:w w:val="105"/>
          <w:sz w:val="24"/>
          <w:szCs w:val="24"/>
          <w:lang w:eastAsia="fr-FR"/>
        </w:rPr>
        <w:t xml:space="preserve">que, les prix </w:t>
      </w:r>
      <w:r w:rsidRPr="00475E9E">
        <w:rPr>
          <w:rFonts w:ascii="Times New Roman" w:eastAsia="Times New Roman" w:hAnsi="Times New Roman" w:cs="Times New Roman"/>
          <w:spacing w:val="-3"/>
          <w:w w:val="105"/>
          <w:sz w:val="24"/>
          <w:szCs w:val="24"/>
          <w:lang w:eastAsia="fr-FR"/>
        </w:rPr>
        <w:t xml:space="preserve">proposés soient concurrentiels, c’est-à-dire, </w:t>
      </w:r>
      <w:r w:rsidRPr="00475E9E">
        <w:rPr>
          <w:rFonts w:ascii="Times New Roman" w:eastAsia="Times New Roman" w:hAnsi="Times New Roman" w:cs="Times New Roman"/>
          <w:w w:val="105"/>
          <w:sz w:val="24"/>
          <w:szCs w:val="24"/>
          <w:lang w:eastAsia="fr-FR"/>
        </w:rPr>
        <w:t xml:space="preserve">qu’ils </w:t>
      </w:r>
      <w:r w:rsidRPr="00475E9E">
        <w:rPr>
          <w:rFonts w:ascii="Times New Roman" w:eastAsia="Times New Roman" w:hAnsi="Times New Roman" w:cs="Times New Roman"/>
          <w:spacing w:val="-3"/>
          <w:w w:val="105"/>
          <w:sz w:val="24"/>
          <w:szCs w:val="24"/>
          <w:lang w:eastAsia="fr-FR"/>
        </w:rPr>
        <w:t xml:space="preserve">aient été déterminés(i) </w:t>
      </w:r>
      <w:r w:rsidRPr="00475E9E">
        <w:rPr>
          <w:rFonts w:ascii="Times New Roman" w:eastAsia="Times New Roman" w:hAnsi="Times New Roman" w:cs="Times New Roman"/>
          <w:w w:val="105"/>
          <w:sz w:val="24"/>
          <w:szCs w:val="24"/>
          <w:lang w:eastAsia="fr-FR"/>
        </w:rPr>
        <w:t xml:space="preserve">en </w:t>
      </w:r>
      <w:r w:rsidRPr="00475E9E">
        <w:rPr>
          <w:rFonts w:ascii="Times New Roman" w:eastAsia="Times New Roman" w:hAnsi="Times New Roman" w:cs="Times New Roman"/>
          <w:spacing w:val="-3"/>
          <w:w w:val="105"/>
          <w:sz w:val="24"/>
          <w:szCs w:val="24"/>
          <w:lang w:eastAsia="fr-FR"/>
        </w:rPr>
        <w:t xml:space="preserve">prenant </w:t>
      </w:r>
      <w:r w:rsidRPr="00475E9E">
        <w:rPr>
          <w:rFonts w:ascii="Times New Roman" w:eastAsia="Times New Roman" w:hAnsi="Times New Roman" w:cs="Times New Roman"/>
          <w:w w:val="105"/>
          <w:sz w:val="24"/>
          <w:szCs w:val="24"/>
          <w:lang w:eastAsia="fr-FR"/>
        </w:rPr>
        <w:t xml:space="preserve">en </w:t>
      </w:r>
      <w:r w:rsidRPr="00475E9E">
        <w:rPr>
          <w:rFonts w:ascii="Times New Roman" w:eastAsia="Times New Roman" w:hAnsi="Times New Roman" w:cs="Times New Roman"/>
          <w:spacing w:val="-4"/>
          <w:w w:val="105"/>
          <w:sz w:val="24"/>
          <w:szCs w:val="24"/>
          <w:lang w:eastAsia="fr-FR"/>
        </w:rPr>
        <w:t xml:space="preserve">compte </w:t>
      </w:r>
      <w:r w:rsidRPr="00475E9E">
        <w:rPr>
          <w:rFonts w:ascii="Times New Roman" w:eastAsia="Times New Roman" w:hAnsi="Times New Roman" w:cs="Times New Roman"/>
          <w:w w:val="105"/>
          <w:sz w:val="24"/>
          <w:szCs w:val="24"/>
          <w:lang w:eastAsia="fr-FR"/>
        </w:rPr>
        <w:t xml:space="preserve">l’ensemble des </w:t>
      </w:r>
      <w:r w:rsidRPr="00475E9E">
        <w:rPr>
          <w:rFonts w:ascii="Times New Roman" w:eastAsia="Times New Roman" w:hAnsi="Times New Roman" w:cs="Times New Roman"/>
          <w:spacing w:val="-3"/>
          <w:w w:val="105"/>
          <w:sz w:val="24"/>
          <w:szCs w:val="24"/>
          <w:lang w:eastAsia="fr-FR"/>
        </w:rPr>
        <w:t xml:space="preserve">coûts directs </w:t>
      </w:r>
      <w:r w:rsidRPr="00475E9E">
        <w:rPr>
          <w:rFonts w:ascii="Times New Roman" w:eastAsia="Times New Roman" w:hAnsi="Times New Roman" w:cs="Times New Roman"/>
          <w:spacing w:val="-4"/>
          <w:w w:val="105"/>
          <w:sz w:val="24"/>
          <w:szCs w:val="24"/>
          <w:lang w:eastAsia="fr-FR"/>
        </w:rPr>
        <w:t xml:space="preserve">et </w:t>
      </w:r>
      <w:r w:rsidRPr="00475E9E">
        <w:rPr>
          <w:rFonts w:ascii="Times New Roman" w:eastAsia="Times New Roman" w:hAnsi="Times New Roman" w:cs="Times New Roman"/>
          <w:spacing w:val="-3"/>
          <w:w w:val="105"/>
          <w:sz w:val="24"/>
          <w:szCs w:val="24"/>
          <w:lang w:eastAsia="fr-FR"/>
        </w:rPr>
        <w:t xml:space="preserve">indirects </w:t>
      </w:r>
      <w:r w:rsidRPr="00475E9E">
        <w:rPr>
          <w:rFonts w:ascii="Times New Roman" w:eastAsia="Times New Roman" w:hAnsi="Times New Roman" w:cs="Times New Roman"/>
          <w:spacing w:val="-4"/>
          <w:w w:val="105"/>
          <w:sz w:val="24"/>
          <w:szCs w:val="24"/>
          <w:lang w:eastAsia="fr-FR"/>
        </w:rPr>
        <w:t xml:space="preserve">concourant </w:t>
      </w:r>
      <w:r w:rsidRPr="00475E9E">
        <w:rPr>
          <w:rFonts w:ascii="Times New Roman" w:eastAsia="Times New Roman" w:hAnsi="Times New Roman" w:cs="Times New Roman"/>
          <w:w w:val="105"/>
          <w:sz w:val="24"/>
          <w:szCs w:val="24"/>
          <w:lang w:eastAsia="fr-FR"/>
        </w:rPr>
        <w:t xml:space="preserve">à la </w:t>
      </w:r>
      <w:r w:rsidRPr="00475E9E">
        <w:rPr>
          <w:rFonts w:ascii="Times New Roman" w:eastAsia="Times New Roman" w:hAnsi="Times New Roman" w:cs="Times New Roman"/>
          <w:spacing w:val="-3"/>
          <w:w w:val="105"/>
          <w:sz w:val="24"/>
          <w:szCs w:val="24"/>
          <w:lang w:eastAsia="fr-FR"/>
        </w:rPr>
        <w:t xml:space="preserve">formation </w:t>
      </w:r>
      <w:r w:rsidRPr="00475E9E">
        <w:rPr>
          <w:rFonts w:ascii="Times New Roman" w:eastAsia="Times New Roman" w:hAnsi="Times New Roman" w:cs="Times New Roman"/>
          <w:w w:val="105"/>
          <w:sz w:val="24"/>
          <w:szCs w:val="24"/>
          <w:lang w:eastAsia="fr-FR"/>
        </w:rPr>
        <w:t xml:space="preserve">du prix de la </w:t>
      </w:r>
      <w:r w:rsidRPr="00475E9E">
        <w:rPr>
          <w:rFonts w:ascii="Times New Roman" w:eastAsia="Times New Roman" w:hAnsi="Times New Roman" w:cs="Times New Roman"/>
          <w:spacing w:val="-3"/>
          <w:w w:val="105"/>
          <w:sz w:val="24"/>
          <w:szCs w:val="24"/>
          <w:lang w:eastAsia="fr-FR"/>
        </w:rPr>
        <w:t xml:space="preserve">prestation objet </w:t>
      </w:r>
      <w:r w:rsidRPr="00475E9E">
        <w:rPr>
          <w:rFonts w:ascii="Times New Roman" w:eastAsia="Times New Roman" w:hAnsi="Times New Roman" w:cs="Times New Roman"/>
          <w:w w:val="105"/>
          <w:sz w:val="24"/>
          <w:szCs w:val="24"/>
          <w:lang w:eastAsia="fr-FR"/>
        </w:rPr>
        <w:t xml:space="preserve">du </w:t>
      </w:r>
      <w:r w:rsidRPr="00475E9E">
        <w:rPr>
          <w:rFonts w:ascii="Times New Roman" w:eastAsia="Times New Roman" w:hAnsi="Times New Roman" w:cs="Times New Roman"/>
          <w:spacing w:val="-4"/>
          <w:w w:val="105"/>
          <w:sz w:val="24"/>
          <w:szCs w:val="24"/>
          <w:lang w:eastAsia="fr-FR"/>
        </w:rPr>
        <w:t xml:space="preserve">contrat et(ii) </w:t>
      </w:r>
      <w:r w:rsidRPr="00475E9E">
        <w:rPr>
          <w:rFonts w:ascii="Times New Roman" w:eastAsia="Times New Roman" w:hAnsi="Times New Roman" w:cs="Times New Roman"/>
          <w:w w:val="110"/>
          <w:sz w:val="24"/>
          <w:szCs w:val="24"/>
          <w:lang w:eastAsia="fr-FR"/>
        </w:rPr>
        <w:t xml:space="preserve">qu’ils </w:t>
      </w:r>
      <w:r w:rsidRPr="00475E9E">
        <w:rPr>
          <w:rFonts w:ascii="Times New Roman" w:eastAsia="Times New Roman" w:hAnsi="Times New Roman" w:cs="Times New Roman"/>
          <w:spacing w:val="-3"/>
          <w:w w:val="110"/>
          <w:sz w:val="24"/>
          <w:szCs w:val="24"/>
          <w:lang w:eastAsia="fr-FR"/>
        </w:rPr>
        <w:t>n’ont</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bénéficié,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dans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détermination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prix,</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 xml:space="preserve">avantages découlant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ressources, </w:t>
      </w:r>
      <w:r w:rsidRPr="00475E9E">
        <w:rPr>
          <w:rFonts w:ascii="Times New Roman" w:eastAsia="Times New Roman" w:hAnsi="Times New Roman" w:cs="Times New Roman"/>
          <w:w w:val="110"/>
          <w:sz w:val="24"/>
          <w:szCs w:val="24"/>
          <w:lang w:eastAsia="fr-FR"/>
        </w:rPr>
        <w:t xml:space="preserve">qui leurs </w:t>
      </w:r>
      <w:r w:rsidRPr="00475E9E">
        <w:rPr>
          <w:rFonts w:ascii="Times New Roman" w:eastAsia="Times New Roman" w:hAnsi="Times New Roman" w:cs="Times New Roman"/>
          <w:spacing w:val="-3"/>
          <w:w w:val="110"/>
          <w:sz w:val="24"/>
          <w:szCs w:val="24"/>
          <w:lang w:eastAsia="fr-FR"/>
        </w:rPr>
        <w:t xml:space="preserve">sont attribuées </w:t>
      </w:r>
      <w:r w:rsidRPr="00475E9E">
        <w:rPr>
          <w:rFonts w:ascii="Times New Roman" w:eastAsia="Times New Roman" w:hAnsi="Times New Roman" w:cs="Times New Roman"/>
          <w:w w:val="110"/>
          <w:sz w:val="24"/>
          <w:szCs w:val="24"/>
          <w:lang w:eastAsia="fr-FR"/>
        </w:rPr>
        <w:t xml:space="preserve">au </w:t>
      </w:r>
      <w:r w:rsidRPr="00475E9E">
        <w:rPr>
          <w:rFonts w:ascii="Times New Roman" w:eastAsia="Times New Roman" w:hAnsi="Times New Roman" w:cs="Times New Roman"/>
          <w:spacing w:val="-3"/>
          <w:w w:val="110"/>
          <w:sz w:val="24"/>
          <w:szCs w:val="24"/>
          <w:lang w:eastAsia="fr-FR"/>
        </w:rPr>
        <w:t xml:space="preserve">titre </w:t>
      </w:r>
      <w:r w:rsidRPr="00475E9E">
        <w:rPr>
          <w:rFonts w:ascii="Times New Roman" w:eastAsia="Times New Roman" w:hAnsi="Times New Roman" w:cs="Times New Roman"/>
          <w:w w:val="110"/>
          <w:sz w:val="24"/>
          <w:szCs w:val="24"/>
          <w:lang w:eastAsia="fr-FR"/>
        </w:rPr>
        <w:t xml:space="preserve">de leurs </w:t>
      </w:r>
      <w:r w:rsidRPr="00475E9E">
        <w:rPr>
          <w:rFonts w:ascii="Times New Roman" w:eastAsia="Times New Roman" w:hAnsi="Times New Roman" w:cs="Times New Roman"/>
          <w:w w:val="105"/>
          <w:sz w:val="24"/>
          <w:szCs w:val="24"/>
          <w:lang w:eastAsia="fr-FR"/>
        </w:rPr>
        <w:t>missions de service</w:t>
      </w:r>
      <w:r w:rsidRPr="00475E9E">
        <w:rPr>
          <w:rFonts w:ascii="Times New Roman" w:eastAsia="Times New Roman" w:hAnsi="Times New Roman" w:cs="Times New Roman"/>
          <w:spacing w:val="3"/>
          <w:w w:val="105"/>
          <w:sz w:val="24"/>
          <w:szCs w:val="24"/>
          <w:lang w:eastAsia="fr-FR"/>
        </w:rPr>
        <w:t xml:space="preserve"> </w:t>
      </w:r>
      <w:r w:rsidRPr="00475E9E">
        <w:rPr>
          <w:rFonts w:ascii="Times New Roman" w:eastAsia="Times New Roman" w:hAnsi="Times New Roman" w:cs="Times New Roman"/>
          <w:w w:val="105"/>
          <w:sz w:val="24"/>
          <w:szCs w:val="24"/>
          <w:lang w:eastAsia="fr-FR"/>
        </w:rPr>
        <w:t>public.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4.2. L’Appel d’Offres est Ouvert ou Restreint selon les spécifications du RPAO à tous les candidats, qui remplissent les conditions ci-après :</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w w:val="105"/>
          <w:sz w:val="24"/>
          <w:szCs w:val="24"/>
          <w:lang w:eastAsia="fr-FR"/>
        </w:rPr>
      </w:pPr>
      <w:r w:rsidRPr="00475E9E">
        <w:rPr>
          <w:rFonts w:ascii="Times New Roman" w:eastAsia="Times New Roman" w:hAnsi="Times New Roman" w:cs="Times New Roman"/>
          <w:sz w:val="24"/>
          <w:szCs w:val="24"/>
          <w:lang w:eastAsia="fr-FR"/>
        </w:rPr>
        <w:lastRenderedPageBreak/>
        <w:t>a. ne pas être e</w:t>
      </w:r>
      <w:r w:rsidRPr="00475E9E">
        <w:rPr>
          <w:rFonts w:ascii="Times New Roman" w:eastAsia="Times New Roman" w:hAnsi="Times New Roman" w:cs="Times New Roman"/>
          <w:w w:val="105"/>
          <w:sz w:val="24"/>
          <w:szCs w:val="24"/>
          <w:lang w:eastAsia="fr-FR"/>
        </w:rPr>
        <w:t xml:space="preserve">n </w:t>
      </w:r>
      <w:r w:rsidRPr="00475E9E">
        <w:rPr>
          <w:rFonts w:ascii="Times New Roman" w:eastAsia="Times New Roman" w:hAnsi="Times New Roman" w:cs="Times New Roman"/>
          <w:spacing w:val="-4"/>
          <w:w w:val="105"/>
          <w:sz w:val="24"/>
          <w:szCs w:val="24"/>
          <w:lang w:eastAsia="fr-FR"/>
        </w:rPr>
        <w:t xml:space="preserve">état </w:t>
      </w:r>
      <w:r w:rsidRPr="00475E9E">
        <w:rPr>
          <w:rFonts w:ascii="Times New Roman" w:eastAsia="Times New Roman" w:hAnsi="Times New Roman" w:cs="Times New Roman"/>
          <w:w w:val="105"/>
          <w:sz w:val="24"/>
          <w:szCs w:val="24"/>
          <w:lang w:eastAsia="fr-FR"/>
        </w:rPr>
        <w:t xml:space="preserve">de </w:t>
      </w:r>
      <w:r w:rsidRPr="00475E9E">
        <w:rPr>
          <w:rFonts w:ascii="Times New Roman" w:eastAsia="Times New Roman" w:hAnsi="Times New Roman" w:cs="Times New Roman"/>
          <w:spacing w:val="-3"/>
          <w:w w:val="105"/>
          <w:sz w:val="24"/>
          <w:szCs w:val="24"/>
          <w:lang w:eastAsia="fr-FR"/>
        </w:rPr>
        <w:t xml:space="preserve">liquidation judiciaire </w:t>
      </w:r>
      <w:r w:rsidRPr="00475E9E">
        <w:rPr>
          <w:rFonts w:ascii="Times New Roman" w:eastAsia="Times New Roman" w:hAnsi="Times New Roman" w:cs="Times New Roman"/>
          <w:w w:val="105"/>
          <w:sz w:val="24"/>
          <w:szCs w:val="24"/>
          <w:lang w:eastAsia="fr-FR"/>
        </w:rPr>
        <w:t>ou en faillite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pacing w:val="-3"/>
          <w:w w:val="110"/>
          <w:sz w:val="24"/>
          <w:szCs w:val="24"/>
          <w:lang w:eastAsia="fr-FR"/>
        </w:rPr>
      </w:pPr>
      <w:r w:rsidRPr="00475E9E">
        <w:rPr>
          <w:rFonts w:ascii="Times New Roman" w:eastAsia="Times New Roman" w:hAnsi="Times New Roman" w:cs="Times New Roman"/>
          <w:w w:val="105"/>
          <w:sz w:val="24"/>
          <w:szCs w:val="24"/>
          <w:lang w:eastAsia="fr-FR"/>
        </w:rPr>
        <w:t>b. ne</w:t>
      </w:r>
      <w:r w:rsidRPr="00475E9E">
        <w:rPr>
          <w:rFonts w:ascii="Times New Roman" w:eastAsia="Times New Roman" w:hAnsi="Times New Roman" w:cs="Times New Roman"/>
          <w:spacing w:val="-3"/>
          <w:w w:val="110"/>
          <w:sz w:val="24"/>
          <w:szCs w:val="24"/>
          <w:lang w:eastAsia="fr-FR"/>
        </w:rPr>
        <w:t xml:space="preserve"> pas être frappé</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l’une</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des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interdictions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12"/>
          <w:w w:val="110"/>
          <w:sz w:val="24"/>
          <w:szCs w:val="24"/>
          <w:lang w:eastAsia="fr-FR"/>
        </w:rPr>
        <w:t xml:space="preserve"> </w:t>
      </w:r>
      <w:proofErr w:type="spellStart"/>
      <w:r w:rsidRPr="00475E9E">
        <w:rPr>
          <w:rFonts w:ascii="Times New Roman" w:eastAsia="Times New Roman" w:hAnsi="Times New Roman" w:cs="Times New Roman"/>
          <w:w w:val="110"/>
          <w:sz w:val="24"/>
          <w:szCs w:val="24"/>
          <w:lang w:eastAsia="fr-FR"/>
        </w:rPr>
        <w:t>déchéances</w:t>
      </w:r>
      <w:proofErr w:type="spellEnd"/>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prévues</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par</w:t>
      </w:r>
      <w:r w:rsidRPr="00475E9E">
        <w:rPr>
          <w:rFonts w:ascii="Times New Roman" w:eastAsia="Times New Roman" w:hAnsi="Times New Roman" w:cs="Times New Roman"/>
          <w:spacing w:val="-12"/>
          <w:w w:val="110"/>
          <w:sz w:val="24"/>
          <w:szCs w:val="24"/>
          <w:lang w:eastAsia="fr-FR"/>
        </w:rPr>
        <w:t xml:space="preserve"> </w:t>
      </w:r>
      <w:r w:rsidRPr="00475E9E">
        <w:rPr>
          <w:rFonts w:ascii="Times New Roman" w:eastAsia="Times New Roman" w:hAnsi="Times New Roman" w:cs="Times New Roman"/>
          <w:w w:val="110"/>
          <w:sz w:val="24"/>
          <w:szCs w:val="24"/>
          <w:lang w:eastAsia="fr-FR"/>
        </w:rPr>
        <w:t>les lois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règlements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vigueur,</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aussi</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bien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plan</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national</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qu’international ;</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w w:val="110"/>
          <w:sz w:val="24"/>
          <w:szCs w:val="24"/>
          <w:lang w:eastAsia="fr-FR"/>
        </w:rPr>
        <w:t>c. s</w:t>
      </w:r>
      <w:r w:rsidRPr="00475E9E">
        <w:rPr>
          <w:rFonts w:ascii="Times New Roman" w:eastAsia="Times New Roman" w:hAnsi="Times New Roman" w:cs="Times New Roman"/>
          <w:w w:val="110"/>
          <w:sz w:val="24"/>
          <w:szCs w:val="24"/>
          <w:lang w:eastAsia="fr-FR"/>
        </w:rPr>
        <w:t>ouscrire</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aux</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déclarations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prévues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par</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les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w w:val="110"/>
          <w:sz w:val="24"/>
          <w:szCs w:val="24"/>
          <w:lang w:eastAsia="fr-FR"/>
        </w:rPr>
        <w:t>lois</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et</w:t>
      </w:r>
      <w:r w:rsidRPr="00475E9E">
        <w:rPr>
          <w:rFonts w:ascii="Times New Roman" w:eastAsia="Times New Roman" w:hAnsi="Times New Roman" w:cs="Times New Roman"/>
          <w:spacing w:val="-10"/>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 xml:space="preserve">règlements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vigueur.</w:t>
      </w:r>
    </w:p>
    <w:p w:rsidR="00411460" w:rsidRPr="00475E9E" w:rsidRDefault="00411460" w:rsidP="00411460">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411460" w:rsidRPr="00475E9E" w:rsidRDefault="00411460" w:rsidP="00411460">
      <w:pPr>
        <w:widowControl w:val="0"/>
        <w:suppressAutoHyphens/>
        <w:autoSpaceDE w:val="0"/>
        <w:autoSpaceDN w:val="0"/>
        <w:spacing w:after="0" w:line="240" w:lineRule="auto"/>
        <w:ind w:right="-17"/>
        <w:jc w:val="both"/>
        <w:textAlignment w:val="baseline"/>
        <w:rPr>
          <w:rFonts w:ascii="Times New Roman" w:eastAsia="Times New Roman" w:hAnsi="Times New Roman" w:cs="Times New Roman"/>
          <w:sz w:val="24"/>
          <w:szCs w:val="24"/>
          <w:lang w:eastAsia="fr-FR"/>
        </w:rPr>
      </w:pPr>
      <w:bookmarkStart w:id="26" w:name="_Hlk158737155"/>
      <w:r w:rsidRPr="00475E9E">
        <w:rPr>
          <w:rFonts w:ascii="Times New Roman" w:eastAsia="Times New Roman" w:hAnsi="Times New Roman" w:cs="Times New Roman"/>
          <w:sz w:val="24"/>
          <w:szCs w:val="24"/>
          <w:lang w:eastAsia="fr-FR"/>
        </w:rPr>
        <w:t xml:space="preserve">4.4. Si l’Appel d’Offres est Restreint, la consultation s’adresse à tous les candidats retenus à l’issue de la procédure de </w:t>
      </w:r>
      <w:proofErr w:type="spellStart"/>
      <w:r w:rsidRPr="00475E9E">
        <w:rPr>
          <w:rFonts w:ascii="Times New Roman" w:eastAsia="Times New Roman" w:hAnsi="Times New Roman" w:cs="Times New Roman"/>
          <w:sz w:val="24"/>
          <w:szCs w:val="24"/>
          <w:lang w:eastAsia="fr-FR"/>
        </w:rPr>
        <w:t>préqualification</w:t>
      </w:r>
      <w:proofErr w:type="spellEnd"/>
      <w:r w:rsidRPr="00475E9E">
        <w:rPr>
          <w:rFonts w:ascii="Times New Roman" w:eastAsia="Times New Roman" w:hAnsi="Times New Roman" w:cs="Times New Roman"/>
          <w:sz w:val="24"/>
          <w:szCs w:val="24"/>
          <w:lang w:eastAsia="fr-FR"/>
        </w:rPr>
        <w:t xml:space="preserve"> et/ou à ceux retenus dans le cadre de la catégorisation préalablement indiquée dans l’Avis d’Appel d’Offres et rappelée dans le RPAO</w:t>
      </w:r>
      <w:bookmarkStart w:id="27" w:name="_Hlk523208676"/>
      <w:r w:rsidRPr="00475E9E">
        <w:rPr>
          <w:rFonts w:ascii="Times New Roman" w:eastAsia="Times New Roman" w:hAnsi="Times New Roman" w:cs="Times New Roman"/>
          <w:sz w:val="24"/>
          <w:szCs w:val="24"/>
          <w:lang w:eastAsia="fr-FR"/>
        </w:rPr>
        <w:t>.</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28" w:name="_Toc530307909"/>
      <w:bookmarkStart w:id="29" w:name="_Toc97557030"/>
      <w:bookmarkStart w:id="30" w:name="_Toc163062697"/>
      <w:bookmarkEnd w:id="26"/>
      <w:bookmarkEnd w:id="27"/>
      <w:r w:rsidRPr="00475E9E">
        <w:rPr>
          <w:rFonts w:ascii="Times New Roman" w:eastAsia="Times New Roman" w:hAnsi="Times New Roman" w:cs="Times New Roman"/>
          <w:b/>
          <w:sz w:val="24"/>
          <w:szCs w:val="24"/>
          <w:lang w:eastAsia="fr-FR"/>
        </w:rPr>
        <w:t>Matériaux, matériels, fournitures, équipements et services autorisés</w:t>
      </w:r>
      <w:bookmarkEnd w:id="28"/>
      <w:bookmarkEnd w:id="29"/>
      <w:bookmarkEnd w:id="3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 En vertu de l’article 5.1 ci-dessus, le terme “provenir” désigne le lieu où les biens et services poussent, sont extraits, cultivés, produits ou fabriqués, transformés, assemblés ou importés.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31" w:name="_Toc530307910"/>
      <w:bookmarkStart w:id="32" w:name="_Toc97557031"/>
      <w:bookmarkStart w:id="33" w:name="_Toc163062698"/>
      <w:r w:rsidRPr="00475E9E">
        <w:rPr>
          <w:rFonts w:ascii="Times New Roman" w:eastAsia="Times New Roman" w:hAnsi="Times New Roman" w:cs="Times New Roman"/>
          <w:b/>
          <w:sz w:val="24"/>
          <w:szCs w:val="24"/>
          <w:lang w:eastAsia="fr-FR"/>
        </w:rPr>
        <w:t>Documents établissant la qualification du Soumissionnaire</w:t>
      </w:r>
      <w:bookmarkEnd w:id="31"/>
      <w:bookmarkEnd w:id="32"/>
      <w:bookmarkEnd w:id="3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6.1. Les soumissionnaires doivent, comme partie intégrante de leur offre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produire un pouvoir habilitant le signataire de la soumission à engager le soumissionnaire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 Fournir les documents permettant d’établir la qualification du soumissionnaire selon la présentation indiquée à l’article 13 du RGAO et comprenant notamment, toutes les informations (compléter ou mettre à jour les informations jointes à leur demande de pré qualification qui ont pu changer, au cas où les candidats ont fait l’objet </w:t>
      </w:r>
      <w:proofErr w:type="gramStart"/>
      <w:r w:rsidRPr="00475E9E">
        <w:rPr>
          <w:rFonts w:ascii="Times New Roman" w:eastAsia="Times New Roman" w:hAnsi="Times New Roman" w:cs="Times New Roman"/>
          <w:sz w:val="24"/>
          <w:szCs w:val="24"/>
          <w:lang w:eastAsia="fr-FR"/>
        </w:rPr>
        <w:t>d’une</w:t>
      </w:r>
      <w:proofErr w:type="gramEnd"/>
      <w:r w:rsidRPr="00475E9E">
        <w:rPr>
          <w:rFonts w:ascii="Times New Roman" w:eastAsia="Times New Roman" w:hAnsi="Times New Roman" w:cs="Times New Roman"/>
          <w:sz w:val="24"/>
          <w:szCs w:val="24"/>
          <w:lang w:eastAsia="fr-FR"/>
        </w:rPr>
        <w:t xml:space="preserve"> pré qualification) qui leur sont demandées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informations relatives aux points suivants sont exigées le cas échéant :</w:t>
      </w:r>
    </w:p>
    <w:p w:rsidR="00411460" w:rsidRPr="00475E9E" w:rsidRDefault="00411460" w:rsidP="00411460">
      <w:pPr>
        <w:widowControl w:val="0"/>
        <w:tabs>
          <w:tab w:val="left" w:pos="340"/>
        </w:tabs>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ab/>
        <w:t>La production de l’extrait des bilans faisant ressortir le chiffre d’affaires et les résultats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 l’</w:t>
      </w:r>
      <w:r w:rsidRPr="00475E9E">
        <w:rPr>
          <w:rFonts w:ascii="Times New Roman" w:eastAsia="Times New Roman" w:hAnsi="Times New Roman" w:cs="Times New Roman"/>
          <w:spacing w:val="2"/>
          <w:sz w:val="24"/>
          <w:szCs w:val="24"/>
          <w:lang w:eastAsia="fr-FR"/>
        </w:rPr>
        <w:t>accè</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2"/>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lign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crédi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o</w:t>
      </w:r>
      <w:r w:rsidRPr="00475E9E">
        <w:rPr>
          <w:rFonts w:ascii="Times New Roman" w:eastAsia="Times New Roman" w:hAnsi="Times New Roman" w:cs="Times New Roman"/>
          <w:sz w:val="24"/>
          <w:szCs w:val="24"/>
          <w:lang w:eastAsia="fr-FR"/>
        </w:rPr>
        <w:t>u d’autres ressources financières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iii.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marchés exécutés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iv. la liste du personnel clé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 La disponibilité du matériel indispensable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vi Le certificat de catégorisation pour les prestataires de BTP,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6.2. </w:t>
      </w:r>
      <w:r w:rsidRPr="00475E9E">
        <w:rPr>
          <w:rFonts w:ascii="Times New Roman" w:eastAsia="Times New Roman" w:hAnsi="Times New Roman" w:cs="Times New Roman"/>
          <w:spacing w:val="4"/>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soumission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présentée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deu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4"/>
          <w:sz w:val="24"/>
          <w:szCs w:val="24"/>
          <w:lang w:eastAsia="fr-FR"/>
        </w:rPr>
        <w:t xml:space="preserve">ou </w:t>
      </w:r>
      <w:r w:rsidRPr="00475E9E">
        <w:rPr>
          <w:rFonts w:ascii="Times New Roman" w:eastAsia="Times New Roman" w:hAnsi="Times New Roman" w:cs="Times New Roman"/>
          <w:sz w:val="24"/>
          <w:szCs w:val="24"/>
          <w:lang w:eastAsia="fr-FR"/>
        </w:rPr>
        <w:t>plusieurs entrepreneurs groupés (cotraitance) doivent satisfaire aux conditions suivantes :</w:t>
      </w:r>
    </w:p>
    <w:p w:rsidR="00411460" w:rsidRPr="00475E9E" w:rsidRDefault="00411460" w:rsidP="00411460">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devr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inclur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pou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chacun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des </w:t>
      </w:r>
      <w:r w:rsidRPr="00475E9E">
        <w:rPr>
          <w:rFonts w:ascii="Times New Roman" w:eastAsia="Times New Roman" w:hAnsi="Times New Roman" w:cs="Times New Roman"/>
          <w:sz w:val="24"/>
          <w:szCs w:val="24"/>
          <w:lang w:eastAsia="fr-FR"/>
        </w:rPr>
        <w:t xml:space="preserve">entreprises, tous les renseignements énumérés à l’article 6.1 ci-dessus. Le RPAO devra préciser les informations à fournir par le groupement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celle</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5"/>
          <w:sz w:val="24"/>
          <w:szCs w:val="24"/>
          <w:lang w:eastAsia="fr-FR"/>
        </w:rPr>
        <w:t>fourni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chaqu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membr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groupement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L’offre et le marché doivent être signés de façon à obliger tous les membres du groupement;</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La nature du groupement (conjoint ou solidaire tel que requis dans le RPAO) doit être précisée et justifiée par la production d’une copie de l’accord de groupement en bonne et due forme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Le membre du groupement désigné comme mandataire, représentera l’ensemble des entreprises vis à vis du Maître d’Ouvrage ou du Maître d’Ouvrage Délégué pour l’exécution du marché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411460" w:rsidRPr="00475E9E" w:rsidRDefault="00411460" w:rsidP="00411460">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6.3. Les soumissionnaires doivent également présenter des propositions suffisamment détaillées pour démontrer, qu’elles sont conformes aux spécifications techniques et aux délais d’exécution </w:t>
      </w:r>
      <w:r w:rsidRPr="00475E9E">
        <w:rPr>
          <w:rFonts w:ascii="Times New Roman" w:eastAsia="Times New Roman" w:hAnsi="Times New Roman" w:cs="Times New Roman"/>
          <w:sz w:val="24"/>
          <w:szCs w:val="24"/>
          <w:lang w:eastAsia="fr-FR"/>
        </w:rPr>
        <w:lastRenderedPageBreak/>
        <w:t>visés dans le RPAO.</w:t>
      </w:r>
    </w:p>
    <w:p w:rsidR="00411460" w:rsidRPr="00475E9E" w:rsidRDefault="00411460" w:rsidP="00411460">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6.4. Les soumissionnaires, qui sollicitent le bénéfice d’une marge de préférence, doivent fournir </w:t>
      </w:r>
      <w:r w:rsidRPr="00475E9E">
        <w:rPr>
          <w:rFonts w:ascii="Times New Roman" w:eastAsia="Times New Roman" w:hAnsi="Times New Roman" w:cs="Times New Roman"/>
          <w:spacing w:val="2"/>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renseignement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nécessaire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prouver, qu’ils satisfont aux critères d’éligibilité décrits à l’article 33 du RGAO.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34" w:name="_Toc530307911"/>
      <w:bookmarkStart w:id="35" w:name="_Toc97557032"/>
      <w:bookmarkStart w:id="36" w:name="_Toc163062699"/>
      <w:r w:rsidRPr="00475E9E">
        <w:rPr>
          <w:rFonts w:ascii="Times New Roman" w:eastAsia="Times New Roman" w:hAnsi="Times New Roman" w:cs="Times New Roman"/>
          <w:b/>
          <w:sz w:val="24"/>
          <w:szCs w:val="24"/>
          <w:lang w:eastAsia="fr-FR"/>
        </w:rPr>
        <w:t>Visite du site des travaux</w:t>
      </w:r>
      <w:bookmarkEnd w:id="34"/>
      <w:bookmarkEnd w:id="35"/>
      <w:bookmarkEnd w:id="3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411460" w:rsidRPr="00475E9E" w:rsidRDefault="00411460" w:rsidP="00411460">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7.2. Le Maître d’Ouvrage ou le Maître d’Ouvrage Délégué </w:t>
      </w:r>
      <w:r w:rsidRPr="00475E9E">
        <w:rPr>
          <w:rFonts w:ascii="Times New Roman" w:eastAsia="Times New Roman" w:hAnsi="Times New Roman" w:cs="Times New Roman"/>
          <w:spacing w:val="5"/>
          <w:sz w:val="24"/>
          <w:szCs w:val="24"/>
          <w:lang w:eastAsia="fr-FR"/>
        </w:rPr>
        <w:t xml:space="preserve">est tenu d’autoriser le </w:t>
      </w:r>
      <w:r w:rsidRPr="00475E9E">
        <w:rPr>
          <w:rFonts w:ascii="Times New Roman" w:eastAsia="Times New Roman" w:hAnsi="Times New Roman"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475E9E">
        <w:rPr>
          <w:rFonts w:ascii="Times New Roman" w:eastAsia="Times New Roman" w:hAnsi="Times New Roman" w:cs="Times New Roman"/>
          <w:spacing w:val="5"/>
          <w:sz w:val="24"/>
          <w:szCs w:val="24"/>
          <w:lang w:eastAsia="fr-FR"/>
        </w:rPr>
        <w:t xml:space="preserve">le Maître d’Ouvrage </w:t>
      </w:r>
      <w:r w:rsidRPr="00475E9E">
        <w:rPr>
          <w:rFonts w:ascii="Times New Roman" w:eastAsia="Times New Roman" w:hAnsi="Times New Roman" w:cs="Times New Roman"/>
          <w:sz w:val="24"/>
          <w:szCs w:val="24"/>
          <w:lang w:eastAsia="fr-FR"/>
        </w:rPr>
        <w:t>ou le Maître d’Ouvrage Délégué de toute responsabilité pouvant en résulter.</w:t>
      </w:r>
    </w:p>
    <w:p w:rsidR="00411460" w:rsidRPr="00475E9E" w:rsidRDefault="00411460" w:rsidP="00411460">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sz w:val="24"/>
          <w:szCs w:val="24"/>
          <w:lang w:eastAsia="fr-FR"/>
        </w:rPr>
        <w:t xml:space="preserve">Le soumissionnaire demeure </w:t>
      </w:r>
      <w:r w:rsidRPr="00475E9E">
        <w:rPr>
          <w:rFonts w:ascii="Times New Roman" w:eastAsia="Times New Roman" w:hAnsi="Times New Roman" w:cs="Times New Roman"/>
          <w:sz w:val="24"/>
          <w:szCs w:val="24"/>
          <w:lang w:eastAsia="fr-FR"/>
        </w:rPr>
        <w:t>responsable des accidents mortels ou corporels, des pertes ou dommages matériels, coûts et frais encourus du fait de cette visite.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7.3. Le Maître d’Ouvrage ou le Maître d’Ouvrage Délégué peut organiser une visite du site des travaux au moment de la réunion </w:t>
      </w:r>
      <w:r w:rsidRPr="00475E9E">
        <w:rPr>
          <w:rFonts w:ascii="Times New Roman" w:eastAsia="Times New Roman" w:hAnsi="Times New Roman" w:cs="Times New Roman"/>
          <w:spacing w:val="5"/>
          <w:sz w:val="24"/>
          <w:szCs w:val="24"/>
          <w:lang w:eastAsia="fr-FR"/>
        </w:rPr>
        <w:t>préparatoir</w:t>
      </w:r>
      <w:r w:rsidRPr="00475E9E">
        <w:rPr>
          <w:rFonts w:ascii="Times New Roman" w:eastAsia="Times New Roman" w:hAnsi="Times New Roman" w:cs="Times New Roman"/>
          <w:sz w:val="24"/>
          <w:szCs w:val="24"/>
          <w:lang w:eastAsia="fr-FR"/>
        </w:rPr>
        <w:t xml:space="preserve">e à </w:t>
      </w:r>
      <w:r w:rsidRPr="00475E9E">
        <w:rPr>
          <w:rFonts w:ascii="Times New Roman" w:eastAsia="Times New Roman" w:hAnsi="Times New Roman" w:cs="Times New Roman"/>
          <w:spacing w:val="5"/>
          <w:sz w:val="24"/>
          <w:szCs w:val="24"/>
          <w:lang w:eastAsia="fr-FR"/>
        </w:rPr>
        <w:t>l’établissemen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offres </w:t>
      </w:r>
      <w:r w:rsidRPr="00475E9E">
        <w:rPr>
          <w:rFonts w:ascii="Times New Roman" w:eastAsia="Times New Roman" w:hAnsi="Times New Roman" w:cs="Times New Roman"/>
          <w:sz w:val="24"/>
          <w:szCs w:val="24"/>
          <w:lang w:eastAsia="fr-FR"/>
        </w:rPr>
        <w:t>mentionnées à l’article 19 du RGAO.</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37" w:name="_Toc530307912"/>
      <w:bookmarkStart w:id="38" w:name="_Toc97557033"/>
      <w:bookmarkStart w:id="39" w:name="_Toc163062700"/>
      <w:r w:rsidRPr="00475E9E">
        <w:rPr>
          <w:rFonts w:ascii="Times New Roman" w:eastAsia="Times New Roman" w:hAnsi="Times New Roman" w:cs="Times New Roman"/>
          <w:b/>
          <w:iCs/>
          <w:caps/>
          <w:szCs w:val="24"/>
          <w:lang w:eastAsia="fr-FR"/>
        </w:rPr>
        <w:t>Dossier d’Appel d’Offres</w:t>
      </w:r>
      <w:bookmarkEnd w:id="37"/>
      <w:bookmarkEnd w:id="38"/>
      <w:bookmarkEnd w:id="3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40" w:name="_Toc530307913"/>
      <w:bookmarkStart w:id="41" w:name="_Toc97557034"/>
      <w:bookmarkStart w:id="42" w:name="_Toc163062701"/>
      <w:r w:rsidRPr="00475E9E">
        <w:rPr>
          <w:rFonts w:ascii="Times New Roman" w:eastAsia="Times New Roman" w:hAnsi="Times New Roman" w:cs="Times New Roman"/>
          <w:b/>
          <w:sz w:val="24"/>
          <w:szCs w:val="24"/>
          <w:lang w:eastAsia="fr-FR"/>
        </w:rPr>
        <w:t>Contenu du Dossier d’Appel d’Offres</w:t>
      </w:r>
      <w:bookmarkEnd w:id="40"/>
      <w:bookmarkEnd w:id="41"/>
      <w:bookmarkEnd w:id="4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8.1.</w:t>
      </w:r>
      <w:r w:rsidRPr="00475E9E">
        <w:rPr>
          <w:rFonts w:ascii="Times New Roman" w:eastAsia="Times New Roman" w:hAnsi="Times New Roman"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475E9E">
        <w:rPr>
          <w:rFonts w:ascii="Times New Roman" w:eastAsia="Times New Roman" w:hAnsi="Times New Roman" w:cs="Times New Roman"/>
          <w:spacing w:val="5"/>
          <w:sz w:val="24"/>
          <w:szCs w:val="24"/>
          <w:lang w:eastAsia="fr-FR"/>
        </w:rPr>
        <w:t>publié(s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conformémen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5"/>
          <w:sz w:val="24"/>
          <w:szCs w:val="24"/>
          <w:lang w:eastAsia="fr-FR"/>
        </w:rPr>
        <w:t>l’articl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1</w:t>
      </w:r>
      <w:r w:rsidRPr="00475E9E">
        <w:rPr>
          <w:rFonts w:ascii="Times New Roman" w:eastAsia="Times New Roman" w:hAnsi="Times New Roman" w:cs="Times New Roman"/>
          <w:sz w:val="24"/>
          <w:szCs w:val="24"/>
          <w:lang w:eastAsia="fr-FR"/>
        </w:rPr>
        <w:t xml:space="preserve">0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RGAO, il comprend</w:t>
      </w:r>
      <w:r w:rsidRPr="00475E9E">
        <w:rPr>
          <w:rFonts w:ascii="Times New Roman" w:eastAsia="Times New Roman" w:hAnsi="Times New Roman" w:cs="Times New Roman"/>
          <w:spacing w:val="24"/>
          <w:sz w:val="24"/>
          <w:szCs w:val="24"/>
          <w:lang w:eastAsia="fr-FR"/>
        </w:rPr>
        <w:t xml:space="preserve"> aussi </w:t>
      </w:r>
      <w:r w:rsidRPr="00475E9E">
        <w:rPr>
          <w:rFonts w:ascii="Times New Roman" w:eastAsia="Times New Roman" w:hAnsi="Times New Roman" w:cs="Times New Roman"/>
          <w:sz w:val="24"/>
          <w:szCs w:val="24"/>
          <w:lang w:eastAsia="fr-FR"/>
        </w:rPr>
        <w:t>les principaux documents énumérés ci-après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43" w:name="_Hlk159242412"/>
      <w:r w:rsidRPr="00475E9E">
        <w:rPr>
          <w:rFonts w:ascii="Times New Roman" w:eastAsia="Times New Roman" w:hAnsi="Times New Roman" w:cs="Times New Roman"/>
          <w:sz w:val="24"/>
          <w:szCs w:val="24"/>
          <w:lang w:eastAsia="fr-FR"/>
        </w:rPr>
        <w:t>Pièce n° 0 : La lettre d’invitation à soumissionner (en cas d’Appels d’Offres Restreints) ;</w:t>
      </w:r>
    </w:p>
    <w:bookmarkEnd w:id="4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 : L’Avis d’Appel d’Offres rédigé en français et en anglais (AAO)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2 : Le Règlement Général de l’Appel d’Offres (RGAO) ;</w:t>
      </w:r>
    </w:p>
    <w:p w:rsidR="00411460" w:rsidRPr="00475E9E" w:rsidRDefault="00411460" w:rsidP="00411460">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 3 : Le </w:t>
      </w:r>
      <w:r w:rsidRPr="00475E9E">
        <w:rPr>
          <w:rFonts w:ascii="Times New Roman" w:eastAsia="Times New Roman" w:hAnsi="Times New Roman" w:cs="Times New Roman"/>
          <w:spacing w:val="5"/>
          <w:sz w:val="24"/>
          <w:szCs w:val="24"/>
          <w:lang w:eastAsia="fr-FR"/>
        </w:rPr>
        <w:t>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w:t>
      </w:r>
      <w:r w:rsidRPr="00475E9E">
        <w:rPr>
          <w:rFonts w:ascii="Times New Roman" w:eastAsia="Times New Roman" w:hAnsi="Times New Roman" w:cs="Times New Roman"/>
          <w:sz w:val="24"/>
          <w:szCs w:val="24"/>
          <w:lang w:eastAsia="fr-FR"/>
        </w:rPr>
        <w:t xml:space="preserve"> (RPAO)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4 : Le Cahier des Clauses Administratives Particulières (CCAP)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5 : Le Cahier des Clauses Techniques Particulières (CCTP)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6 : Le Cadre du Bordereau des prix unitaires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7 : Le Cadre du Détail quantitatif et estimatif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n°8 : Le Cadre du Sous-Détail des Prix Unitaires </w:t>
      </w:r>
      <w:r w:rsidRPr="00475E9E">
        <w:rPr>
          <w:rFonts w:ascii="Times New Roman" w:eastAsia="Times New Roman" w:hAnsi="Times New Roman" w:cs="Times New Roman"/>
          <w:spacing w:val="6"/>
          <w:sz w:val="24"/>
          <w:szCs w:val="24"/>
          <w:lang w:eastAsia="fr-FR"/>
        </w:rPr>
        <w:t>ou de la décomposition des prix, le cas échéant</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n°09 : Le modèle de marché ;</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10 : Les Modèles ou formulaires types à utiliser par les Soumissionnaires notamment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44" w:name="_Hlk158723946"/>
      <w:r w:rsidRPr="00475E9E">
        <w:rPr>
          <w:rFonts w:ascii="Times New Roman" w:eastAsia="Times New Roman" w:hAnsi="Times New Roman" w:cs="Times New Roman"/>
          <w:i/>
          <w:iCs/>
          <w:sz w:val="24"/>
          <w:szCs w:val="24"/>
          <w:lang w:eastAsia="fr-FR"/>
        </w:rPr>
        <w:t xml:space="preserve">                          Annexe n° 1: Modèle de Déclaration d’intention de soumissionner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                         Annexe n° 2: Modèle de soumission</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3: Modèle de caution de soumission</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4: Modèle de cautionnement définitif</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5: Modèle de caution d'avance de démarrage</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n°6 : Modèle de caution de bonne exécution (retenue de garantie)</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7: Modèle de Lettre de soumission de la proposition technique</w:t>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8: Modèle de Cadre du planning</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9: Modèle de liste de personnels à mobiliser</w:t>
      </w:r>
      <w:r w:rsidRPr="00475E9E">
        <w:rPr>
          <w:rFonts w:ascii="Times New Roman" w:eastAsia="Times New Roman" w:hAnsi="Times New Roman" w:cs="Times New Roman"/>
          <w:i/>
          <w:iCs/>
          <w:sz w:val="24"/>
          <w:szCs w:val="24"/>
          <w:lang w:eastAsia="fr-FR"/>
        </w:rPr>
        <w:tab/>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10 : Modèle de fiches de prestations susceptibles d'être sous traitées</w:t>
      </w:r>
    </w:p>
    <w:p w:rsidR="00411460" w:rsidRPr="00475E9E" w:rsidRDefault="00411460" w:rsidP="00411460">
      <w:pPr>
        <w:widowControl w:val="0"/>
        <w:suppressAutoHyphens/>
        <w:autoSpaceDE w:val="0"/>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Annexe n° 11 : Modèle de CV de personnels à mobiliser</w:t>
      </w:r>
      <w:r w:rsidRPr="00475E9E">
        <w:rPr>
          <w:rFonts w:ascii="Times New Roman" w:eastAsia="Times New Roman" w:hAnsi="Times New Roman" w:cs="Times New Roman"/>
          <w:i/>
          <w:iCs/>
          <w:sz w:val="24"/>
          <w:szCs w:val="24"/>
          <w:lang w:eastAsia="fr-FR"/>
        </w:rPr>
        <w:tab/>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Pièce n° 11 : Le formulaire de </w:t>
      </w:r>
      <w:bookmarkStart w:id="45" w:name="_Hlk159243329"/>
      <w:r w:rsidRPr="00475E9E">
        <w:rPr>
          <w:rFonts w:ascii="Times New Roman" w:eastAsia="Times New Roman" w:hAnsi="Times New Roman" w:cs="Times New Roman"/>
          <w:sz w:val="24"/>
          <w:szCs w:val="24"/>
          <w:lang w:eastAsia="fr-FR"/>
        </w:rPr>
        <w:t>la charte d’intégrité</w:t>
      </w:r>
      <w:bookmarkEnd w:id="45"/>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Pièce n° 12 : Le formulaire de </w:t>
      </w:r>
      <w:bookmarkStart w:id="46" w:name="_Hlk159243341"/>
      <w:r w:rsidRPr="00475E9E">
        <w:rPr>
          <w:rFonts w:ascii="Times New Roman" w:eastAsia="Times New Roman" w:hAnsi="Times New Roman" w:cs="Times New Roman"/>
          <w:sz w:val="24"/>
          <w:szCs w:val="24"/>
          <w:lang w:eastAsia="fr-FR"/>
        </w:rPr>
        <w:t>déclaration d’engagement au respect des clauses sociales et environnementales</w:t>
      </w:r>
      <w:bookmarkEnd w:id="46"/>
      <w:r w:rsidRPr="00475E9E">
        <w:rPr>
          <w:rFonts w:ascii="Times New Roman" w:eastAsia="Times New Roman" w:hAnsi="Times New Roman" w:cs="Times New Roman"/>
          <w:sz w:val="24"/>
          <w:szCs w:val="24"/>
          <w:lang w:eastAsia="fr-FR"/>
        </w:rPr>
        <w:t>.</w:t>
      </w:r>
    </w:p>
    <w:bookmarkEnd w:id="4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411460" w:rsidRPr="00475E9E" w:rsidRDefault="00411460" w:rsidP="00411460">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 n° 14 :</w:t>
      </w:r>
      <w:r w:rsidRPr="00475E9E">
        <w:rPr>
          <w:rFonts w:ascii="Times New Roman" w:eastAsia="Times New Roman" w:hAnsi="Times New Roman" w:cs="Times New Roman"/>
          <w:sz w:val="24"/>
          <w:szCs w:val="24"/>
          <w:lang w:eastAsia="fr-FR"/>
        </w:rPr>
        <w:tab/>
        <w:t xml:space="preserve">La liste des établissements bancaires et organismes financiers habilités par le Ministre en charge des à émettre des cautions, dans le cadre des marchés publics. </w:t>
      </w:r>
    </w:p>
    <w:p w:rsidR="00411460" w:rsidRPr="00475E9E" w:rsidRDefault="00411460" w:rsidP="00411460">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8.2</w:t>
      </w:r>
      <w:r w:rsidRPr="00475E9E">
        <w:rPr>
          <w:rFonts w:ascii="Times New Roman" w:eastAsia="Times New Roman" w:hAnsi="Times New Roman" w:cs="Times New Roman"/>
          <w:sz w:val="24"/>
          <w:szCs w:val="24"/>
          <w:lang w:eastAsia="fr-FR"/>
        </w:rPr>
        <w:t xml:space="preserve">. Le Soumissionnaire doit examiner l’ensemble des règlements, formulaires, conditions et spécifications contenus dans le DAO. Il lui </w:t>
      </w:r>
      <w:r w:rsidRPr="00475E9E">
        <w:rPr>
          <w:rFonts w:ascii="Times New Roman" w:eastAsia="Times New Roman" w:hAnsi="Times New Roman" w:cs="Times New Roman"/>
          <w:spacing w:val="5"/>
          <w:sz w:val="24"/>
          <w:szCs w:val="24"/>
          <w:lang w:eastAsia="fr-FR"/>
        </w:rPr>
        <w:t>appartient 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fourni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renseignements </w:t>
      </w:r>
      <w:r w:rsidRPr="00475E9E">
        <w:rPr>
          <w:rFonts w:ascii="Times New Roman" w:eastAsia="Times New Roman" w:hAnsi="Times New Roman" w:cs="Times New Roman"/>
          <w:sz w:val="24"/>
          <w:szCs w:val="24"/>
          <w:lang w:eastAsia="fr-FR"/>
        </w:rPr>
        <w:t>demandés et de préparer une offre conforme à tous égards audit dossier.</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47" w:name="_Toc530307914"/>
      <w:bookmarkStart w:id="48" w:name="_Toc97557035"/>
      <w:bookmarkStart w:id="49" w:name="_Toc163062702"/>
      <w:r w:rsidRPr="00475E9E">
        <w:rPr>
          <w:rFonts w:ascii="Times New Roman" w:eastAsia="Times New Roman" w:hAnsi="Times New Roman" w:cs="Times New Roman"/>
          <w:b/>
          <w:sz w:val="24"/>
          <w:szCs w:val="24"/>
          <w:lang w:eastAsia="fr-FR"/>
        </w:rPr>
        <w:t>Eclaircissements apportés au Dossier d’Appel d’Offres et Recours</w:t>
      </w:r>
      <w:bookmarkEnd w:id="47"/>
      <w:bookmarkEnd w:id="48"/>
      <w:bookmarkEnd w:id="49"/>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9.1. a) </w:t>
      </w:r>
      <w:r w:rsidRPr="00475E9E">
        <w:rPr>
          <w:rFonts w:ascii="Times New Roman" w:eastAsia="Times New Roman" w:hAnsi="Times New Roman" w:cs="Times New Roman"/>
          <w:spacing w:val="3"/>
          <w:sz w:val="24"/>
          <w:szCs w:val="24"/>
          <w:lang w:eastAsia="fr-FR"/>
        </w:rPr>
        <w:t>Tou</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désiran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obteni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3"/>
          <w:sz w:val="24"/>
          <w:szCs w:val="24"/>
          <w:lang w:eastAsia="fr-FR"/>
        </w:rPr>
        <w:t xml:space="preserve">des </w:t>
      </w:r>
      <w:r w:rsidRPr="00475E9E">
        <w:rPr>
          <w:rFonts w:ascii="Times New Roman" w:eastAsia="Times New Roman" w:hAnsi="Times New Roman" w:cs="Times New Roman"/>
          <w:spacing w:val="5"/>
          <w:sz w:val="24"/>
          <w:szCs w:val="24"/>
          <w:lang w:eastAsia="fr-FR"/>
        </w:rPr>
        <w:t>éclaircissement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Dossie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d’Appel </w:t>
      </w:r>
      <w:r w:rsidRPr="00475E9E">
        <w:rPr>
          <w:rFonts w:ascii="Times New Roman" w:eastAsia="Times New Roman" w:hAnsi="Times New Roman"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475E9E">
        <w:rPr>
          <w:rFonts w:ascii="Times New Roman" w:eastAsia="Times New Roman" w:hAnsi="Times New Roman" w:cs="Times New Roman"/>
          <w:b/>
          <w:sz w:val="24"/>
          <w:szCs w:val="24"/>
          <w:lang w:eastAsia="fr-FR"/>
        </w:rPr>
        <w:t>ou via COLEPS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avec copie à l’organisme chargé de la régulation des marchés publics.</w:t>
      </w:r>
      <w:r w:rsidRPr="00475E9E">
        <w:rPr>
          <w:rFonts w:ascii="Times New Roman" w:eastAsia="Times New Roman" w:hAnsi="Times New Roman" w:cs="Times New Roman"/>
          <w:b/>
          <w:spacing w:val="26"/>
          <w:sz w:val="24"/>
          <w:szCs w:val="24"/>
          <w:lang w:eastAsia="fr-FR"/>
        </w:rPr>
        <w:t xml:space="preserve"> Cependant, </w:t>
      </w:r>
      <w:r w:rsidRPr="00475E9E">
        <w:rPr>
          <w:rFonts w:ascii="Times New Roman" w:eastAsia="Times New Roman" w:hAnsi="Times New Roman" w:cs="Times New Roman"/>
          <w:b/>
          <w:sz w:val="24"/>
          <w:szCs w:val="24"/>
          <w:lang w:eastAsia="fr-FR"/>
        </w:rPr>
        <w:t>l’Autorité Contractante</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répondra</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par</w:t>
      </w:r>
      <w:r w:rsidRPr="00475E9E">
        <w:rPr>
          <w:rFonts w:ascii="Times New Roman" w:eastAsia="Times New Roman" w:hAnsi="Times New Roman" w:cs="Times New Roman"/>
          <w:b/>
          <w:spacing w:val="8"/>
          <w:sz w:val="24"/>
          <w:szCs w:val="24"/>
          <w:lang w:eastAsia="fr-FR"/>
        </w:rPr>
        <w:t xml:space="preserve"> </w:t>
      </w:r>
      <w:r w:rsidRPr="00475E9E">
        <w:rPr>
          <w:rFonts w:ascii="Times New Roman" w:eastAsia="Times New Roman" w:hAnsi="Times New Roman"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475E9E">
        <w:rPr>
          <w:rFonts w:ascii="Times New Roman" w:eastAsia="Times New Roman" w:hAnsi="Times New Roman" w:cs="Times New Roman"/>
          <w:spacing w:val="26"/>
          <w:sz w:val="24"/>
          <w:szCs w:val="24"/>
          <w:lang w:eastAsia="fr-FR"/>
        </w:rPr>
        <w:t xml:space="preserve"> </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9. 2.  Tout soumissionnaire, qui s’estime lésé peut introduire une requête auprès du Maître d’ouvrage ou du Maître d’ouvrage Délégué.</w:t>
      </w:r>
    </w:p>
    <w:p w:rsidR="00411460" w:rsidRPr="00475E9E" w:rsidRDefault="00411460" w:rsidP="00411460">
      <w:pPr>
        <w:tabs>
          <w:tab w:val="left" w:pos="1701"/>
        </w:tabs>
        <w:suppressAutoHyphens/>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En cas d’Appel d’Offres Restreint, le recours doit :</w:t>
      </w:r>
    </w:p>
    <w:p w:rsidR="00411460" w:rsidRPr="00475E9E" w:rsidRDefault="00411460" w:rsidP="00411460">
      <w:pPr>
        <w:tabs>
          <w:tab w:val="left" w:pos="1701"/>
        </w:tabs>
        <w:suppressAutoHyphens/>
        <w:autoSpaceDN w:val="0"/>
        <w:spacing w:after="0" w:line="240" w:lineRule="auto"/>
        <w:ind w:left="56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a)  à la phase de </w:t>
      </w:r>
      <w:proofErr w:type="spellStart"/>
      <w:r w:rsidRPr="00475E9E">
        <w:rPr>
          <w:rFonts w:ascii="Times New Roman" w:eastAsia="Calibri" w:hAnsi="Times New Roman" w:cs="Times New Roman"/>
          <w:spacing w:val="-3"/>
          <w:sz w:val="24"/>
          <w:szCs w:val="24"/>
        </w:rPr>
        <w:t>préqualification</w:t>
      </w:r>
      <w:proofErr w:type="spellEnd"/>
      <w:r w:rsidRPr="00475E9E">
        <w:rPr>
          <w:rFonts w:ascii="Times New Roman" w:eastAsia="Calibri" w:hAnsi="Times New Roman" w:cs="Times New Roman"/>
          <w:spacing w:val="-3"/>
          <w:sz w:val="24"/>
          <w:szCs w:val="24"/>
        </w:rPr>
        <w:t xml:space="preserve">, doit </w:t>
      </w:r>
      <w:r w:rsidRPr="00475E9E">
        <w:rPr>
          <w:rFonts w:ascii="Times New Roman" w:eastAsia="Calibri" w:hAnsi="Times New Roman" w:cs="Times New Roman"/>
          <w:sz w:val="24"/>
          <w:szCs w:val="24"/>
        </w:rPr>
        <w:t xml:space="preserve">porter sur des demandes de </w:t>
      </w:r>
      <w:r w:rsidRPr="00475E9E">
        <w:rPr>
          <w:rFonts w:ascii="Times New Roman" w:eastAsia="Calibri" w:hAnsi="Times New Roman" w:cs="Times New Roman"/>
          <w:spacing w:val="-3"/>
          <w:sz w:val="24"/>
          <w:szCs w:val="24"/>
        </w:rPr>
        <w:t xml:space="preserve">réexamen </w:t>
      </w:r>
      <w:bookmarkStart w:id="50" w:name="_Hlk159242928"/>
      <w:r w:rsidRPr="00475E9E">
        <w:rPr>
          <w:rFonts w:ascii="Times New Roman" w:eastAsia="Calibri" w:hAnsi="Times New Roman" w:cs="Times New Roman"/>
          <w:sz w:val="24"/>
          <w:szCs w:val="24"/>
        </w:rPr>
        <w:t xml:space="preserve">des </w:t>
      </w:r>
      <w:r w:rsidRPr="00475E9E">
        <w:rPr>
          <w:rFonts w:ascii="Times New Roman" w:eastAsia="Calibri" w:hAnsi="Times New Roman" w:cs="Times New Roman"/>
          <w:spacing w:val="-3"/>
          <w:sz w:val="24"/>
          <w:szCs w:val="24"/>
        </w:rPr>
        <w:t xml:space="preserve">conditions </w:t>
      </w:r>
      <w:r w:rsidRPr="00475E9E">
        <w:rPr>
          <w:rFonts w:ascii="Times New Roman" w:eastAsia="Calibri" w:hAnsi="Times New Roman" w:cs="Times New Roman"/>
          <w:sz w:val="24"/>
          <w:szCs w:val="24"/>
        </w:rPr>
        <w:t xml:space="preserve">de </w:t>
      </w:r>
      <w:r w:rsidRPr="00475E9E">
        <w:rPr>
          <w:rFonts w:ascii="Times New Roman" w:eastAsia="Calibri" w:hAnsi="Times New Roman" w:cs="Times New Roman"/>
          <w:spacing w:val="-3"/>
          <w:sz w:val="24"/>
          <w:szCs w:val="24"/>
        </w:rPr>
        <w:t xml:space="preserve">sollicitation, </w:t>
      </w:r>
      <w:r w:rsidRPr="00475E9E">
        <w:rPr>
          <w:rFonts w:ascii="Times New Roman" w:eastAsia="Calibri" w:hAnsi="Times New Roman" w:cs="Times New Roman"/>
          <w:sz w:val="24"/>
          <w:szCs w:val="24"/>
        </w:rPr>
        <w:t xml:space="preserve">de </w:t>
      </w:r>
      <w:proofErr w:type="spellStart"/>
      <w:r w:rsidRPr="00475E9E">
        <w:rPr>
          <w:rFonts w:ascii="Times New Roman" w:eastAsia="Calibri" w:hAnsi="Times New Roman" w:cs="Times New Roman"/>
          <w:spacing w:val="-3"/>
          <w:sz w:val="24"/>
          <w:szCs w:val="24"/>
        </w:rPr>
        <w:t>préqualification</w:t>
      </w:r>
      <w:proofErr w:type="spellEnd"/>
      <w:r w:rsidRPr="00475E9E">
        <w:rPr>
          <w:rFonts w:ascii="Times New Roman" w:eastAsia="Calibri" w:hAnsi="Times New Roman" w:cs="Times New Roman"/>
          <w:spacing w:val="-3"/>
          <w:sz w:val="24"/>
          <w:szCs w:val="24"/>
        </w:rPr>
        <w:t xml:space="preserve"> </w:t>
      </w:r>
      <w:r w:rsidRPr="00475E9E">
        <w:rPr>
          <w:rFonts w:ascii="Times New Roman" w:eastAsia="Calibri" w:hAnsi="Times New Roman" w:cs="Times New Roman"/>
          <w:sz w:val="24"/>
          <w:szCs w:val="24"/>
        </w:rPr>
        <w:t xml:space="preserve">ou sur </w:t>
      </w:r>
      <w:bookmarkEnd w:id="50"/>
      <w:r w:rsidRPr="00475E9E">
        <w:rPr>
          <w:rFonts w:ascii="Times New Roman" w:eastAsia="Calibri" w:hAnsi="Times New Roman" w:cs="Times New Roman"/>
          <w:sz w:val="24"/>
          <w:szCs w:val="24"/>
        </w:rPr>
        <w:t xml:space="preserve">des demandes de </w:t>
      </w:r>
      <w:r w:rsidRPr="00475E9E">
        <w:rPr>
          <w:rFonts w:ascii="Times New Roman" w:eastAsia="Calibri" w:hAnsi="Times New Roman" w:cs="Times New Roman"/>
          <w:spacing w:val="-3"/>
          <w:sz w:val="24"/>
          <w:szCs w:val="24"/>
        </w:rPr>
        <w:t xml:space="preserve">réexamen </w:t>
      </w:r>
      <w:bookmarkStart w:id="51" w:name="_Hlk159243008"/>
      <w:r w:rsidRPr="00475E9E">
        <w:rPr>
          <w:rFonts w:ascii="Times New Roman" w:eastAsia="Calibri" w:hAnsi="Times New Roman" w:cs="Times New Roman"/>
          <w:sz w:val="24"/>
          <w:szCs w:val="24"/>
        </w:rPr>
        <w:t xml:space="preserve">des décisions ou actes pris </w:t>
      </w:r>
      <w:bookmarkEnd w:id="51"/>
      <w:r w:rsidRPr="00475E9E">
        <w:rPr>
          <w:rFonts w:ascii="Times New Roman" w:eastAsia="Calibri" w:hAnsi="Times New Roman" w:cs="Times New Roman"/>
          <w:sz w:val="24"/>
          <w:szCs w:val="24"/>
        </w:rPr>
        <w:t xml:space="preserve">et publiés par le </w:t>
      </w:r>
      <w:r w:rsidRPr="00475E9E">
        <w:rPr>
          <w:rFonts w:ascii="Times New Roman" w:eastAsia="Calibri" w:hAnsi="Times New Roman" w:cs="Times New Roman"/>
          <w:spacing w:val="-3"/>
          <w:sz w:val="24"/>
          <w:szCs w:val="24"/>
        </w:rPr>
        <w:t xml:space="preserve">Maître d’Ouvrage </w:t>
      </w:r>
      <w:r w:rsidRPr="00475E9E">
        <w:rPr>
          <w:rFonts w:ascii="Times New Roman" w:eastAsia="Calibri" w:hAnsi="Times New Roman" w:cs="Times New Roman"/>
          <w:sz w:val="24"/>
          <w:szCs w:val="24"/>
        </w:rPr>
        <w:t xml:space="preserve">ou le </w:t>
      </w:r>
      <w:r w:rsidRPr="00475E9E">
        <w:rPr>
          <w:rFonts w:ascii="Times New Roman" w:eastAsia="Calibri" w:hAnsi="Times New Roman" w:cs="Times New Roman"/>
          <w:spacing w:val="-3"/>
          <w:sz w:val="24"/>
          <w:szCs w:val="24"/>
        </w:rPr>
        <w:t xml:space="preserve">Maître d’Ouvrage </w:t>
      </w:r>
      <w:r w:rsidRPr="00475E9E">
        <w:rPr>
          <w:rFonts w:ascii="Times New Roman" w:eastAsia="Calibri" w:hAnsi="Times New Roman" w:cs="Times New Roman"/>
          <w:sz w:val="24"/>
          <w:szCs w:val="24"/>
        </w:rPr>
        <w:t xml:space="preserve">Délégué </w:t>
      </w:r>
      <w:bookmarkStart w:id="52" w:name="_Hlk159243061"/>
      <w:r w:rsidRPr="00475E9E">
        <w:rPr>
          <w:rFonts w:ascii="Times New Roman" w:eastAsia="Calibri" w:hAnsi="Times New Roman" w:cs="Times New Roman"/>
          <w:sz w:val="24"/>
          <w:szCs w:val="24"/>
        </w:rPr>
        <w:t xml:space="preserve">lors de la </w:t>
      </w:r>
      <w:r w:rsidRPr="00475E9E">
        <w:rPr>
          <w:rFonts w:ascii="Times New Roman" w:eastAsia="Calibri" w:hAnsi="Times New Roman" w:cs="Times New Roman"/>
          <w:spacing w:val="-3"/>
          <w:sz w:val="24"/>
          <w:szCs w:val="24"/>
        </w:rPr>
        <w:t xml:space="preserve">procédure </w:t>
      </w:r>
      <w:r w:rsidRPr="00475E9E">
        <w:rPr>
          <w:rFonts w:ascii="Times New Roman" w:eastAsia="Calibri" w:hAnsi="Times New Roman" w:cs="Times New Roman"/>
          <w:sz w:val="24"/>
          <w:szCs w:val="24"/>
        </w:rPr>
        <w:t xml:space="preserve">de </w:t>
      </w:r>
      <w:proofErr w:type="spellStart"/>
      <w:r w:rsidRPr="00475E9E">
        <w:rPr>
          <w:rFonts w:ascii="Times New Roman" w:eastAsia="Calibri" w:hAnsi="Times New Roman" w:cs="Times New Roman"/>
          <w:spacing w:val="-3"/>
          <w:sz w:val="24"/>
          <w:szCs w:val="24"/>
        </w:rPr>
        <w:t>préqualification</w:t>
      </w:r>
      <w:bookmarkEnd w:id="52"/>
      <w:proofErr w:type="spellEnd"/>
      <w:r w:rsidRPr="00475E9E">
        <w:rPr>
          <w:rFonts w:ascii="Times New Roman" w:eastAsia="Calibri" w:hAnsi="Times New Roman" w:cs="Times New Roman"/>
          <w:spacing w:val="-3"/>
          <w:sz w:val="24"/>
          <w:szCs w:val="24"/>
        </w:rPr>
        <w:t xml:space="preserve">. </w:t>
      </w:r>
    </w:p>
    <w:p w:rsidR="00411460" w:rsidRPr="00475E9E" w:rsidRDefault="00411460" w:rsidP="00411460">
      <w:pPr>
        <w:suppressAutoHyphens/>
        <w:autoSpaceDN w:val="0"/>
        <w:spacing w:after="0" w:line="240" w:lineRule="auto"/>
        <w:ind w:left="567"/>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sz w:val="24"/>
          <w:szCs w:val="24"/>
          <w:lang w:eastAsia="fr-FR"/>
        </w:rPr>
        <w:t xml:space="preserve">b) </w:t>
      </w:r>
      <w:r w:rsidRPr="00475E9E">
        <w:rPr>
          <w:rFonts w:ascii="Times New Roman" w:eastAsia="Times New Roman" w:hAnsi="Times New Roman" w:cs="Times New Roman"/>
          <w:spacing w:val="-3"/>
          <w:w w:val="110"/>
          <w:sz w:val="24"/>
          <w:szCs w:val="24"/>
          <w:lang w:eastAsia="fr-FR"/>
        </w:rPr>
        <w:t xml:space="preserve">Les candidats disposent </w:t>
      </w:r>
      <w:r w:rsidRPr="00475E9E">
        <w:rPr>
          <w:rFonts w:ascii="Times New Roman" w:eastAsia="Times New Roman" w:hAnsi="Times New Roman" w:cs="Times New Roman"/>
          <w:w w:val="110"/>
          <w:sz w:val="24"/>
          <w:szCs w:val="24"/>
          <w:lang w:eastAsia="fr-FR"/>
        </w:rPr>
        <w:t xml:space="preserve">de cinq (05) jours </w:t>
      </w:r>
      <w:bookmarkStart w:id="53" w:name="_Hlk159243106"/>
      <w:r w:rsidRPr="00475E9E">
        <w:rPr>
          <w:rFonts w:ascii="Times New Roman" w:eastAsia="Times New Roman" w:hAnsi="Times New Roman" w:cs="Times New Roman"/>
          <w:spacing w:val="-3"/>
          <w:w w:val="110"/>
          <w:sz w:val="24"/>
          <w:szCs w:val="24"/>
          <w:lang w:eastAsia="fr-FR"/>
        </w:rPr>
        <w:t xml:space="preserve">ouvrables </w:t>
      </w:r>
      <w:r w:rsidRPr="00475E9E">
        <w:rPr>
          <w:rFonts w:ascii="Times New Roman" w:eastAsia="Times New Roman" w:hAnsi="Times New Roman" w:cs="Times New Roman"/>
          <w:spacing w:val="-4"/>
          <w:w w:val="110"/>
          <w:sz w:val="24"/>
          <w:szCs w:val="24"/>
          <w:lang w:eastAsia="fr-FR"/>
        </w:rPr>
        <w:t xml:space="preserve">avant </w:t>
      </w:r>
      <w:r w:rsidRPr="00475E9E">
        <w:rPr>
          <w:rFonts w:ascii="Times New Roman" w:eastAsia="Times New Roman" w:hAnsi="Times New Roman" w:cs="Times New Roman"/>
          <w:w w:val="110"/>
          <w:sz w:val="24"/>
          <w:szCs w:val="24"/>
          <w:lang w:eastAsia="fr-FR"/>
        </w:rPr>
        <w:t xml:space="preserve">la </w:t>
      </w:r>
      <w:r w:rsidRPr="00475E9E">
        <w:rPr>
          <w:rFonts w:ascii="Times New Roman" w:eastAsia="Times New Roman" w:hAnsi="Times New Roman" w:cs="Times New Roman"/>
          <w:spacing w:val="-3"/>
          <w:w w:val="110"/>
          <w:sz w:val="24"/>
          <w:szCs w:val="24"/>
          <w:lang w:eastAsia="fr-FR"/>
        </w:rPr>
        <w:t xml:space="preserve">date </w:t>
      </w:r>
      <w:r w:rsidRPr="00475E9E">
        <w:rPr>
          <w:rFonts w:ascii="Times New Roman" w:eastAsia="Times New Roman" w:hAnsi="Times New Roman" w:cs="Times New Roman"/>
          <w:w w:val="110"/>
          <w:sz w:val="24"/>
          <w:szCs w:val="24"/>
          <w:lang w:eastAsia="fr-FR"/>
        </w:rPr>
        <w:t xml:space="preserve">de </w:t>
      </w:r>
      <w:r w:rsidRPr="00475E9E">
        <w:rPr>
          <w:rFonts w:ascii="Times New Roman" w:eastAsia="Times New Roman" w:hAnsi="Times New Roman" w:cs="Times New Roman"/>
          <w:spacing w:val="-3"/>
          <w:w w:val="110"/>
          <w:sz w:val="24"/>
          <w:szCs w:val="24"/>
          <w:lang w:eastAsia="fr-FR"/>
        </w:rPr>
        <w:t xml:space="preserve">dépôt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candidatures </w:t>
      </w:r>
      <w:r w:rsidRPr="00475E9E">
        <w:rPr>
          <w:rFonts w:ascii="Times New Roman" w:eastAsia="Times New Roman" w:hAnsi="Times New Roman" w:cs="Times New Roman"/>
          <w:spacing w:val="-4"/>
          <w:w w:val="110"/>
          <w:sz w:val="24"/>
          <w:szCs w:val="24"/>
          <w:lang w:eastAsia="fr-FR"/>
        </w:rPr>
        <w:t xml:space="preserve">et </w:t>
      </w:r>
      <w:r w:rsidRPr="00475E9E">
        <w:rPr>
          <w:rFonts w:ascii="Times New Roman" w:eastAsia="Times New Roman" w:hAnsi="Times New Roman" w:cs="Times New Roman"/>
          <w:w w:val="110"/>
          <w:sz w:val="24"/>
          <w:szCs w:val="24"/>
          <w:lang w:eastAsia="fr-FR"/>
        </w:rPr>
        <w:t xml:space="preserve">cinq (05) jours </w:t>
      </w:r>
      <w:r w:rsidRPr="00475E9E">
        <w:rPr>
          <w:rFonts w:ascii="Times New Roman" w:eastAsia="Times New Roman" w:hAnsi="Times New Roman" w:cs="Times New Roman"/>
          <w:spacing w:val="-3"/>
          <w:w w:val="110"/>
          <w:sz w:val="24"/>
          <w:szCs w:val="24"/>
          <w:lang w:eastAsia="fr-FR"/>
        </w:rPr>
        <w:t xml:space="preserve">ouvrables </w:t>
      </w:r>
      <w:bookmarkEnd w:id="53"/>
      <w:r w:rsidRPr="00475E9E">
        <w:rPr>
          <w:rFonts w:ascii="Times New Roman" w:eastAsia="Times New Roman" w:hAnsi="Times New Roman" w:cs="Times New Roman"/>
          <w:spacing w:val="-3"/>
          <w:w w:val="110"/>
          <w:sz w:val="24"/>
          <w:szCs w:val="24"/>
          <w:lang w:eastAsia="fr-FR"/>
        </w:rPr>
        <w:t xml:space="preserve">après </w:t>
      </w:r>
      <w:r w:rsidRPr="00475E9E">
        <w:rPr>
          <w:rFonts w:ascii="Times New Roman" w:eastAsia="Times New Roman" w:hAnsi="Times New Roman" w:cs="Times New Roman"/>
          <w:w w:val="110"/>
          <w:sz w:val="24"/>
          <w:szCs w:val="24"/>
          <w:lang w:eastAsia="fr-FR"/>
        </w:rPr>
        <w:t>la publi</w:t>
      </w:r>
      <w:r w:rsidRPr="00475E9E">
        <w:rPr>
          <w:rFonts w:ascii="Times New Roman" w:eastAsia="Times New Roman" w:hAnsi="Times New Roman" w:cs="Times New Roman"/>
          <w:spacing w:val="-3"/>
          <w:w w:val="110"/>
          <w:sz w:val="24"/>
          <w:szCs w:val="24"/>
          <w:lang w:eastAsia="fr-FR"/>
        </w:rPr>
        <w:t xml:space="preserve">cation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résultats </w:t>
      </w:r>
      <w:r w:rsidRPr="00475E9E">
        <w:rPr>
          <w:rFonts w:ascii="Times New Roman" w:eastAsia="Times New Roman" w:hAnsi="Times New Roman" w:cs="Times New Roman"/>
          <w:w w:val="110"/>
          <w:sz w:val="24"/>
          <w:szCs w:val="24"/>
          <w:lang w:eastAsia="fr-FR"/>
        </w:rPr>
        <w:t xml:space="preserve">de la </w:t>
      </w:r>
      <w:proofErr w:type="spellStart"/>
      <w:r w:rsidRPr="00475E9E">
        <w:rPr>
          <w:rFonts w:ascii="Times New Roman" w:eastAsia="Times New Roman" w:hAnsi="Times New Roman" w:cs="Times New Roman"/>
          <w:spacing w:val="-3"/>
          <w:w w:val="110"/>
          <w:sz w:val="24"/>
          <w:szCs w:val="24"/>
          <w:lang w:eastAsia="fr-FR"/>
        </w:rPr>
        <w:t>préqualification</w:t>
      </w:r>
      <w:proofErr w:type="spellEnd"/>
      <w:r w:rsidRPr="00475E9E">
        <w:rPr>
          <w:rFonts w:ascii="Times New Roman" w:eastAsia="Times New Roman" w:hAnsi="Times New Roman" w:cs="Times New Roman"/>
          <w:spacing w:val="-3"/>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pour </w:t>
      </w:r>
      <w:r w:rsidRPr="00475E9E">
        <w:rPr>
          <w:rFonts w:ascii="Times New Roman" w:eastAsia="Times New Roman" w:hAnsi="Times New Roman" w:cs="Times New Roman"/>
          <w:spacing w:val="-3"/>
          <w:w w:val="110"/>
          <w:sz w:val="24"/>
          <w:szCs w:val="24"/>
          <w:lang w:eastAsia="fr-FR"/>
        </w:rPr>
        <w:t xml:space="preserve">introduire </w:t>
      </w:r>
      <w:r w:rsidRPr="00475E9E">
        <w:rPr>
          <w:rFonts w:ascii="Times New Roman" w:eastAsia="Times New Roman" w:hAnsi="Times New Roman" w:cs="Times New Roman"/>
          <w:w w:val="110"/>
          <w:sz w:val="24"/>
          <w:szCs w:val="24"/>
          <w:lang w:eastAsia="fr-FR"/>
        </w:rPr>
        <w:t xml:space="preserve">leur </w:t>
      </w:r>
      <w:r w:rsidRPr="00475E9E">
        <w:rPr>
          <w:rFonts w:ascii="Times New Roman" w:eastAsia="Times New Roman" w:hAnsi="Times New Roman" w:cs="Times New Roman"/>
          <w:spacing w:val="-4"/>
          <w:w w:val="110"/>
          <w:sz w:val="24"/>
          <w:szCs w:val="24"/>
          <w:lang w:eastAsia="fr-FR"/>
        </w:rPr>
        <w:t xml:space="preserve">recours </w:t>
      </w:r>
      <w:r w:rsidRPr="00475E9E">
        <w:rPr>
          <w:rFonts w:ascii="Times New Roman" w:eastAsia="Times New Roman" w:hAnsi="Times New Roman" w:cs="Times New Roman"/>
          <w:spacing w:val="-3"/>
          <w:w w:val="110"/>
          <w:sz w:val="24"/>
          <w:szCs w:val="24"/>
          <w:lang w:eastAsia="fr-FR"/>
        </w:rPr>
        <w:t xml:space="preserve">auprès </w:t>
      </w:r>
      <w:r w:rsidRPr="00475E9E">
        <w:rPr>
          <w:rFonts w:ascii="Times New Roman" w:eastAsia="Times New Roman" w:hAnsi="Times New Roman" w:cs="Times New Roman"/>
          <w:w w:val="110"/>
          <w:sz w:val="24"/>
          <w:szCs w:val="24"/>
          <w:lang w:eastAsia="fr-FR"/>
        </w:rPr>
        <w:t xml:space="preserve">du </w:t>
      </w:r>
      <w:r w:rsidRPr="00475E9E">
        <w:rPr>
          <w:rFonts w:ascii="Times New Roman" w:eastAsia="Times New Roman" w:hAnsi="Times New Roman" w:cs="Times New Roman"/>
          <w:spacing w:val="-3"/>
          <w:w w:val="110"/>
          <w:sz w:val="24"/>
          <w:szCs w:val="24"/>
          <w:lang w:eastAsia="fr-FR"/>
        </w:rPr>
        <w:t xml:space="preserve">Maître d’Ouvrage </w:t>
      </w:r>
      <w:r w:rsidRPr="00475E9E">
        <w:rPr>
          <w:rFonts w:ascii="Times New Roman" w:eastAsia="Times New Roman" w:hAnsi="Times New Roman" w:cs="Times New Roman"/>
          <w:w w:val="110"/>
          <w:sz w:val="24"/>
          <w:szCs w:val="24"/>
          <w:lang w:eastAsia="fr-FR"/>
        </w:rPr>
        <w:t xml:space="preserve">ou du </w:t>
      </w:r>
      <w:r w:rsidRPr="00475E9E">
        <w:rPr>
          <w:rFonts w:ascii="Times New Roman" w:eastAsia="Times New Roman" w:hAnsi="Times New Roman" w:cs="Times New Roman"/>
          <w:spacing w:val="-3"/>
          <w:w w:val="110"/>
          <w:sz w:val="24"/>
          <w:szCs w:val="24"/>
          <w:lang w:eastAsia="fr-FR"/>
        </w:rPr>
        <w:t xml:space="preserve">Maître d’Ouvrage </w:t>
      </w:r>
      <w:r w:rsidRPr="00475E9E">
        <w:rPr>
          <w:rFonts w:ascii="Times New Roman" w:eastAsia="Times New Roman" w:hAnsi="Times New Roman" w:cs="Times New Roman"/>
          <w:w w:val="110"/>
          <w:sz w:val="24"/>
          <w:szCs w:val="24"/>
          <w:lang w:eastAsia="fr-FR"/>
        </w:rPr>
        <w:t xml:space="preserve">Délégué, </w:t>
      </w:r>
      <w:r w:rsidRPr="00475E9E">
        <w:rPr>
          <w:rFonts w:ascii="Times New Roman" w:eastAsia="Times New Roman" w:hAnsi="Times New Roman" w:cs="Times New Roman"/>
          <w:spacing w:val="-4"/>
          <w:w w:val="110"/>
          <w:sz w:val="24"/>
          <w:szCs w:val="24"/>
          <w:lang w:eastAsia="fr-FR"/>
        </w:rPr>
        <w:t xml:space="preserve">avec </w:t>
      </w:r>
      <w:r w:rsidRPr="00475E9E">
        <w:rPr>
          <w:rFonts w:ascii="Times New Roman" w:eastAsia="Times New Roman" w:hAnsi="Times New Roman" w:cs="Times New Roman"/>
          <w:spacing w:val="-3"/>
          <w:w w:val="110"/>
          <w:sz w:val="24"/>
          <w:szCs w:val="24"/>
          <w:lang w:eastAsia="fr-FR"/>
        </w:rPr>
        <w:t xml:space="preserve">copie </w:t>
      </w:r>
      <w:r w:rsidRPr="00475E9E">
        <w:rPr>
          <w:rFonts w:ascii="Times New Roman" w:eastAsia="Times New Roman" w:hAnsi="Times New Roman" w:cs="Times New Roman"/>
          <w:w w:val="110"/>
          <w:sz w:val="24"/>
          <w:szCs w:val="24"/>
          <w:lang w:eastAsia="fr-FR"/>
        </w:rPr>
        <w:t xml:space="preserve">à </w:t>
      </w:r>
      <w:r w:rsidRPr="00475E9E">
        <w:rPr>
          <w:rFonts w:ascii="Times New Roman" w:eastAsia="Times New Roman" w:hAnsi="Times New Roman" w:cs="Times New Roman"/>
          <w:spacing w:val="-3"/>
          <w:w w:val="110"/>
          <w:sz w:val="24"/>
          <w:szCs w:val="24"/>
          <w:lang w:eastAsia="fr-FR"/>
        </w:rPr>
        <w:t xml:space="preserve">l’Autorité chargée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marchés </w:t>
      </w:r>
      <w:r w:rsidRPr="00475E9E">
        <w:rPr>
          <w:rFonts w:ascii="Times New Roman" w:eastAsia="Times New Roman" w:hAnsi="Times New Roman" w:cs="Times New Roman"/>
          <w:w w:val="110"/>
          <w:sz w:val="24"/>
          <w:szCs w:val="24"/>
          <w:lang w:eastAsia="fr-FR"/>
        </w:rPr>
        <w:t xml:space="preserve">publics </w:t>
      </w:r>
      <w:r w:rsidRPr="00475E9E">
        <w:rPr>
          <w:rFonts w:ascii="Times New Roman" w:eastAsia="Times New Roman" w:hAnsi="Times New Roman" w:cs="Times New Roman"/>
          <w:spacing w:val="-4"/>
          <w:w w:val="110"/>
          <w:sz w:val="24"/>
          <w:szCs w:val="24"/>
          <w:lang w:eastAsia="fr-FR"/>
        </w:rPr>
        <w:t xml:space="preserve">et </w:t>
      </w:r>
      <w:r w:rsidRPr="00475E9E">
        <w:rPr>
          <w:rFonts w:ascii="Times New Roman" w:eastAsia="Times New Roman" w:hAnsi="Times New Roman" w:cs="Times New Roman"/>
          <w:w w:val="110"/>
          <w:sz w:val="24"/>
          <w:szCs w:val="24"/>
          <w:lang w:eastAsia="fr-FR"/>
        </w:rPr>
        <w:t xml:space="preserve">à </w:t>
      </w:r>
      <w:r w:rsidRPr="00475E9E">
        <w:rPr>
          <w:rFonts w:ascii="Times New Roman" w:eastAsia="Times New Roman" w:hAnsi="Times New Roman" w:cs="Times New Roman"/>
          <w:spacing w:val="-3"/>
          <w:w w:val="110"/>
          <w:sz w:val="24"/>
          <w:szCs w:val="24"/>
          <w:lang w:eastAsia="fr-FR"/>
        </w:rPr>
        <w:t xml:space="preserve">l’organisme chargé </w:t>
      </w:r>
      <w:r w:rsidRPr="00475E9E">
        <w:rPr>
          <w:rFonts w:ascii="Times New Roman" w:eastAsia="Times New Roman" w:hAnsi="Times New Roman" w:cs="Times New Roman"/>
          <w:w w:val="110"/>
          <w:sz w:val="24"/>
          <w:szCs w:val="24"/>
          <w:lang w:eastAsia="fr-FR"/>
        </w:rPr>
        <w:t xml:space="preserve">de la </w:t>
      </w:r>
      <w:r w:rsidRPr="00475E9E">
        <w:rPr>
          <w:rFonts w:ascii="Times New Roman" w:eastAsia="Times New Roman" w:hAnsi="Times New Roman" w:cs="Times New Roman"/>
          <w:spacing w:val="-3"/>
          <w:w w:val="110"/>
          <w:sz w:val="24"/>
          <w:szCs w:val="24"/>
          <w:lang w:eastAsia="fr-FR"/>
        </w:rPr>
        <w:t xml:space="preserve">régulation </w:t>
      </w:r>
      <w:r w:rsidRPr="00475E9E">
        <w:rPr>
          <w:rFonts w:ascii="Times New Roman" w:eastAsia="Times New Roman" w:hAnsi="Times New Roman" w:cs="Times New Roman"/>
          <w:w w:val="110"/>
          <w:sz w:val="24"/>
          <w:szCs w:val="24"/>
          <w:lang w:eastAsia="fr-FR"/>
        </w:rPr>
        <w:t xml:space="preserve">des </w:t>
      </w:r>
      <w:r w:rsidRPr="00475E9E">
        <w:rPr>
          <w:rFonts w:ascii="Times New Roman" w:eastAsia="Times New Roman" w:hAnsi="Times New Roman" w:cs="Times New Roman"/>
          <w:spacing w:val="-3"/>
          <w:w w:val="110"/>
          <w:sz w:val="24"/>
          <w:szCs w:val="24"/>
          <w:lang w:eastAsia="fr-FR"/>
        </w:rPr>
        <w:t xml:space="preserve">marchés </w:t>
      </w:r>
      <w:r w:rsidRPr="00475E9E">
        <w:rPr>
          <w:rFonts w:ascii="Times New Roman" w:eastAsia="Times New Roman" w:hAnsi="Times New Roman" w:cs="Times New Roman"/>
          <w:w w:val="110"/>
          <w:sz w:val="24"/>
          <w:szCs w:val="24"/>
          <w:lang w:eastAsia="fr-FR"/>
        </w:rPr>
        <w:t>publics.</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Ce recours n’est pas suspensif.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9.3. Lorsque l’Appel d’Offres est la procédure retenue, le recours doit être adressé, entre la publication de l’Avis d’Appel d’Offres et l’ouverture des plis :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au Maître d’Ouvrage ou au Maître d’Ouvrage Délégué avec copie à l’Autorité chargée des Marchés Publics et à l’organisme chargé de la régulation des marchés publics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il doit parvenir au Maître d’Ouvrage ou au Maître d’Ouvrage Délégué au plus tard quatorze (14) jours ouvrables avant la date d’ouverture des offres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en cas de désaccord entre le requérant et le Maître d’Ouvrage</w:t>
      </w:r>
      <w:r w:rsidRPr="00475E9E">
        <w:rPr>
          <w:rFonts w:ascii="Times New Roman" w:eastAsia="Times New Roman" w:hAnsi="Times New Roman" w:cs="Times New Roman"/>
          <w:strike/>
          <w:sz w:val="24"/>
          <w:szCs w:val="24"/>
          <w:lang w:eastAsia="fr-FR"/>
        </w:rPr>
        <w:t xml:space="preserve"> </w:t>
      </w:r>
      <w:r w:rsidRPr="00475E9E">
        <w:rPr>
          <w:rFonts w:ascii="Times New Roman" w:eastAsia="Times New Roman" w:hAnsi="Times New Roman" w:cs="Times New Roman"/>
          <w:sz w:val="24"/>
          <w:szCs w:val="24"/>
          <w:lang w:eastAsia="fr-FR"/>
        </w:rPr>
        <w:t>ou le Maître d’Ouvrage Délégué, le recours est porté par le requérant au Comité chargé de l’examen des recours.</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 ce recours n’est pas suspensif.</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54" w:name="_Toc530307915"/>
      <w:bookmarkStart w:id="55" w:name="_Toc97557036"/>
      <w:bookmarkStart w:id="56" w:name="_Toc163062703"/>
      <w:r w:rsidRPr="00475E9E">
        <w:rPr>
          <w:rFonts w:ascii="Times New Roman" w:eastAsia="Times New Roman" w:hAnsi="Times New Roman" w:cs="Times New Roman"/>
          <w:b/>
          <w:sz w:val="24"/>
          <w:szCs w:val="24"/>
          <w:lang w:eastAsia="fr-FR"/>
        </w:rPr>
        <w:t>Modification du Dossier d’Appel d’Offres</w:t>
      </w:r>
      <w:bookmarkEnd w:id="54"/>
      <w:bookmarkEnd w:id="55"/>
      <w:bookmarkEnd w:id="5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10.1</w:t>
      </w:r>
      <w:r w:rsidRPr="00475E9E">
        <w:rPr>
          <w:rFonts w:ascii="Times New Roman" w:eastAsia="Times New Roman" w:hAnsi="Times New Roman"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w:t>
      </w:r>
      <w:r w:rsidRPr="00475E9E">
        <w:rPr>
          <w:rFonts w:ascii="Times New Roman" w:eastAsia="Times New Roman" w:hAnsi="Times New Roman" w:cs="Times New Roman"/>
          <w:sz w:val="24"/>
          <w:szCs w:val="24"/>
          <w:lang w:eastAsia="fr-FR"/>
        </w:rPr>
        <w:lastRenderedPageBreak/>
        <w:t>saisine d’un soumissionnaire, modifier le Dossier d’Appel d’Offres en publiant un additif.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10.2. Tout additif ainsi publié fera partie intégrante du Dossier d’Appel d’Offres conformément à </w:t>
      </w:r>
      <w:r w:rsidRPr="00475E9E">
        <w:rPr>
          <w:rFonts w:ascii="Times New Roman" w:eastAsia="Times New Roman" w:hAnsi="Times New Roman" w:cs="Times New Roman"/>
          <w:sz w:val="24"/>
          <w:szCs w:val="24"/>
          <w:shd w:val="clear" w:color="auto" w:fill="FFFFFF"/>
          <w:lang w:eastAsia="fr-FR"/>
        </w:rPr>
        <w:t>l’Article 8.1 du RGAO</w:t>
      </w:r>
      <w:r w:rsidRPr="00475E9E">
        <w:rPr>
          <w:rFonts w:ascii="Times New Roman" w:eastAsia="Times New Roman" w:hAnsi="Times New Roman" w:cs="Times New Roman"/>
          <w:sz w:val="24"/>
          <w:szCs w:val="24"/>
          <w:lang w:eastAsia="fr-FR"/>
        </w:rPr>
        <w:t xml:space="preserve"> et doit être communiqué par écrit ou signifié par tout moyen laissant trace écrite à tous les soumissionnaires ayant acheté le Dossier d’Appel d’Offres </w:t>
      </w:r>
      <w:r w:rsidRPr="00475E9E">
        <w:rPr>
          <w:rFonts w:ascii="Times New Roman" w:eastAsia="Times New Roman" w:hAnsi="Times New Roman" w:cs="Times New Roman"/>
          <w:b/>
          <w:sz w:val="24"/>
          <w:szCs w:val="24"/>
          <w:lang w:eastAsia="fr-FR"/>
        </w:rPr>
        <w:t>ou via COLEPS ou sur tout autre moyen de communication électronique indiqué par le Maître d’Ouvrage dans le DAO</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10.3.</w:t>
      </w:r>
      <w:r w:rsidRPr="00475E9E">
        <w:rPr>
          <w:rFonts w:ascii="Times New Roman" w:eastAsia="Times New Roman" w:hAnsi="Times New Roman"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57" w:name="_Toc530307916"/>
      <w:bookmarkStart w:id="58" w:name="_Toc97557037"/>
      <w:bookmarkStart w:id="59" w:name="_Toc163062704"/>
      <w:r w:rsidRPr="00475E9E">
        <w:rPr>
          <w:rFonts w:ascii="Times New Roman" w:eastAsia="Times New Roman" w:hAnsi="Times New Roman" w:cs="Times New Roman"/>
          <w:b/>
          <w:iCs/>
          <w:caps/>
          <w:szCs w:val="24"/>
          <w:lang w:eastAsia="fr-FR"/>
        </w:rPr>
        <w:t>Préparation des offres</w:t>
      </w:r>
      <w:bookmarkEnd w:id="57"/>
      <w:bookmarkEnd w:id="58"/>
      <w:bookmarkEnd w:id="5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0" w:name="_Toc530307917"/>
      <w:bookmarkStart w:id="61" w:name="_Toc97557038"/>
      <w:bookmarkStart w:id="62" w:name="_Toc163062705"/>
      <w:r w:rsidRPr="00475E9E">
        <w:rPr>
          <w:rFonts w:ascii="Times New Roman" w:eastAsia="Times New Roman" w:hAnsi="Times New Roman" w:cs="Times New Roman"/>
          <w:b/>
          <w:sz w:val="24"/>
          <w:szCs w:val="24"/>
          <w:lang w:eastAsia="fr-FR"/>
        </w:rPr>
        <w:t>Frais de soumission</w:t>
      </w:r>
      <w:bookmarkEnd w:id="60"/>
      <w:bookmarkEnd w:id="61"/>
      <w:bookmarkEnd w:id="6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3" w:name="_Toc530307918"/>
      <w:bookmarkStart w:id="64" w:name="_Toc97557039"/>
      <w:bookmarkStart w:id="65" w:name="_Toc163062706"/>
      <w:r w:rsidRPr="00475E9E">
        <w:rPr>
          <w:rFonts w:ascii="Times New Roman" w:eastAsia="Times New Roman" w:hAnsi="Times New Roman" w:cs="Times New Roman"/>
          <w:b/>
          <w:sz w:val="24"/>
          <w:szCs w:val="24"/>
          <w:lang w:eastAsia="fr-FR"/>
        </w:rPr>
        <w:t>Langue de l’offre</w:t>
      </w:r>
      <w:bookmarkEnd w:id="63"/>
      <w:bookmarkEnd w:id="64"/>
      <w:bookmarkEnd w:id="6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ains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tout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correspondanc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tout </w:t>
      </w:r>
      <w:r w:rsidRPr="00475E9E">
        <w:rPr>
          <w:rFonts w:ascii="Times New Roman" w:eastAsia="Times New Roman" w:hAnsi="Times New Roman"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66" w:name="_Toc530307919"/>
      <w:bookmarkStart w:id="67" w:name="_Toc97557040"/>
      <w:bookmarkStart w:id="68" w:name="_Toc163062707"/>
      <w:r w:rsidRPr="00475E9E">
        <w:rPr>
          <w:rFonts w:ascii="Times New Roman" w:eastAsia="Times New Roman" w:hAnsi="Times New Roman" w:cs="Times New Roman"/>
          <w:b/>
          <w:sz w:val="24"/>
          <w:szCs w:val="24"/>
          <w:lang w:eastAsia="fr-FR"/>
        </w:rPr>
        <w:t>Documents constituant l’offre</w:t>
      </w:r>
      <w:bookmarkEnd w:id="66"/>
      <w:bookmarkEnd w:id="67"/>
      <w:bookmarkEnd w:id="6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13.1.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présenté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soumissionnaire comprendr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document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détaillé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au </w:t>
      </w:r>
      <w:r w:rsidRPr="00475E9E">
        <w:rPr>
          <w:rFonts w:ascii="Times New Roman" w:eastAsia="Times New Roman" w:hAnsi="Times New Roman" w:cs="Times New Roman"/>
          <w:sz w:val="24"/>
          <w:szCs w:val="24"/>
          <w:lang w:eastAsia="fr-FR"/>
        </w:rPr>
        <w:t>RPAO, dûment remplis et regroupés en trois volumes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 xml:space="preserve">a. </w:t>
      </w:r>
      <w:r w:rsidRPr="00475E9E">
        <w:rPr>
          <w:rFonts w:ascii="Times New Roman" w:eastAsia="Times New Roman" w:hAnsi="Times New Roman" w:cs="Times New Roman"/>
          <w:b/>
          <w:i/>
          <w:iCs/>
          <w:sz w:val="24"/>
          <w:szCs w:val="24"/>
          <w:lang w:eastAsia="fr-FR"/>
        </w:rPr>
        <w:t>Volume 1 : Dossier administratif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comprend notamment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3"/>
          <w:sz w:val="24"/>
          <w:szCs w:val="24"/>
          <w:lang w:eastAsia="fr-FR"/>
        </w:rPr>
        <w:t xml:space="preserve"> a.1.Tous les documents attestant que le soumissionnaire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a souscrit les déclarations prévues par les lois et règlements en vigueur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s’est acquitté des droits, taxes, impôts, cotisations, contributions, redevances ou prélèvements de quelque nature que ce soit ;</w:t>
      </w:r>
    </w:p>
    <w:p w:rsidR="00411460" w:rsidRPr="00475E9E" w:rsidRDefault="00411460" w:rsidP="00411460">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n’est pas en état de liquidation judiciaire ou en faillite ;</w:t>
      </w:r>
    </w:p>
    <w:p w:rsidR="00411460" w:rsidRPr="00475E9E" w:rsidRDefault="00411460" w:rsidP="00411460">
      <w:pPr>
        <w:widowControl w:val="0"/>
        <w:suppressAutoHyphens/>
        <w:autoSpaceDE w:val="0"/>
        <w:autoSpaceDN w:val="0"/>
        <w:spacing w:after="0" w:line="240" w:lineRule="auto"/>
        <w:ind w:left="709"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n’est pas frappé de l’une des interdictions ou </w:t>
      </w:r>
      <w:proofErr w:type="spellStart"/>
      <w:r w:rsidRPr="00475E9E">
        <w:rPr>
          <w:rFonts w:ascii="Times New Roman" w:eastAsia="Times New Roman" w:hAnsi="Times New Roman" w:cs="Times New Roman"/>
          <w:sz w:val="24"/>
          <w:szCs w:val="24"/>
          <w:lang w:eastAsia="fr-FR"/>
        </w:rPr>
        <w:t>déchéances</w:t>
      </w:r>
      <w:proofErr w:type="spellEnd"/>
      <w:r w:rsidRPr="00475E9E">
        <w:rPr>
          <w:rFonts w:ascii="Times New Roman" w:eastAsia="Times New Roman" w:hAnsi="Times New Roman" w:cs="Times New Roman"/>
          <w:sz w:val="24"/>
          <w:szCs w:val="24"/>
          <w:lang w:eastAsia="fr-FR"/>
        </w:rPr>
        <w:t xml:space="preserve"> prévues par les lois et règlements en vigueur, aussi bien au plan national qu’international.</w:t>
      </w:r>
    </w:p>
    <w:p w:rsidR="00411460" w:rsidRPr="00475E9E" w:rsidRDefault="00411460" w:rsidP="00411460">
      <w:pPr>
        <w:widowControl w:val="0"/>
        <w:tabs>
          <w:tab w:val="left" w:pos="3840"/>
        </w:tabs>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a.2</w:t>
      </w:r>
      <w:proofErr w:type="gramEnd"/>
      <w:r w:rsidRPr="00475E9E">
        <w:rPr>
          <w:rFonts w:ascii="Times New Roman" w:eastAsia="Times New Roman" w:hAnsi="Times New Roman" w:cs="Times New Roman"/>
          <w:sz w:val="24"/>
          <w:szCs w:val="24"/>
          <w:lang w:eastAsia="fr-FR"/>
        </w:rPr>
        <w:t>. Le cautionnement de soumission établi conformément aux dispositions de l’article 17 du RGAO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a.3.L’acte écrit donnant pouvoir au signataire de l’offre d’engager la personne morale soumissionnaire, le cas échéant, conformément aux dispositions de l’article 6.1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b. Volume 2 : Offre technique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comprend notamment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b.1.</w:t>
      </w:r>
      <w:r w:rsidRPr="00475E9E">
        <w:rPr>
          <w:rFonts w:ascii="Times New Roman" w:eastAsia="Times New Roman" w:hAnsi="Times New Roman" w:cs="Times New Roman"/>
          <w:b/>
          <w:i/>
          <w:iCs/>
          <w:sz w:val="24"/>
          <w:szCs w:val="24"/>
          <w:lang w:eastAsia="fr-FR"/>
        </w:rPr>
        <w:t>Les renseignements sur la qualification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b.2. </w:t>
      </w:r>
      <w:r w:rsidRPr="00475E9E">
        <w:rPr>
          <w:rFonts w:ascii="Times New Roman" w:eastAsia="Times New Roman" w:hAnsi="Times New Roman" w:cs="Times New Roman"/>
          <w:b/>
          <w:bCs/>
          <w:i/>
          <w:iCs/>
          <w:sz w:val="24"/>
          <w:szCs w:val="24"/>
          <w:lang w:eastAsia="fr-FR"/>
        </w:rPr>
        <w:t>La</w:t>
      </w:r>
      <w:r w:rsidRPr="00475E9E">
        <w:rPr>
          <w:rFonts w:ascii="Times New Roman" w:eastAsia="Times New Roman" w:hAnsi="Times New Roman" w:cs="Times New Roman"/>
          <w:b/>
          <w:i/>
          <w:iCs/>
          <w:sz w:val="24"/>
          <w:szCs w:val="24"/>
          <w:lang w:eastAsia="fr-FR"/>
        </w:rPr>
        <w:t xml:space="preserve"> Méthodologie</w:t>
      </w:r>
    </w:p>
    <w:p w:rsidR="00411460" w:rsidRPr="00475E9E" w:rsidRDefault="00411460" w:rsidP="00411460">
      <w:pPr>
        <w:widowControl w:val="0"/>
        <w:tabs>
          <w:tab w:val="left" w:pos="1360"/>
          <w:tab w:val="left" w:pos="2620"/>
          <w:tab w:val="left" w:pos="32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RPAO précise les éléments constitutifs de la </w:t>
      </w:r>
      <w:r w:rsidRPr="00475E9E">
        <w:rPr>
          <w:rFonts w:ascii="Times New Roman" w:eastAsia="Times New Roman" w:hAnsi="Times New Roman" w:cs="Times New Roman"/>
          <w:spacing w:val="5"/>
          <w:sz w:val="24"/>
          <w:szCs w:val="24"/>
          <w:lang w:eastAsia="fr-FR"/>
        </w:rPr>
        <w:t>propositio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techniqu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soumissionnaires, </w:t>
      </w:r>
      <w:r w:rsidRPr="00475E9E">
        <w:rPr>
          <w:rFonts w:ascii="Times New Roman" w:eastAsia="Times New Roman" w:hAnsi="Times New Roman"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b. 3. </w:t>
      </w:r>
      <w:r w:rsidRPr="00475E9E">
        <w:rPr>
          <w:rFonts w:ascii="Times New Roman" w:eastAsia="Times New Roman" w:hAnsi="Times New Roman" w:cs="Times New Roman"/>
          <w:b/>
          <w:i/>
          <w:iCs/>
          <w:sz w:val="24"/>
          <w:szCs w:val="24"/>
          <w:lang w:eastAsia="fr-FR"/>
        </w:rPr>
        <w:t>Les preuves d’acceptation des conditions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soumissionnaire remettra les copies dûment paraphées, renseignées et signées des documents à </w:t>
      </w:r>
      <w:r w:rsidRPr="00475E9E">
        <w:rPr>
          <w:rFonts w:ascii="Times New Roman" w:eastAsia="Times New Roman" w:hAnsi="Times New Roman" w:cs="Times New Roman"/>
          <w:sz w:val="24"/>
          <w:szCs w:val="24"/>
          <w:lang w:eastAsia="fr-FR"/>
        </w:rPr>
        <w:lastRenderedPageBreak/>
        <w:t>caractères administratif et technique régissant le marché, à savoir :</w:t>
      </w:r>
    </w:p>
    <w:p w:rsidR="00411460" w:rsidRPr="00475E9E" w:rsidRDefault="00411460" w:rsidP="00411460">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8"/>
          <w:sz w:val="24"/>
          <w:szCs w:val="24"/>
          <w:lang w:eastAsia="fr-FR"/>
        </w:rPr>
        <w:t xml:space="preserve"> i. </w:t>
      </w:r>
      <w:r w:rsidRPr="00475E9E">
        <w:rPr>
          <w:rFonts w:ascii="Times New Roman" w:eastAsia="Times New Roman" w:hAnsi="Times New Roman" w:cs="Times New Roman"/>
          <w:spacing w:val="5"/>
          <w:w w:val="98"/>
          <w:sz w:val="24"/>
          <w:szCs w:val="24"/>
          <w:lang w:eastAsia="fr-FR"/>
        </w:rPr>
        <w:t>L</w:t>
      </w:r>
      <w:r w:rsidRPr="00475E9E">
        <w:rPr>
          <w:rFonts w:ascii="Times New Roman" w:eastAsia="Times New Roman" w:hAnsi="Times New Roman" w:cs="Times New Roman"/>
          <w:w w:val="98"/>
          <w:sz w:val="24"/>
          <w:szCs w:val="24"/>
          <w:lang w:eastAsia="fr-FR"/>
        </w:rPr>
        <w:t xml:space="preserve">e </w:t>
      </w:r>
      <w:r w:rsidRPr="00475E9E">
        <w:rPr>
          <w:rFonts w:ascii="Times New Roman" w:eastAsia="Times New Roman" w:hAnsi="Times New Roman" w:cs="Times New Roman"/>
          <w:spacing w:val="5"/>
          <w:w w:val="98"/>
          <w:sz w:val="24"/>
          <w:szCs w:val="24"/>
          <w:lang w:eastAsia="fr-FR"/>
        </w:rPr>
        <w:t>Cahie</w:t>
      </w:r>
      <w:r w:rsidRPr="00475E9E">
        <w:rPr>
          <w:rFonts w:ascii="Times New Roman" w:eastAsia="Times New Roman" w:hAnsi="Times New Roman" w:cs="Times New Roman"/>
          <w:w w:val="98"/>
          <w:sz w:val="24"/>
          <w:szCs w:val="24"/>
          <w:lang w:eastAsia="fr-FR"/>
        </w:rPr>
        <w:t xml:space="preserve">r </w:t>
      </w:r>
      <w:r w:rsidRPr="00475E9E">
        <w:rPr>
          <w:rFonts w:ascii="Times New Roman" w:eastAsia="Times New Roman" w:hAnsi="Times New Roman" w:cs="Times New Roman"/>
          <w:spacing w:val="5"/>
          <w:w w:val="98"/>
          <w:sz w:val="24"/>
          <w:szCs w:val="24"/>
          <w:lang w:eastAsia="fr-FR"/>
        </w:rPr>
        <w:t>de</w:t>
      </w:r>
      <w:r w:rsidRPr="00475E9E">
        <w:rPr>
          <w:rFonts w:ascii="Times New Roman" w:eastAsia="Times New Roman" w:hAnsi="Times New Roman" w:cs="Times New Roman"/>
          <w:w w:val="98"/>
          <w:sz w:val="24"/>
          <w:szCs w:val="24"/>
          <w:lang w:eastAsia="fr-FR"/>
        </w:rPr>
        <w:t xml:space="preserve">s </w:t>
      </w:r>
      <w:r w:rsidRPr="00475E9E">
        <w:rPr>
          <w:rFonts w:ascii="Times New Roman" w:eastAsia="Times New Roman" w:hAnsi="Times New Roman" w:cs="Times New Roman"/>
          <w:spacing w:val="5"/>
          <w:w w:val="98"/>
          <w:sz w:val="24"/>
          <w:szCs w:val="24"/>
          <w:lang w:eastAsia="fr-FR"/>
        </w:rPr>
        <w:t>Clause</w:t>
      </w:r>
      <w:r w:rsidRPr="00475E9E">
        <w:rPr>
          <w:rFonts w:ascii="Times New Roman" w:eastAsia="Times New Roman" w:hAnsi="Times New Roman" w:cs="Times New Roman"/>
          <w:w w:val="98"/>
          <w:sz w:val="24"/>
          <w:szCs w:val="24"/>
          <w:lang w:eastAsia="fr-FR"/>
        </w:rPr>
        <w:t xml:space="preserve">s </w:t>
      </w:r>
      <w:r w:rsidRPr="00475E9E">
        <w:rPr>
          <w:rFonts w:ascii="Times New Roman" w:eastAsia="Times New Roman" w:hAnsi="Times New Roman" w:cs="Times New Roman"/>
          <w:spacing w:val="5"/>
          <w:w w:val="98"/>
          <w:sz w:val="24"/>
          <w:szCs w:val="24"/>
          <w:lang w:eastAsia="fr-FR"/>
        </w:rPr>
        <w:t xml:space="preserve">Administratives </w:t>
      </w:r>
      <w:r w:rsidRPr="00475E9E">
        <w:rPr>
          <w:rFonts w:ascii="Times New Roman" w:eastAsia="Times New Roman" w:hAnsi="Times New Roman" w:cs="Times New Roman"/>
          <w:w w:val="98"/>
          <w:sz w:val="24"/>
          <w:szCs w:val="24"/>
          <w:lang w:eastAsia="fr-FR"/>
        </w:rPr>
        <w:t>Particulières (CCAP)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8"/>
          <w:sz w:val="24"/>
          <w:szCs w:val="24"/>
          <w:lang w:eastAsia="fr-FR"/>
        </w:rPr>
        <w:t xml:space="preserve"> ii. Le Cahier des Clauses Techniques Particulières (CCTP).</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b.4.</w:t>
      </w:r>
      <w:r w:rsidRPr="00475E9E">
        <w:rPr>
          <w:rFonts w:ascii="Times New Roman" w:eastAsia="Times New Roman" w:hAnsi="Times New Roman" w:cs="Times New Roman"/>
          <w:b/>
          <w:i/>
          <w:iCs/>
          <w:sz w:val="24"/>
          <w:szCs w:val="24"/>
          <w:lang w:eastAsia="fr-FR"/>
        </w:rPr>
        <w:t>Commentaires CCAP et CCTP (facultatifs)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soumissionnaires formuleront un commentaire sur les choix techniques du projet et d’éventuelles propositions.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roofErr w:type="gramStart"/>
      <w:r w:rsidRPr="00475E9E">
        <w:rPr>
          <w:rFonts w:ascii="Times New Roman" w:eastAsia="Times New Roman" w:hAnsi="Times New Roman" w:cs="Times New Roman"/>
          <w:b/>
          <w:bCs/>
          <w:sz w:val="24"/>
          <w:szCs w:val="24"/>
          <w:lang w:eastAsia="fr-FR"/>
        </w:rPr>
        <w:t>b</w:t>
      </w:r>
      <w:proofErr w:type="gramEnd"/>
      <w:r w:rsidRPr="00475E9E">
        <w:rPr>
          <w:rFonts w:ascii="Times New Roman" w:eastAsia="Times New Roman" w:hAnsi="Times New Roman" w:cs="Times New Roman"/>
          <w:b/>
          <w:bCs/>
          <w:sz w:val="24"/>
          <w:szCs w:val="24"/>
          <w:lang w:eastAsia="fr-FR"/>
        </w:rPr>
        <w:t xml:space="preserve"> .5. </w:t>
      </w:r>
      <w:proofErr w:type="gramStart"/>
      <w:r w:rsidRPr="00475E9E">
        <w:rPr>
          <w:rFonts w:ascii="Times New Roman" w:eastAsia="Times New Roman" w:hAnsi="Times New Roman" w:cs="Times New Roman"/>
          <w:b/>
          <w:bCs/>
          <w:sz w:val="24"/>
          <w:szCs w:val="24"/>
          <w:lang w:eastAsia="fr-FR"/>
        </w:rPr>
        <w:t>la</w:t>
      </w:r>
      <w:proofErr w:type="gramEnd"/>
      <w:r w:rsidRPr="00475E9E">
        <w:rPr>
          <w:rFonts w:ascii="Times New Roman" w:eastAsia="Times New Roman" w:hAnsi="Times New Roman" w:cs="Times New Roman"/>
          <w:b/>
          <w:bCs/>
          <w:sz w:val="24"/>
          <w:szCs w:val="24"/>
          <w:lang w:eastAsia="fr-FR"/>
        </w:rPr>
        <w:t xml:space="preserve"> charte d’intégrité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b-6- la déclaration d’engagement au respect des clauses sociales et environnementales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i/>
          <w:iCs/>
          <w:sz w:val="24"/>
          <w:szCs w:val="24"/>
          <w:lang w:eastAsia="fr-FR"/>
        </w:rPr>
        <w:t xml:space="preserve">c. </w:t>
      </w:r>
      <w:r w:rsidRPr="00475E9E">
        <w:rPr>
          <w:rFonts w:ascii="Times New Roman" w:eastAsia="Times New Roman" w:hAnsi="Times New Roman" w:cs="Times New Roman"/>
          <w:b/>
          <w:i/>
          <w:iCs/>
          <w:sz w:val="24"/>
          <w:szCs w:val="24"/>
          <w:lang w:eastAsia="fr-FR"/>
        </w:rPr>
        <w:t>Volume 3 : Offre financière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3"/>
          <w:sz w:val="24"/>
          <w:szCs w:val="24"/>
          <w:lang w:eastAsia="fr-FR"/>
        </w:rPr>
        <w:t>Il comprend 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élément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permettan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de </w:t>
      </w:r>
      <w:r w:rsidRPr="00475E9E">
        <w:rPr>
          <w:rFonts w:ascii="Times New Roman" w:eastAsia="Times New Roman" w:hAnsi="Times New Roman" w:cs="Times New Roman"/>
          <w:sz w:val="24"/>
          <w:szCs w:val="24"/>
          <w:lang w:eastAsia="fr-FR"/>
        </w:rPr>
        <w:t>justifier le coût des travaux, à savoir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c.1. La soumission proprement dite, en original rédigée selon le modèle ou le formulaire type joint, timbrée au tarif en vigueur, signée et datée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c.2</w:t>
      </w:r>
      <w:proofErr w:type="gramEnd"/>
      <w:r w:rsidRPr="00475E9E">
        <w:rPr>
          <w:rFonts w:ascii="Times New Roman" w:eastAsia="Times New Roman" w:hAnsi="Times New Roman" w:cs="Times New Roman"/>
          <w:sz w:val="24"/>
          <w:szCs w:val="24"/>
          <w:lang w:eastAsia="fr-FR"/>
        </w:rPr>
        <w:t>. Le bordereau des prix unitaires dûment rempli ;</w:t>
      </w:r>
    </w:p>
    <w:p w:rsidR="00411460" w:rsidRPr="00475E9E" w:rsidRDefault="00411460" w:rsidP="00411460">
      <w:pPr>
        <w:widowControl w:val="0"/>
        <w:tabs>
          <w:tab w:val="left" w:pos="667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c.3</w:t>
      </w:r>
      <w:proofErr w:type="gramEnd"/>
      <w:r w:rsidRPr="00475E9E">
        <w:rPr>
          <w:rFonts w:ascii="Times New Roman" w:eastAsia="Times New Roman" w:hAnsi="Times New Roman" w:cs="Times New Roman"/>
          <w:sz w:val="24"/>
          <w:szCs w:val="24"/>
          <w:lang w:eastAsia="fr-FR"/>
        </w:rPr>
        <w:t>. Le détail quantitatif et estimatif dûment rempli ;</w:t>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c.4. Le sous-détail des prix et/ou la décomposition des prix forfaitaires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c.5. </w:t>
      </w:r>
      <w:bookmarkStart w:id="69" w:name="_Hlk159243591"/>
      <w:r w:rsidRPr="00475E9E">
        <w:rPr>
          <w:rFonts w:ascii="Times New Roman" w:eastAsia="Times New Roman" w:hAnsi="Times New Roman" w:cs="Times New Roman"/>
          <w:sz w:val="24"/>
          <w:szCs w:val="24"/>
          <w:lang w:eastAsia="fr-FR"/>
        </w:rPr>
        <w:t>L’échéancier prévisionnel de paiements, le cas échéant</w:t>
      </w:r>
      <w:bookmarkEnd w:id="69"/>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1"/>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soumissionnaire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utiliseron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1"/>
          <w:sz w:val="24"/>
          <w:szCs w:val="24"/>
          <w:lang w:eastAsia="fr-FR"/>
        </w:rPr>
        <w:t>ce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effe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 xml:space="preserve">les </w:t>
      </w:r>
      <w:r w:rsidRPr="00475E9E">
        <w:rPr>
          <w:rFonts w:ascii="Times New Roman" w:eastAsia="Times New Roman" w:hAnsi="Times New Roman" w:cs="Times New Roman"/>
          <w:sz w:val="24"/>
          <w:szCs w:val="24"/>
          <w:lang w:eastAsia="fr-FR"/>
        </w:rPr>
        <w:t xml:space="preserve">pièces et modèles ou formulaires types prévus dans le Dossier d’Appel d’Offres, sous réserve des dispositions de l’article </w:t>
      </w:r>
      <w:r w:rsidRPr="00475E9E">
        <w:rPr>
          <w:rFonts w:ascii="Times New Roman" w:eastAsia="Times New Roman" w:hAnsi="Times New Roman" w:cs="Times New Roman"/>
          <w:spacing w:val="5"/>
          <w:sz w:val="24"/>
          <w:szCs w:val="24"/>
          <w:lang w:eastAsia="fr-FR"/>
        </w:rPr>
        <w:t>17.</w:t>
      </w:r>
      <w:r w:rsidRPr="00475E9E">
        <w:rPr>
          <w:rFonts w:ascii="Times New Roman" w:eastAsia="Times New Roman" w:hAnsi="Times New Roman" w:cs="Times New Roman"/>
          <w:sz w:val="24"/>
          <w:szCs w:val="24"/>
          <w:lang w:eastAsia="fr-FR"/>
        </w:rPr>
        <w:t xml:space="preserve">2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RGA</w:t>
      </w:r>
      <w:r w:rsidRPr="00475E9E">
        <w:rPr>
          <w:rFonts w:ascii="Times New Roman" w:eastAsia="Times New Roman" w:hAnsi="Times New Roman" w:cs="Times New Roman"/>
          <w:sz w:val="24"/>
          <w:szCs w:val="24"/>
          <w:lang w:eastAsia="fr-FR"/>
        </w:rPr>
        <w:t xml:space="preserve">O </w:t>
      </w:r>
      <w:r w:rsidRPr="00475E9E">
        <w:rPr>
          <w:rFonts w:ascii="Times New Roman" w:eastAsia="Times New Roman" w:hAnsi="Times New Roman" w:cs="Times New Roman"/>
          <w:spacing w:val="5"/>
          <w:sz w:val="24"/>
          <w:szCs w:val="24"/>
          <w:lang w:eastAsia="fr-FR"/>
        </w:rPr>
        <w:t>concernan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autre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formes </w:t>
      </w:r>
      <w:r w:rsidRPr="00475E9E">
        <w:rPr>
          <w:rFonts w:ascii="Times New Roman" w:eastAsia="Times New Roman" w:hAnsi="Times New Roman" w:cs="Times New Roman"/>
          <w:sz w:val="24"/>
          <w:szCs w:val="24"/>
          <w:lang w:eastAsia="fr-FR"/>
        </w:rPr>
        <w:t>possibles de Cautionnement de Soumission.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70" w:name="_Toc530307920"/>
      <w:bookmarkStart w:id="71" w:name="_Toc97557041"/>
      <w:bookmarkStart w:id="72" w:name="_Toc163062708"/>
      <w:r w:rsidRPr="00475E9E">
        <w:rPr>
          <w:rFonts w:ascii="Times New Roman" w:eastAsia="Times New Roman" w:hAnsi="Times New Roman" w:cs="Times New Roman"/>
          <w:b/>
          <w:sz w:val="24"/>
          <w:szCs w:val="24"/>
          <w:lang w:eastAsia="fr-FR"/>
        </w:rPr>
        <w:t>Montant de l’offre</w:t>
      </w:r>
      <w:bookmarkEnd w:id="70"/>
      <w:bookmarkEnd w:id="71"/>
      <w:bookmarkEnd w:id="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14.1. </w:t>
      </w:r>
      <w:bookmarkStart w:id="73" w:name="_Hlk159243872"/>
      <w:r w:rsidRPr="00475E9E">
        <w:rPr>
          <w:rFonts w:ascii="Times New Roman" w:eastAsia="Times New Roman" w:hAnsi="Times New Roman" w:cs="Times New Roman"/>
          <w:spacing w:val="2"/>
          <w:sz w:val="24"/>
          <w:szCs w:val="24"/>
          <w:lang w:eastAsia="fr-FR"/>
        </w:rPr>
        <w:t>Sau</w:t>
      </w:r>
      <w:r w:rsidRPr="00475E9E">
        <w:rPr>
          <w:rFonts w:ascii="Times New Roman" w:eastAsia="Times New Roman" w:hAnsi="Times New Roman" w:cs="Times New Roman"/>
          <w:sz w:val="24"/>
          <w:szCs w:val="24"/>
          <w:lang w:eastAsia="fr-FR"/>
        </w:rPr>
        <w:t xml:space="preserve">f </w:t>
      </w:r>
      <w:r w:rsidRPr="00475E9E">
        <w:rPr>
          <w:rFonts w:ascii="Times New Roman" w:eastAsia="Times New Roman" w:hAnsi="Times New Roman" w:cs="Times New Roman"/>
          <w:spacing w:val="2"/>
          <w:sz w:val="24"/>
          <w:szCs w:val="24"/>
          <w:lang w:eastAsia="fr-FR"/>
        </w:rPr>
        <w:t>indicatio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contrair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figuran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le </w:t>
      </w:r>
      <w:r w:rsidRPr="00475E9E">
        <w:rPr>
          <w:rFonts w:ascii="Times New Roman" w:eastAsia="Times New Roman" w:hAnsi="Times New Roman" w:cs="Times New Roman"/>
          <w:spacing w:val="5"/>
          <w:sz w:val="24"/>
          <w:szCs w:val="24"/>
          <w:lang w:eastAsia="fr-FR"/>
        </w:rPr>
        <w:t>Dossie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d’Appe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d’Offres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du march</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couvrir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l’ensembl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travaux </w:t>
      </w:r>
      <w:r w:rsidRPr="00475E9E">
        <w:rPr>
          <w:rFonts w:ascii="Times New Roman" w:eastAsia="Times New Roman" w:hAnsi="Times New Roman"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4" w:name="_Hlk159243992"/>
      <w:bookmarkEnd w:id="73"/>
      <w:r w:rsidRPr="00475E9E">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bookmarkEnd w:id="7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14.3. </w:t>
      </w:r>
      <w:bookmarkStart w:id="75" w:name="_Hlk159244150"/>
      <w:r w:rsidRPr="00475E9E">
        <w:rPr>
          <w:rFonts w:ascii="Times New Roman" w:eastAsia="Times New Roman" w:hAnsi="Times New Roman" w:cs="Times New Roman"/>
          <w:spacing w:val="5"/>
          <w:sz w:val="24"/>
          <w:szCs w:val="24"/>
          <w:lang w:eastAsia="fr-FR"/>
        </w:rPr>
        <w:t>Sou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réserv</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es </w:t>
      </w:r>
      <w:r w:rsidRPr="00475E9E">
        <w:rPr>
          <w:rFonts w:ascii="Times New Roman" w:eastAsia="Times New Roman" w:hAnsi="Times New Roman" w:cs="Times New Roman"/>
          <w:spacing w:val="5"/>
          <w:sz w:val="24"/>
          <w:szCs w:val="24"/>
          <w:lang w:eastAsia="fr-FR"/>
        </w:rPr>
        <w:t>disposition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contraires </w:t>
      </w:r>
      <w:r w:rsidRPr="00475E9E">
        <w:rPr>
          <w:rFonts w:ascii="Times New Roman" w:eastAsia="Times New Roman" w:hAnsi="Times New Roman" w:cs="Times New Roman"/>
          <w:sz w:val="24"/>
          <w:szCs w:val="24"/>
          <w:lang w:eastAsia="fr-FR"/>
        </w:rPr>
        <w:t>prévues dans le RPAO et le CCAP</w:t>
      </w:r>
      <w:bookmarkEnd w:id="75"/>
      <w:r w:rsidRPr="00475E9E">
        <w:rPr>
          <w:rFonts w:ascii="Times New Roman" w:eastAsia="Times New Roman" w:hAnsi="Times New Roman" w:cs="Times New Roman"/>
          <w:sz w:val="24"/>
          <w:szCs w:val="24"/>
          <w:lang w:eastAsia="fr-FR"/>
        </w:rPr>
        <w:t xml:space="preserve">, tous les </w:t>
      </w:r>
      <w:r w:rsidRPr="00475E9E">
        <w:rPr>
          <w:rFonts w:ascii="Times New Roman" w:eastAsia="Times New Roman" w:hAnsi="Times New Roman" w:cs="Times New Roman"/>
          <w:spacing w:val="5"/>
          <w:sz w:val="24"/>
          <w:szCs w:val="24"/>
          <w:lang w:eastAsia="fr-FR"/>
        </w:rPr>
        <w:t>droits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impôt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taxe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t</w:t>
      </w:r>
      <w:r w:rsidRPr="00475E9E">
        <w:rPr>
          <w:rFonts w:ascii="Times New Roman" w:eastAsia="Times New Roman" w:hAnsi="Times New Roman" w:cs="Times New Roman"/>
          <w:spacing w:val="5"/>
          <w:sz w:val="24"/>
          <w:szCs w:val="24"/>
          <w:lang w:eastAsia="fr-FR"/>
        </w:rPr>
        <w:t xml:space="preserve"> assurances payable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6" w:name="_Hlk159244377"/>
      <w:r w:rsidRPr="00475E9E">
        <w:rPr>
          <w:rFonts w:ascii="Times New Roman" w:eastAsia="Times New Roman" w:hAnsi="Times New Roman" w:cs="Times New Roman"/>
          <w:sz w:val="24"/>
          <w:szCs w:val="24"/>
          <w:lang w:eastAsia="fr-FR"/>
        </w:rPr>
        <w:t xml:space="preserve">14.4. Si les clauses de révision et/ou d’actualisation des prix sont prévues au marché, la date d’établissement des prix initiaux, ainsi que les </w:t>
      </w:r>
      <w:r w:rsidRPr="00475E9E">
        <w:rPr>
          <w:rFonts w:ascii="Times New Roman" w:eastAsia="Times New Roman" w:hAnsi="Times New Roman" w:cs="Times New Roman"/>
          <w:spacing w:val="1"/>
          <w:sz w:val="24"/>
          <w:szCs w:val="24"/>
          <w:lang w:eastAsia="fr-FR"/>
        </w:rPr>
        <w:t>modalité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révisio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et/o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1"/>
          <w:sz w:val="24"/>
          <w:szCs w:val="24"/>
          <w:lang w:eastAsia="fr-FR"/>
        </w:rPr>
        <w:t>d’actualisation desdit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pri</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1"/>
          <w:sz w:val="24"/>
          <w:szCs w:val="24"/>
          <w:lang w:eastAsia="fr-FR"/>
        </w:rPr>
        <w:t>doiven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précisées</w:t>
      </w:r>
      <w:r w:rsidRPr="00475E9E">
        <w:rPr>
          <w:rFonts w:ascii="Times New Roman" w:eastAsia="Times New Roman" w:hAnsi="Times New Roman" w:cs="Times New Roman"/>
          <w:sz w:val="24"/>
          <w:szCs w:val="24"/>
          <w:lang w:eastAsia="fr-FR"/>
        </w:rPr>
        <w:t>. Tout Marché dont la durée d’exécution est au plus égale à un (1) an ne peut faire l’objet de révision de prix.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77" w:name="_Hlk159244887"/>
      <w:bookmarkEnd w:id="76"/>
      <w:r w:rsidRPr="00475E9E">
        <w:rPr>
          <w:rFonts w:ascii="Times New Roman" w:eastAsia="Times New Roman" w:hAnsi="Times New Roman" w:cs="Times New Roman"/>
          <w:sz w:val="24"/>
          <w:szCs w:val="24"/>
          <w:lang w:eastAsia="fr-FR"/>
        </w:rPr>
        <w:t>14.5. Tous les prix unitaires assortis des quantités doivent être justifiés par des sous-détails établis conformément au cadre proposé à la pièce N° 8 du DAO.</w:t>
      </w:r>
    </w:p>
    <w:bookmarkEnd w:id="77"/>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14.6. Les soumissionnaires indiqueront les rabais consentis dans leurs offres. Par ailleurs, ils préciseront les conditions d’application de ce rabais.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78" w:name="_Toc530307921"/>
      <w:bookmarkStart w:id="79" w:name="_Toc97557042"/>
      <w:bookmarkStart w:id="80" w:name="_Toc163062709"/>
      <w:r w:rsidRPr="00475E9E">
        <w:rPr>
          <w:rFonts w:ascii="Times New Roman" w:eastAsia="Times New Roman" w:hAnsi="Times New Roman" w:cs="Times New Roman"/>
          <w:b/>
          <w:sz w:val="24"/>
          <w:szCs w:val="24"/>
          <w:lang w:eastAsia="fr-FR"/>
        </w:rPr>
        <w:t>Monnaies de soumission et de règlement</w:t>
      </w:r>
      <w:bookmarkEnd w:id="78"/>
      <w:bookmarkEnd w:id="79"/>
      <w:bookmarkEnd w:id="8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15.1. En cas d’Appels d’Offres Internationaux, les monnaies de l’offre</w:t>
      </w:r>
      <w:r w:rsidRPr="00475E9E">
        <w:rPr>
          <w:rFonts w:ascii="Times New Roman" w:eastAsia="Times New Roman" w:hAnsi="Times New Roman" w:cs="Times New Roman"/>
          <w:spacing w:val="26"/>
          <w:sz w:val="24"/>
          <w:szCs w:val="24"/>
          <w:lang w:eastAsia="fr-FR"/>
        </w:rPr>
        <w:t xml:space="preserve"> doivent </w:t>
      </w:r>
      <w:r w:rsidRPr="00475E9E">
        <w:rPr>
          <w:rFonts w:ascii="Times New Roman" w:eastAsia="Times New Roman" w:hAnsi="Times New Roman" w:cs="Times New Roman"/>
          <w:sz w:val="24"/>
          <w:szCs w:val="24"/>
          <w:lang w:eastAsia="fr-FR"/>
        </w:rPr>
        <w:t xml:space="preserve">suivre les dispositions soit de l’Option A ou de l’Option B </w:t>
      </w:r>
      <w:r w:rsidRPr="00475E9E">
        <w:rPr>
          <w:rFonts w:ascii="Times New Roman" w:eastAsia="Times New Roman" w:hAnsi="Times New Roman" w:cs="Times New Roman"/>
          <w:spacing w:val="3"/>
          <w:sz w:val="24"/>
          <w:szCs w:val="24"/>
          <w:lang w:eastAsia="fr-FR"/>
        </w:rPr>
        <w:t>ci-dessous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l’optio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applicabl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étan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 xml:space="preserve">celle </w:t>
      </w:r>
      <w:r w:rsidRPr="00475E9E">
        <w:rPr>
          <w:rFonts w:ascii="Times New Roman" w:eastAsia="Times New Roman" w:hAnsi="Times New Roman" w:cs="Times New Roman"/>
          <w:sz w:val="24"/>
          <w:szCs w:val="24"/>
          <w:lang w:eastAsia="fr-FR"/>
        </w:rPr>
        <w:t>retenue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15.2. Option A : le montant de la soumission est libellé entièrement en monnaie nationale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de la soumission, les prix unitaires du bordereau des prix et les prix du détail quantitatif et estimatif sont libellés entièrement</w:t>
      </w:r>
      <w:r w:rsidRPr="00475E9E">
        <w:rPr>
          <w:rFonts w:ascii="Times New Roman" w:eastAsia="Times New Roman" w:hAnsi="Times New Roman" w:cs="Times New Roman"/>
          <w:spacing w:val="8"/>
          <w:sz w:val="24"/>
          <w:szCs w:val="24"/>
          <w:lang w:eastAsia="fr-FR"/>
        </w:rPr>
        <w:t xml:space="preserve"> e</w:t>
      </w:r>
      <w:r w:rsidRPr="00475E9E">
        <w:rPr>
          <w:rFonts w:ascii="Times New Roman" w:eastAsia="Times New Roman" w:hAnsi="Times New Roman" w:cs="Times New Roman"/>
          <w:sz w:val="24"/>
          <w:szCs w:val="24"/>
          <w:lang w:eastAsia="fr-FR"/>
        </w:rPr>
        <w:t>n francs CFA de la manière suivante:</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a. </w:t>
      </w:r>
      <w:r w:rsidRPr="00475E9E">
        <w:rPr>
          <w:rFonts w:ascii="Times New Roman" w:eastAsia="Times New Roman" w:hAnsi="Times New Roman" w:cs="Times New Roman"/>
          <w:spacing w:val="2"/>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pri</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2"/>
          <w:sz w:val="24"/>
          <w:szCs w:val="24"/>
          <w:lang w:eastAsia="fr-FR"/>
        </w:rPr>
        <w:t>seron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entièremen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libellé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la </w:t>
      </w:r>
      <w:r w:rsidRPr="00475E9E">
        <w:rPr>
          <w:rFonts w:ascii="Times New Roman" w:eastAsia="Times New Roman" w:hAnsi="Times New Roman" w:cs="Times New Roman"/>
          <w:spacing w:val="5"/>
          <w:sz w:val="24"/>
          <w:szCs w:val="24"/>
          <w:lang w:eastAsia="fr-FR"/>
        </w:rPr>
        <w:t>monnai</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nationale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qui </w:t>
      </w:r>
      <w:r w:rsidRPr="00475E9E">
        <w:rPr>
          <w:rFonts w:ascii="Times New Roman" w:eastAsia="Times New Roman" w:hAnsi="Times New Roman"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11460" w:rsidRPr="00475E9E" w:rsidRDefault="00411460" w:rsidP="00411460">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tau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chang</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utilisé</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2"/>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pou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converti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so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 xml:space="preserve">en </w:t>
      </w:r>
      <w:r w:rsidRPr="00475E9E">
        <w:rPr>
          <w:rFonts w:ascii="Times New Roman" w:eastAsia="Times New Roman" w:hAnsi="Times New Roman"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15.3. Option B : Le montant de la soumission est directement libellé en monnaie nationale et étrangère.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libellera les Prix Unitaires du Bordereau des Prix et les Prix du Détail Quantitatif et Estimatif de la manière suivante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9"/>
          <w:sz w:val="24"/>
          <w:szCs w:val="24"/>
          <w:lang w:eastAsia="fr-FR"/>
        </w:rPr>
        <w:t>a.</w:t>
      </w:r>
      <w:r w:rsidRPr="00475E9E">
        <w:rPr>
          <w:rFonts w:ascii="Times New Roman" w:eastAsia="Times New Roman" w:hAnsi="Times New Roman"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1" w:name="_Toc530307922"/>
      <w:bookmarkStart w:id="82" w:name="_Toc97557043"/>
      <w:bookmarkStart w:id="83" w:name="_Toc163062710"/>
      <w:r w:rsidRPr="00475E9E">
        <w:rPr>
          <w:rFonts w:ascii="Times New Roman" w:eastAsia="Times New Roman" w:hAnsi="Times New Roman" w:cs="Times New Roman"/>
          <w:b/>
          <w:sz w:val="24"/>
          <w:szCs w:val="24"/>
          <w:lang w:eastAsia="fr-FR"/>
        </w:rPr>
        <w:t>Validité des offres</w:t>
      </w:r>
      <w:bookmarkEnd w:id="81"/>
      <w:bookmarkEnd w:id="82"/>
      <w:bookmarkEnd w:id="8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16.1. Les offres doivent demeurer valables pendant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périod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spécifié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Règlement </w:t>
      </w:r>
      <w:r w:rsidRPr="00475E9E">
        <w:rPr>
          <w:rFonts w:ascii="Times New Roman" w:eastAsia="Times New Roman" w:hAnsi="Times New Roman"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475E9E">
        <w:rPr>
          <w:rFonts w:ascii="Times New Roman" w:eastAsia="Times New Roman" w:hAnsi="Times New Roman" w:cs="Times New Roman"/>
          <w:spacing w:val="5"/>
          <w:sz w:val="24"/>
          <w:szCs w:val="24"/>
          <w:lang w:eastAsia="fr-FR"/>
        </w:rPr>
        <w:t>plu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court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se</w:t>
      </w:r>
      <w:r w:rsidRPr="00475E9E">
        <w:rPr>
          <w:rFonts w:ascii="Times New Roman" w:eastAsia="Times New Roman" w:hAnsi="Times New Roman" w:cs="Times New Roman"/>
          <w:sz w:val="24"/>
          <w:szCs w:val="24"/>
          <w:lang w:eastAsia="fr-FR"/>
        </w:rPr>
        <w:t xml:space="preserve">ra </w:t>
      </w:r>
      <w:r w:rsidRPr="00475E9E">
        <w:rPr>
          <w:rFonts w:ascii="Times New Roman" w:eastAsia="Times New Roman" w:hAnsi="Times New Roman" w:cs="Times New Roman"/>
          <w:spacing w:val="5"/>
          <w:sz w:val="24"/>
          <w:szCs w:val="24"/>
          <w:lang w:eastAsia="fr-FR"/>
        </w:rPr>
        <w:t>considérée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la Commission de passation des marchés</w:t>
      </w:r>
      <w:r w:rsidRPr="00475E9E">
        <w:rPr>
          <w:rFonts w:ascii="Times New Roman" w:eastAsia="Times New Roman" w:hAnsi="Times New Roman"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16.2.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circonstance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exceptionnelles, </w:t>
      </w:r>
      <w:r w:rsidRPr="00475E9E">
        <w:rPr>
          <w:rFonts w:ascii="Times New Roman" w:eastAsia="Times New Roman" w:hAnsi="Times New Roman"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475E9E">
        <w:rPr>
          <w:rFonts w:ascii="Times New Roman" w:eastAsia="Times New Roman" w:hAnsi="Times New Roman" w:cs="Times New Roman"/>
          <w:spacing w:val="5"/>
          <w:sz w:val="24"/>
          <w:szCs w:val="24"/>
          <w:lang w:eastAsia="fr-FR"/>
        </w:rPr>
        <w:t>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consen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5"/>
          <w:sz w:val="24"/>
          <w:szCs w:val="24"/>
          <w:lang w:eastAsia="fr-FR"/>
        </w:rPr>
        <w:t xml:space="preserve">une </w:t>
      </w:r>
      <w:r w:rsidRPr="00475E9E">
        <w:rPr>
          <w:rFonts w:ascii="Times New Roman" w:eastAsia="Times New Roman" w:hAnsi="Times New Roman" w:cs="Times New Roman"/>
          <w:sz w:val="24"/>
          <w:szCs w:val="24"/>
          <w:lang w:eastAsia="fr-FR"/>
        </w:rPr>
        <w:t>prolongation ne se verra pas demander de modifier son offre, ni ne sera autorisé à le faire.</w:t>
      </w:r>
    </w:p>
    <w:p w:rsidR="00411460" w:rsidRPr="00475E9E" w:rsidRDefault="00411460" w:rsidP="00411460">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475E9E">
        <w:rPr>
          <w:rFonts w:ascii="Times New Roman" w:eastAsia="Times New Roman" w:hAnsi="Times New Roman" w:cs="Times New Roman"/>
          <w:spacing w:val="5"/>
          <w:sz w:val="24"/>
          <w:szCs w:val="24"/>
          <w:lang w:eastAsia="fr-FR"/>
        </w:rPr>
        <w:t>adresser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au(x</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soumission</w:t>
      </w:r>
      <w:r w:rsidRPr="00475E9E">
        <w:rPr>
          <w:rFonts w:ascii="Times New Roman" w:eastAsia="Times New Roman" w:hAnsi="Times New Roman" w:cs="Times New Roman"/>
          <w:sz w:val="24"/>
          <w:szCs w:val="24"/>
          <w:lang w:eastAsia="fr-FR"/>
        </w:rPr>
        <w:t>naire(s).</w:t>
      </w:r>
    </w:p>
    <w:p w:rsidR="00411460" w:rsidRPr="00475E9E" w:rsidRDefault="00411460" w:rsidP="00411460">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4" w:name="_Toc530307923"/>
      <w:bookmarkStart w:id="85" w:name="_Toc97557044"/>
      <w:bookmarkStart w:id="86" w:name="_Toc163062711"/>
      <w:r w:rsidRPr="00475E9E">
        <w:rPr>
          <w:rFonts w:ascii="Times New Roman" w:eastAsia="Times New Roman" w:hAnsi="Times New Roman" w:cs="Times New Roman"/>
          <w:b/>
          <w:sz w:val="24"/>
          <w:szCs w:val="24"/>
          <w:lang w:eastAsia="fr-FR"/>
        </w:rPr>
        <w:lastRenderedPageBreak/>
        <w:t>Cautionnement de soumission</w:t>
      </w:r>
      <w:bookmarkEnd w:id="84"/>
      <w:bookmarkEnd w:id="85"/>
      <w:bookmarkEnd w:id="8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17.1. </w:t>
      </w:r>
      <w:r w:rsidRPr="00475E9E">
        <w:rPr>
          <w:rFonts w:ascii="Times New Roman" w:eastAsia="Times New Roman" w:hAnsi="Times New Roman" w:cs="Times New Roman"/>
          <w:spacing w:val="3"/>
          <w:sz w:val="24"/>
          <w:szCs w:val="24"/>
          <w:lang w:eastAsia="fr-FR"/>
        </w:rPr>
        <w:t>E</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applicatio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l'articl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1</w:t>
      </w:r>
      <w:r w:rsidRPr="00475E9E">
        <w:rPr>
          <w:rFonts w:ascii="Times New Roman" w:eastAsia="Times New Roman" w:hAnsi="Times New Roman" w:cs="Times New Roman"/>
          <w:sz w:val="24"/>
          <w:szCs w:val="24"/>
          <w:lang w:eastAsia="fr-FR"/>
        </w:rPr>
        <w:t xml:space="preserve">3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3"/>
          <w:sz w:val="24"/>
          <w:szCs w:val="24"/>
          <w:lang w:eastAsia="fr-FR"/>
        </w:rPr>
        <w:t xml:space="preserve">RGAO, </w:t>
      </w:r>
      <w:r w:rsidRPr="00475E9E">
        <w:rPr>
          <w:rFonts w:ascii="Times New Roman" w:eastAsia="Times New Roman" w:hAnsi="Times New Roman" w:cs="Times New Roman"/>
          <w:sz w:val="24"/>
          <w:szCs w:val="24"/>
          <w:lang w:eastAsia="fr-FR"/>
        </w:rPr>
        <w:t xml:space="preserve">le soumissionnaire fournira un cautionnement de soumission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spécifi</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2"/>
          <w:sz w:val="24"/>
          <w:szCs w:val="24"/>
          <w:lang w:eastAsia="fr-FR"/>
        </w:rPr>
        <w:t>Règlemen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Particulie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2"/>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2"/>
          <w:sz w:val="24"/>
          <w:szCs w:val="24"/>
          <w:lang w:eastAsia="fr-FR"/>
        </w:rPr>
        <w:t>l'Appe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2"/>
          <w:sz w:val="24"/>
          <w:szCs w:val="24"/>
          <w:lang w:eastAsia="fr-FR"/>
        </w:rPr>
        <w:t xml:space="preserve">d'Offres, </w:t>
      </w:r>
      <w:r w:rsidRPr="00475E9E">
        <w:rPr>
          <w:rFonts w:ascii="Times New Roman" w:eastAsia="Times New Roman" w:hAnsi="Times New Roman" w:cs="Times New Roman"/>
          <w:sz w:val="24"/>
          <w:szCs w:val="24"/>
          <w:lang w:eastAsia="fr-FR"/>
        </w:rPr>
        <w:t>et qui fera partie intégrante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17.2. Le cautionnement de soumission sera conforme au modèle présenté dans le Dossier d’Appel d’Offres ; d’autres modèles peuvent être autorisés, par le </w:t>
      </w:r>
      <w:r w:rsidRPr="00475E9E">
        <w:rPr>
          <w:rFonts w:ascii="Times New Roman" w:eastAsia="Times New Roman" w:hAnsi="Times New Roman" w:cs="Times New Roman"/>
          <w:spacing w:val="5"/>
          <w:sz w:val="24"/>
          <w:szCs w:val="24"/>
          <w:lang w:eastAsia="fr-FR"/>
        </w:rPr>
        <w:t>Maître d’Ouvrage ou le Maître d’Ouvrage Délégué</w:t>
      </w:r>
      <w:r w:rsidRPr="00475E9E">
        <w:rPr>
          <w:rFonts w:ascii="Times New Roman" w:eastAsia="Times New Roman" w:hAnsi="Times New Roman" w:cs="Times New Roman"/>
          <w:sz w:val="24"/>
          <w:szCs w:val="24"/>
          <w:lang w:eastAsia="fr-FR"/>
        </w:rPr>
        <w:t xml:space="preserve">. Le cautionnement </w:t>
      </w:r>
      <w:r w:rsidRPr="00475E9E">
        <w:rPr>
          <w:rFonts w:ascii="Times New Roman" w:eastAsia="Times New Roman" w:hAnsi="Times New Roman" w:cs="Times New Roman"/>
          <w:spacing w:val="5"/>
          <w:sz w:val="24"/>
          <w:szCs w:val="24"/>
          <w:lang w:eastAsia="fr-FR"/>
        </w:rPr>
        <w:t xml:space="preserve">de </w:t>
      </w:r>
      <w:r w:rsidRPr="00475E9E">
        <w:rPr>
          <w:rFonts w:ascii="Times New Roman" w:eastAsia="Times New Roman" w:hAnsi="Times New Roman" w:cs="Times New Roman"/>
          <w:sz w:val="24"/>
          <w:szCs w:val="24"/>
          <w:lang w:eastAsia="fr-FR"/>
        </w:rPr>
        <w:t>soumission demeurera valide pendant trente (30) jours au-delà de la date limite</w:t>
      </w:r>
      <w:r w:rsidRPr="00475E9E">
        <w:rPr>
          <w:rFonts w:ascii="Times New Roman" w:eastAsia="Times New Roman" w:hAnsi="Times New Roman" w:cs="Times New Roman"/>
          <w:spacing w:val="-8"/>
          <w:sz w:val="24"/>
          <w:szCs w:val="24"/>
          <w:lang w:eastAsia="fr-FR"/>
        </w:rPr>
        <w:t xml:space="preserve"> initiale </w:t>
      </w:r>
      <w:r w:rsidRPr="00475E9E">
        <w:rPr>
          <w:rFonts w:ascii="Times New Roman" w:eastAsia="Times New Roman" w:hAnsi="Times New Roman" w:cs="Times New Roman"/>
          <w:sz w:val="24"/>
          <w:szCs w:val="24"/>
          <w:lang w:eastAsia="fr-FR"/>
        </w:rPr>
        <w:t>de validité des offres, ou de toute nouvelle date limite de validité demandée par le Maître d’Ouvrage ou le Maître d’Ouvrage Délégué et acceptée par le soumission</w:t>
      </w:r>
      <w:r w:rsidRPr="00475E9E">
        <w:rPr>
          <w:rFonts w:ascii="Times New Roman" w:eastAsia="Times New Roman" w:hAnsi="Times New Roman" w:cs="Times New Roman"/>
          <w:spacing w:val="4"/>
          <w:sz w:val="24"/>
          <w:szCs w:val="24"/>
          <w:lang w:eastAsia="fr-FR"/>
        </w:rPr>
        <w:t>naire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4"/>
          <w:sz w:val="24"/>
          <w:szCs w:val="24"/>
          <w:lang w:eastAsia="fr-FR"/>
        </w:rPr>
        <w:t>conformémen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4"/>
          <w:sz w:val="24"/>
          <w:szCs w:val="24"/>
          <w:lang w:eastAsia="fr-FR"/>
        </w:rPr>
        <w:t>au</w:t>
      </w:r>
      <w:r w:rsidRPr="00475E9E">
        <w:rPr>
          <w:rFonts w:ascii="Times New Roman" w:eastAsia="Times New Roman" w:hAnsi="Times New Roman" w:cs="Times New Roman"/>
          <w:sz w:val="24"/>
          <w:szCs w:val="24"/>
          <w:lang w:eastAsia="fr-FR"/>
        </w:rPr>
        <w:t xml:space="preserve">x </w:t>
      </w:r>
      <w:r w:rsidRPr="00475E9E">
        <w:rPr>
          <w:rFonts w:ascii="Times New Roman" w:eastAsia="Times New Roman" w:hAnsi="Times New Roman" w:cs="Times New Roman"/>
          <w:spacing w:val="4"/>
          <w:sz w:val="24"/>
          <w:szCs w:val="24"/>
          <w:lang w:eastAsia="fr-FR"/>
        </w:rPr>
        <w:t>disposition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 xml:space="preserve">de </w:t>
      </w:r>
      <w:r w:rsidRPr="00475E9E">
        <w:rPr>
          <w:rFonts w:ascii="Times New Roman" w:eastAsia="Times New Roman" w:hAnsi="Times New Roman" w:cs="Times New Roman"/>
          <w:sz w:val="24"/>
          <w:szCs w:val="24"/>
          <w:lang w:eastAsia="fr-FR"/>
        </w:rPr>
        <w:t>l’article 16.2 du RGAO.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les prestations relevant des lettres commandes, les chèques certifiés et les chèques-banques sont admis au titre du cautionnement de soumission.</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17.3. Toute offre non accompagnée d’un cautionnement de soumission acceptable sera rejetée par la </w:t>
      </w:r>
      <w:r w:rsidRPr="00475E9E">
        <w:rPr>
          <w:rFonts w:ascii="Times New Roman" w:eastAsia="Times New Roman" w:hAnsi="Times New Roman" w:cs="Times New Roman"/>
          <w:spacing w:val="5"/>
          <w:sz w:val="24"/>
          <w:szCs w:val="24"/>
          <w:lang w:eastAsia="fr-FR"/>
        </w:rPr>
        <w:t>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Passatio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Marchés comm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incomplète</w:t>
      </w:r>
      <w:r w:rsidRPr="00475E9E">
        <w:rPr>
          <w:rFonts w:ascii="Times New Roman" w:eastAsia="Times New Roman" w:hAnsi="Times New Roman" w:cs="Times New Roman"/>
          <w:sz w:val="24"/>
          <w:szCs w:val="24"/>
          <w:lang w:eastAsia="fr-FR"/>
        </w:rPr>
        <w:t xml:space="preserve">. Le cautionnement </w:t>
      </w:r>
      <w:r w:rsidRPr="00475E9E">
        <w:rPr>
          <w:rFonts w:ascii="Times New Roman" w:eastAsia="Times New Roman" w:hAnsi="Times New Roman" w:cs="Times New Roman"/>
          <w:spacing w:val="5"/>
          <w:sz w:val="24"/>
          <w:szCs w:val="24"/>
          <w:lang w:eastAsia="fr-FR"/>
        </w:rPr>
        <w:t xml:space="preserve">de </w:t>
      </w:r>
      <w:r w:rsidRPr="00475E9E">
        <w:rPr>
          <w:rFonts w:ascii="Times New Roman" w:eastAsia="Times New Roman" w:hAnsi="Times New Roman" w:cs="Times New Roman"/>
          <w:spacing w:val="1"/>
          <w:sz w:val="24"/>
          <w:szCs w:val="24"/>
          <w:lang w:eastAsia="fr-FR"/>
        </w:rPr>
        <w:t>soumissio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d’u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groupemen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1"/>
          <w:sz w:val="24"/>
          <w:szCs w:val="24"/>
          <w:lang w:eastAsia="fr-FR"/>
        </w:rPr>
        <w:t xml:space="preserve">d’entreprises </w:t>
      </w:r>
      <w:r w:rsidRPr="00475E9E">
        <w:rPr>
          <w:rFonts w:ascii="Times New Roman" w:eastAsia="Times New Roman" w:hAnsi="Times New Roman" w:cs="Times New Roman"/>
          <w:spacing w:val="5"/>
          <w:sz w:val="24"/>
          <w:szCs w:val="24"/>
          <w:lang w:eastAsia="fr-FR"/>
        </w:rPr>
        <w:t>doi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établi 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 xml:space="preserve">mandataire </w:t>
      </w:r>
      <w:r w:rsidRPr="00475E9E">
        <w:rPr>
          <w:rFonts w:ascii="Times New Roman" w:eastAsia="Times New Roman" w:hAnsi="Times New Roman" w:cs="Times New Roman"/>
          <w:sz w:val="24"/>
          <w:szCs w:val="24"/>
          <w:lang w:eastAsia="fr-FR"/>
        </w:rPr>
        <w:t>soumettant l’offre.</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411460" w:rsidRPr="00475E9E" w:rsidRDefault="00411460" w:rsidP="00411460">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17.5. Le cautionnement de soumission des soumissionnaires non retenus sont restitués dès publication des résultats d’attribution.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 6. Le cautionnement de soumission de l’attributaire du Marché sera libéré dès que ce dernier aura fourni le cautionnement définitif requis.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 7. Le cautionnement de soumission peut être saisi :</w:t>
      </w:r>
    </w:p>
    <w:p w:rsidR="00411460" w:rsidRPr="00475E9E" w:rsidRDefault="00411460" w:rsidP="00411460">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Si le soumissionnaire retire son offre durant la période de validité ;</w:t>
      </w:r>
    </w:p>
    <w:p w:rsidR="00411460" w:rsidRPr="00475E9E" w:rsidRDefault="00411460" w:rsidP="00411460">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Si, le soumissionnaire retenu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 Manque à son obligation de souscrire le marché en application de l’article 38 du RGAO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Manque à son obligation de fournir le cautionnement définitif en application de l’article 39 du RGAO ;  </w:t>
      </w:r>
    </w:p>
    <w:p w:rsidR="00411460" w:rsidRPr="00475E9E" w:rsidRDefault="00411460" w:rsidP="00411460">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iii.  Refuse de recevoir notification du marché. </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87" w:name="_Toc530307924"/>
      <w:bookmarkStart w:id="88" w:name="_Toc97557045"/>
      <w:bookmarkStart w:id="89" w:name="_Toc163062712"/>
      <w:r w:rsidRPr="00475E9E">
        <w:rPr>
          <w:rFonts w:ascii="Times New Roman" w:eastAsia="Times New Roman" w:hAnsi="Times New Roman" w:cs="Times New Roman"/>
          <w:b/>
          <w:sz w:val="24"/>
          <w:szCs w:val="24"/>
          <w:lang w:eastAsia="fr-FR"/>
        </w:rPr>
        <w:t>Propositions variantes des soumissionnaires</w:t>
      </w:r>
      <w:bookmarkEnd w:id="87"/>
      <w:bookmarkEnd w:id="88"/>
      <w:bookmarkEnd w:id="8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18.1. Lorsque les travaux peuvent être exécutés </w:t>
      </w:r>
      <w:r w:rsidRPr="00475E9E">
        <w:rPr>
          <w:rFonts w:ascii="Times New Roman" w:eastAsia="Times New Roman" w:hAnsi="Times New Roman" w:cs="Times New Roman"/>
          <w:spacing w:val="2"/>
          <w:sz w:val="24"/>
          <w:szCs w:val="24"/>
          <w:lang w:eastAsia="fr-FR"/>
        </w:rPr>
        <w:t>dan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délai</w:t>
      </w:r>
      <w:r w:rsidRPr="00475E9E">
        <w:rPr>
          <w:rFonts w:ascii="Times New Roman" w:eastAsia="Times New Roman" w:hAnsi="Times New Roman" w:cs="Times New Roman"/>
          <w:sz w:val="24"/>
          <w:szCs w:val="24"/>
          <w:lang w:eastAsia="fr-FR"/>
        </w:rPr>
        <w:t xml:space="preserve">s prévisionnels </w:t>
      </w:r>
      <w:r w:rsidRPr="00475E9E">
        <w:rPr>
          <w:rFonts w:ascii="Times New Roman" w:eastAsia="Times New Roman" w:hAnsi="Times New Roman" w:cs="Times New Roman"/>
          <w:spacing w:val="2"/>
          <w:sz w:val="24"/>
          <w:szCs w:val="24"/>
          <w:lang w:eastAsia="fr-FR"/>
        </w:rPr>
        <w:t>d’exécutio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2"/>
          <w:sz w:val="24"/>
          <w:szCs w:val="24"/>
          <w:lang w:eastAsia="fr-FR"/>
        </w:rPr>
        <w:t>variables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2"/>
          <w:sz w:val="24"/>
          <w:szCs w:val="24"/>
          <w:lang w:eastAsia="fr-FR"/>
        </w:rPr>
        <w:t xml:space="preserve">le </w:t>
      </w:r>
      <w:r w:rsidRPr="00475E9E">
        <w:rPr>
          <w:rFonts w:ascii="Times New Roman" w:eastAsia="Times New Roman" w:hAnsi="Times New Roman"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475E9E">
        <w:rPr>
          <w:rFonts w:ascii="Times New Roman" w:eastAsia="Times New Roman" w:hAnsi="Times New Roman" w:cs="Times New Roman"/>
          <w:spacing w:val="5"/>
          <w:sz w:val="24"/>
          <w:szCs w:val="24"/>
          <w:lang w:eastAsia="fr-FR"/>
        </w:rPr>
        <w:t>proposan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délai</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au-del</w:t>
      </w:r>
      <w:r w:rsidRPr="00475E9E">
        <w:rPr>
          <w:rFonts w:ascii="Times New Roman" w:eastAsia="Times New Roman" w:hAnsi="Times New Roman" w:cs="Times New Roman"/>
          <w:sz w:val="24"/>
          <w:szCs w:val="24"/>
          <w:lang w:eastAsia="fr-FR"/>
        </w:rPr>
        <w:t xml:space="preserve">à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ceux </w:t>
      </w:r>
      <w:r w:rsidRPr="00475E9E">
        <w:rPr>
          <w:rFonts w:ascii="Times New Roman" w:eastAsia="Times New Roman" w:hAnsi="Times New Roman" w:cs="Times New Roman"/>
          <w:spacing w:val="3"/>
          <w:sz w:val="24"/>
          <w:szCs w:val="24"/>
          <w:lang w:eastAsia="fr-FR"/>
        </w:rPr>
        <w:t>spécifié</w:t>
      </w:r>
      <w:r w:rsidRPr="00475E9E">
        <w:rPr>
          <w:rFonts w:ascii="Times New Roman" w:eastAsia="Times New Roman" w:hAnsi="Times New Roman" w:cs="Times New Roman"/>
          <w:sz w:val="24"/>
          <w:szCs w:val="24"/>
          <w:lang w:eastAsia="fr-FR"/>
        </w:rPr>
        <w:t xml:space="preserve">s ne </w:t>
      </w:r>
      <w:r w:rsidRPr="00475E9E">
        <w:rPr>
          <w:rFonts w:ascii="Times New Roman" w:eastAsia="Times New Roman" w:hAnsi="Times New Roman" w:cs="Times New Roman"/>
          <w:spacing w:val="3"/>
          <w:sz w:val="24"/>
          <w:szCs w:val="24"/>
          <w:lang w:eastAsia="fr-FR"/>
        </w:rPr>
        <w:t>seron</w:t>
      </w:r>
      <w:r w:rsidRPr="00475E9E">
        <w:rPr>
          <w:rFonts w:ascii="Times New Roman" w:eastAsia="Times New Roman" w:hAnsi="Times New Roman" w:cs="Times New Roman"/>
          <w:sz w:val="24"/>
          <w:szCs w:val="24"/>
          <w:lang w:eastAsia="fr-FR"/>
        </w:rPr>
        <w:t xml:space="preserve">t pas </w:t>
      </w:r>
      <w:r w:rsidRPr="00475E9E">
        <w:rPr>
          <w:rFonts w:ascii="Times New Roman" w:eastAsia="Times New Roman" w:hAnsi="Times New Roman" w:cs="Times New Roman"/>
          <w:spacing w:val="3"/>
          <w:sz w:val="24"/>
          <w:szCs w:val="24"/>
          <w:lang w:eastAsia="fr-FR"/>
        </w:rPr>
        <w:t>considérée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comm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 xml:space="preserve">non </w:t>
      </w:r>
      <w:r w:rsidRPr="00475E9E">
        <w:rPr>
          <w:rFonts w:ascii="Times New Roman" w:eastAsia="Times New Roman" w:hAnsi="Times New Roman" w:cs="Times New Roman"/>
          <w:sz w:val="24"/>
          <w:szCs w:val="24"/>
          <w:lang w:eastAsia="fr-FR"/>
        </w:rPr>
        <w:t>conformes.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90" w:name="_Toc530307925"/>
      <w:bookmarkStart w:id="91" w:name="_Toc97557046"/>
      <w:bookmarkStart w:id="92" w:name="_Toc163062713"/>
      <w:bookmarkStart w:id="93" w:name="_Hlk159247549"/>
      <w:r w:rsidRPr="00475E9E">
        <w:rPr>
          <w:rFonts w:ascii="Times New Roman" w:eastAsia="Times New Roman" w:hAnsi="Times New Roman" w:cs="Times New Roman"/>
          <w:b/>
          <w:sz w:val="24"/>
          <w:szCs w:val="24"/>
          <w:lang w:eastAsia="fr-FR"/>
        </w:rPr>
        <w:t>Réunion préparatoire à l’établissement des offres</w:t>
      </w:r>
      <w:bookmarkEnd w:id="90"/>
      <w:bookmarkEnd w:id="91"/>
      <w:bookmarkEnd w:id="9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19.1. A moins que, le RPAO n’en dispose autrement, le Soumissionnaire peut être invité à assister à une réunion préparatoire, qui se tiendra </w:t>
      </w:r>
      <w:proofErr w:type="gramStart"/>
      <w:r w:rsidRPr="00475E9E">
        <w:rPr>
          <w:rFonts w:ascii="Times New Roman" w:eastAsia="Times New Roman" w:hAnsi="Times New Roman" w:cs="Times New Roman"/>
          <w:sz w:val="24"/>
          <w:szCs w:val="24"/>
          <w:lang w:eastAsia="fr-FR"/>
        </w:rPr>
        <w:t>aux lieu</w:t>
      </w:r>
      <w:proofErr w:type="gramEnd"/>
      <w:r w:rsidRPr="00475E9E">
        <w:rPr>
          <w:rFonts w:ascii="Times New Roman" w:eastAsia="Times New Roman" w:hAnsi="Times New Roman" w:cs="Times New Roman"/>
          <w:sz w:val="24"/>
          <w:szCs w:val="24"/>
          <w:lang w:eastAsia="fr-FR"/>
        </w:rPr>
        <w:t xml:space="preserve"> et date indiqués dans le RPAO.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19.2. La réunion préparatoire aura pour objet de fournir des éclaircissements et réponses à toute question qui pourrait être soulevée à ce stade.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19.4. Le procès-verbal de la réunion auquel est joint la feuille de présence, incluant le texte des questions posées et des réponses données, y compris les réponses préparées après la réunion, sera </w:t>
      </w:r>
      <w:proofErr w:type="gramStart"/>
      <w:r w:rsidRPr="00475E9E">
        <w:rPr>
          <w:rFonts w:ascii="Times New Roman" w:eastAsia="Times New Roman" w:hAnsi="Times New Roman" w:cs="Times New Roman"/>
          <w:sz w:val="24"/>
          <w:szCs w:val="24"/>
          <w:lang w:eastAsia="fr-FR"/>
        </w:rPr>
        <w:t>transmis</w:t>
      </w:r>
      <w:proofErr w:type="gramEnd"/>
      <w:r w:rsidRPr="00475E9E">
        <w:rPr>
          <w:rFonts w:ascii="Times New Roman" w:eastAsia="Times New Roman" w:hAnsi="Times New Roman" w:cs="Times New Roman"/>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19.5. Le fait qu’un soumissionnaire n’assiste pas à la réunion préparatoire à l’établissement des offres ne sera pas un motif de disqualification.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94" w:name="_Toc530307926"/>
      <w:bookmarkStart w:id="95" w:name="_Toc97557047"/>
      <w:bookmarkStart w:id="96" w:name="_Toc163062714"/>
      <w:bookmarkEnd w:id="93"/>
      <w:r w:rsidRPr="00475E9E">
        <w:rPr>
          <w:rFonts w:ascii="Times New Roman" w:eastAsia="Times New Roman" w:hAnsi="Times New Roman" w:cs="Times New Roman"/>
          <w:b/>
          <w:sz w:val="24"/>
          <w:szCs w:val="24"/>
          <w:lang w:eastAsia="fr-FR"/>
        </w:rPr>
        <w:t>Forme, Format et signature de l’offre</w:t>
      </w:r>
      <w:bookmarkEnd w:id="94"/>
      <w:bookmarkEnd w:id="95"/>
      <w:bookmarkEnd w:id="9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Pour la soumission hors ligne,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20.1. Le Soumissionnaire préparera un original de chaque volume </w:t>
      </w:r>
      <w:r w:rsidRPr="00475E9E">
        <w:rPr>
          <w:rFonts w:ascii="Times New Roman" w:eastAsia="Times New Roman" w:hAnsi="Times New Roman" w:cs="Times New Roman"/>
          <w:spacing w:val="1"/>
          <w:sz w:val="24"/>
          <w:szCs w:val="24"/>
          <w:lang w:eastAsia="fr-FR"/>
        </w:rPr>
        <w:t>constitutif</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décrit</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à </w:t>
      </w:r>
      <w:r w:rsidRPr="00475E9E">
        <w:rPr>
          <w:rFonts w:ascii="Times New Roman" w:eastAsia="Times New Roman" w:hAnsi="Times New Roman"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411460" w:rsidRPr="00475E9E" w:rsidRDefault="00411460" w:rsidP="00411460">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20.2. </w:t>
      </w:r>
      <w:r w:rsidRPr="00475E9E">
        <w:rPr>
          <w:rFonts w:ascii="Times New Roman" w:eastAsia="Times New Roman" w:hAnsi="Times New Roman" w:cs="Times New Roman"/>
          <w:spacing w:val="5"/>
          <w:sz w:val="24"/>
          <w:szCs w:val="24"/>
          <w:lang w:eastAsia="fr-FR"/>
        </w:rPr>
        <w:t>L’origina</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toute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copie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l’offre </w:t>
      </w:r>
      <w:r w:rsidRPr="00475E9E">
        <w:rPr>
          <w:rFonts w:ascii="Times New Roman" w:eastAsia="Times New Roman" w:hAnsi="Times New Roman"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475E9E">
        <w:rPr>
          <w:rFonts w:ascii="Times New Roman" w:eastAsia="Times New Roman" w:hAnsi="Times New Roman" w:cs="Times New Roman"/>
          <w:spacing w:val="5"/>
          <w:sz w:val="24"/>
          <w:szCs w:val="24"/>
          <w:lang w:eastAsia="fr-FR"/>
        </w:rPr>
        <w:t>habilitée</w:t>
      </w:r>
      <w:r w:rsidRPr="00475E9E">
        <w:rPr>
          <w:rFonts w:ascii="Times New Roman" w:eastAsia="Times New Roman" w:hAnsi="Times New Roman" w:cs="Times New Roman"/>
          <w:sz w:val="24"/>
          <w:szCs w:val="24"/>
          <w:lang w:eastAsia="fr-FR"/>
        </w:rPr>
        <w:t xml:space="preserve">s à </w:t>
      </w:r>
      <w:r w:rsidRPr="00475E9E">
        <w:rPr>
          <w:rFonts w:ascii="Times New Roman" w:eastAsia="Times New Roman" w:hAnsi="Times New Roman" w:cs="Times New Roman"/>
          <w:spacing w:val="5"/>
          <w:sz w:val="24"/>
          <w:szCs w:val="24"/>
          <w:lang w:eastAsia="fr-FR"/>
        </w:rPr>
        <w:t>signe</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a</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20.3. L’offre ne doit comporter aucune modification, suppression ni surcharge, à moins que de telles corrections ne soient paraphées par le ou les signataires de la soumission.</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la soumission par voie électronique.</w:t>
      </w:r>
    </w:p>
    <w:p w:rsidR="00411460" w:rsidRPr="00475E9E" w:rsidRDefault="00411460" w:rsidP="00411460">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411460" w:rsidRPr="00475E9E" w:rsidRDefault="00411460" w:rsidP="00411460">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20.7. Les documents et pièces transmis dans la plateforme COLEPS sont revêtus d’une signature électronique à travers l’usage du certificat.</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97" w:name="_Toc530307927"/>
      <w:bookmarkStart w:id="98" w:name="_Toc97557048"/>
      <w:bookmarkStart w:id="99" w:name="_Toc163062715"/>
      <w:r w:rsidRPr="00475E9E">
        <w:rPr>
          <w:rFonts w:ascii="Times New Roman" w:eastAsia="Times New Roman" w:hAnsi="Times New Roman" w:cs="Times New Roman"/>
          <w:b/>
          <w:iCs/>
          <w:caps/>
          <w:szCs w:val="24"/>
          <w:lang w:eastAsia="fr-FR"/>
        </w:rPr>
        <w:t>Dépôt des offres</w:t>
      </w:r>
      <w:bookmarkEnd w:id="97"/>
      <w:bookmarkEnd w:id="98"/>
      <w:bookmarkEnd w:id="99"/>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0" w:name="_Toc530307928"/>
      <w:bookmarkStart w:id="101" w:name="_Toc97557049"/>
      <w:bookmarkStart w:id="102" w:name="_Toc163062716"/>
      <w:r w:rsidRPr="00475E9E">
        <w:rPr>
          <w:rFonts w:ascii="Times New Roman" w:eastAsia="Times New Roman" w:hAnsi="Times New Roman" w:cs="Times New Roman"/>
          <w:b/>
          <w:sz w:val="24"/>
          <w:szCs w:val="24"/>
          <w:lang w:eastAsia="fr-FR"/>
        </w:rPr>
        <w:t>Cachetage et marquage des offres</w:t>
      </w:r>
      <w:bookmarkEnd w:id="100"/>
      <w:bookmarkEnd w:id="101"/>
      <w:bookmarkEnd w:id="10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475E9E">
        <w:rPr>
          <w:rFonts w:ascii="Times New Roman" w:eastAsia="Times New Roman" w:hAnsi="Times New Roman" w:cs="Times New Roman"/>
          <w:spacing w:val="5"/>
          <w:sz w:val="24"/>
          <w:szCs w:val="24"/>
          <w:lang w:eastAsia="fr-FR"/>
        </w:rPr>
        <w:t xml:space="preserve"> Le</w:t>
      </w:r>
      <w:r w:rsidRPr="00475E9E">
        <w:rPr>
          <w:rFonts w:ascii="Times New Roman" w:eastAsia="Times New Roman" w:hAnsi="Times New Roman" w:cs="Times New Roman"/>
          <w:spacing w:val="2"/>
          <w:sz w:val="24"/>
          <w:szCs w:val="24"/>
          <w:lang w:eastAsia="fr-FR"/>
        </w:rPr>
        <w:t xml:space="preserve">s </w:t>
      </w:r>
      <w:r w:rsidRPr="00475E9E">
        <w:rPr>
          <w:rFonts w:ascii="Times New Roman" w:eastAsia="Times New Roman" w:hAnsi="Times New Roman" w:cs="Times New Roman"/>
          <w:spacing w:val="5"/>
          <w:sz w:val="24"/>
          <w:szCs w:val="24"/>
          <w:lang w:eastAsia="fr-FR"/>
        </w:rPr>
        <w:t>Soumissionnaires doiven</w:t>
      </w:r>
      <w:r w:rsidRPr="00475E9E">
        <w:rPr>
          <w:rFonts w:ascii="Times New Roman" w:eastAsia="Times New Roman" w:hAnsi="Times New Roman" w:cs="Times New Roman"/>
          <w:spacing w:val="2"/>
          <w:sz w:val="24"/>
          <w:szCs w:val="24"/>
          <w:lang w:eastAsia="fr-FR"/>
        </w:rPr>
        <w:t xml:space="preserve">t </w:t>
      </w:r>
      <w:r w:rsidRPr="00475E9E">
        <w:rPr>
          <w:rFonts w:ascii="Times New Roman" w:eastAsia="Times New Roman" w:hAnsi="Times New Roman" w:cs="Times New Roman"/>
          <w:spacing w:val="5"/>
          <w:sz w:val="24"/>
          <w:szCs w:val="24"/>
          <w:lang w:eastAsia="fr-FR"/>
        </w:rPr>
        <w:t>place</w:t>
      </w:r>
      <w:r w:rsidRPr="00475E9E">
        <w:rPr>
          <w:rFonts w:ascii="Times New Roman" w:eastAsia="Times New Roman" w:hAnsi="Times New Roman" w:cs="Times New Roman"/>
          <w:spacing w:val="2"/>
          <w:sz w:val="24"/>
          <w:szCs w:val="24"/>
          <w:lang w:eastAsia="fr-FR"/>
        </w:rPr>
        <w:t xml:space="preserve">r </w:t>
      </w:r>
      <w:r w:rsidRPr="00475E9E">
        <w:rPr>
          <w:rFonts w:ascii="Times New Roman" w:eastAsia="Times New Roman" w:hAnsi="Times New Roman" w:cs="Times New Roman"/>
          <w:spacing w:val="5"/>
          <w:sz w:val="24"/>
          <w:szCs w:val="24"/>
          <w:lang w:eastAsia="fr-FR"/>
        </w:rPr>
        <w:t>l’origina</w:t>
      </w:r>
      <w:r w:rsidRPr="00475E9E">
        <w:rPr>
          <w:rFonts w:ascii="Times New Roman" w:eastAsia="Times New Roman" w:hAnsi="Times New Roman" w:cs="Times New Roman"/>
          <w:spacing w:val="2"/>
          <w:sz w:val="24"/>
          <w:szCs w:val="24"/>
          <w:lang w:eastAsia="fr-FR"/>
        </w:rPr>
        <w:t xml:space="preserve">l </w:t>
      </w:r>
      <w:r w:rsidRPr="00475E9E">
        <w:rPr>
          <w:rFonts w:ascii="Times New Roman" w:eastAsia="Times New Roman" w:hAnsi="Times New Roman" w:cs="Times New Roman"/>
          <w:spacing w:val="5"/>
          <w:sz w:val="24"/>
          <w:szCs w:val="24"/>
          <w:lang w:eastAsia="fr-FR"/>
        </w:rPr>
        <w:t xml:space="preserve">et </w:t>
      </w:r>
      <w:r w:rsidRPr="00475E9E">
        <w:rPr>
          <w:rFonts w:ascii="Times New Roman" w:eastAsia="Times New Roman" w:hAnsi="Times New Roman" w:cs="Times New Roman"/>
          <w:spacing w:val="2"/>
          <w:sz w:val="24"/>
          <w:szCs w:val="24"/>
          <w:lang w:eastAsia="fr-FR"/>
        </w:rPr>
        <w:t xml:space="preserve">toutes les copies des pièces administratives énumérées dans le RPAO, dans une enveloppe portant la mention “DOSSIER </w:t>
      </w:r>
      <w:r w:rsidRPr="00475E9E">
        <w:rPr>
          <w:rFonts w:ascii="Times New Roman" w:eastAsia="Times New Roman" w:hAnsi="Times New Roman" w:cs="Times New Roman"/>
          <w:spacing w:val="2"/>
          <w:sz w:val="24"/>
          <w:szCs w:val="24"/>
          <w:lang w:eastAsia="fr-FR"/>
        </w:rPr>
        <w:lastRenderedPageBreak/>
        <w:t xml:space="preserve">ADMINISTRATIF ”, l’original et toutes les copies de la </w:t>
      </w:r>
      <w:r w:rsidRPr="00475E9E">
        <w:rPr>
          <w:rFonts w:ascii="Times New Roman" w:eastAsia="Times New Roman" w:hAnsi="Times New Roman" w:cs="Times New Roman"/>
          <w:spacing w:val="4"/>
          <w:sz w:val="24"/>
          <w:szCs w:val="24"/>
          <w:lang w:eastAsia="fr-FR"/>
        </w:rPr>
        <w:t>propositio</w:t>
      </w:r>
      <w:r w:rsidRPr="00475E9E">
        <w:rPr>
          <w:rFonts w:ascii="Times New Roman" w:eastAsia="Times New Roman" w:hAnsi="Times New Roman" w:cs="Times New Roman"/>
          <w:spacing w:val="2"/>
          <w:sz w:val="24"/>
          <w:szCs w:val="24"/>
          <w:lang w:eastAsia="fr-FR"/>
        </w:rPr>
        <w:t xml:space="preserve">n </w:t>
      </w:r>
      <w:r w:rsidRPr="00475E9E">
        <w:rPr>
          <w:rFonts w:ascii="Times New Roman" w:eastAsia="Times New Roman" w:hAnsi="Times New Roman" w:cs="Times New Roman"/>
          <w:spacing w:val="4"/>
          <w:sz w:val="24"/>
          <w:szCs w:val="24"/>
          <w:lang w:eastAsia="fr-FR"/>
        </w:rPr>
        <w:t>techniqu</w:t>
      </w:r>
      <w:r w:rsidRPr="00475E9E">
        <w:rPr>
          <w:rFonts w:ascii="Times New Roman" w:eastAsia="Times New Roman" w:hAnsi="Times New Roman" w:cs="Times New Roman"/>
          <w:spacing w:val="2"/>
          <w:sz w:val="24"/>
          <w:szCs w:val="24"/>
          <w:lang w:eastAsia="fr-FR"/>
        </w:rPr>
        <w:t xml:space="preserve">e </w:t>
      </w:r>
      <w:r w:rsidRPr="00475E9E">
        <w:rPr>
          <w:rFonts w:ascii="Times New Roman" w:eastAsia="Times New Roman" w:hAnsi="Times New Roman" w:cs="Times New Roman"/>
          <w:spacing w:val="4"/>
          <w:sz w:val="24"/>
          <w:szCs w:val="24"/>
          <w:lang w:eastAsia="fr-FR"/>
        </w:rPr>
        <w:t>dan</w:t>
      </w:r>
      <w:r w:rsidRPr="00475E9E">
        <w:rPr>
          <w:rFonts w:ascii="Times New Roman" w:eastAsia="Times New Roman" w:hAnsi="Times New Roman" w:cs="Times New Roman"/>
          <w:spacing w:val="2"/>
          <w:sz w:val="24"/>
          <w:szCs w:val="24"/>
          <w:lang w:eastAsia="fr-FR"/>
        </w:rPr>
        <w:t xml:space="preserve">s </w:t>
      </w:r>
      <w:r w:rsidRPr="00475E9E">
        <w:rPr>
          <w:rFonts w:ascii="Times New Roman" w:eastAsia="Times New Roman" w:hAnsi="Times New Roman" w:cs="Times New Roman"/>
          <w:spacing w:val="4"/>
          <w:sz w:val="24"/>
          <w:szCs w:val="24"/>
          <w:lang w:eastAsia="fr-FR"/>
        </w:rPr>
        <w:t>un</w:t>
      </w:r>
      <w:r w:rsidRPr="00475E9E">
        <w:rPr>
          <w:rFonts w:ascii="Times New Roman" w:eastAsia="Times New Roman" w:hAnsi="Times New Roman" w:cs="Times New Roman"/>
          <w:spacing w:val="2"/>
          <w:sz w:val="24"/>
          <w:szCs w:val="24"/>
          <w:lang w:eastAsia="fr-FR"/>
        </w:rPr>
        <w:t xml:space="preserve">e </w:t>
      </w:r>
      <w:r w:rsidRPr="00475E9E">
        <w:rPr>
          <w:rFonts w:ascii="Times New Roman" w:eastAsia="Times New Roman" w:hAnsi="Times New Roman" w:cs="Times New Roman"/>
          <w:spacing w:val="4"/>
          <w:sz w:val="24"/>
          <w:szCs w:val="24"/>
          <w:lang w:eastAsia="fr-FR"/>
        </w:rPr>
        <w:t xml:space="preserve">enveloppe </w:t>
      </w:r>
      <w:r w:rsidRPr="00475E9E">
        <w:rPr>
          <w:rFonts w:ascii="Times New Roman" w:eastAsia="Times New Roman" w:hAnsi="Times New Roman"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différentes pièces de chaque volume seront numérotées dans l’ordre du RPAO et séparées par un intercalaire de couleur autre que le blanc.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21.2. Les enveloppes intérieures et extérieures :</w:t>
      </w:r>
    </w:p>
    <w:p w:rsidR="00411460" w:rsidRPr="00475E9E" w:rsidRDefault="00411460" w:rsidP="00411460">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Seron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adressée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7"/>
          <w:sz w:val="24"/>
          <w:szCs w:val="24"/>
          <w:lang w:eastAsia="fr-FR"/>
        </w:rPr>
        <w:t xml:space="preserve">au Maître d’Ouvrage ou au Maître d’Ouvrage Délégué </w:t>
      </w:r>
      <w:r w:rsidRPr="00475E9E">
        <w:rPr>
          <w:rFonts w:ascii="Times New Roman" w:eastAsia="Times New Roman" w:hAnsi="Times New Roman" w:cs="Times New Roman"/>
          <w:spacing w:val="5"/>
          <w:sz w:val="24"/>
          <w:szCs w:val="24"/>
          <w:lang w:eastAsia="fr-FR"/>
        </w:rPr>
        <w:t xml:space="preserve">à </w:t>
      </w:r>
      <w:r w:rsidRPr="00475E9E">
        <w:rPr>
          <w:rFonts w:ascii="Times New Roman" w:eastAsia="Times New Roman" w:hAnsi="Times New Roman" w:cs="Times New Roman"/>
          <w:sz w:val="24"/>
          <w:szCs w:val="24"/>
          <w:lang w:eastAsia="fr-FR"/>
        </w:rPr>
        <w:t>l’adresse indiquée dans le Règlement Particulier de l'Appel d'Offres ;</w:t>
      </w:r>
    </w:p>
    <w:p w:rsidR="00411460" w:rsidRPr="00475E9E" w:rsidRDefault="00411460" w:rsidP="00411460">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Porteront le nom du projet ainsi que l’objet et le numéro de l’Avis d’Appel d’Offres indiqués dans le RPAO, et la mention “A N'OUVRIR QU'EN SEANCE DE DEPOUILLEMENT”.</w:t>
      </w:r>
    </w:p>
    <w:p w:rsidR="00411460" w:rsidRPr="00475E9E" w:rsidRDefault="00411460" w:rsidP="00411460">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21.3. Les enveloppes intérieures porteront éga</w:t>
      </w:r>
      <w:r w:rsidRPr="00475E9E">
        <w:rPr>
          <w:rFonts w:ascii="Times New Roman" w:eastAsia="Times New Roman" w:hAnsi="Times New Roman" w:cs="Times New Roman"/>
          <w:spacing w:val="5"/>
          <w:sz w:val="24"/>
          <w:szCs w:val="24"/>
          <w:lang w:eastAsia="fr-FR"/>
        </w:rPr>
        <w:t>lemen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no</w:t>
      </w:r>
      <w:r w:rsidRPr="00475E9E">
        <w:rPr>
          <w:rFonts w:ascii="Times New Roman" w:eastAsia="Times New Roman" w:hAnsi="Times New Roman" w:cs="Times New Roman"/>
          <w:sz w:val="24"/>
          <w:szCs w:val="24"/>
          <w:lang w:eastAsia="fr-FR"/>
        </w:rPr>
        <w:t xml:space="preserve">m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l’adress</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du </w:t>
      </w:r>
      <w:r w:rsidRPr="00475E9E">
        <w:rPr>
          <w:rFonts w:ascii="Times New Roman" w:eastAsia="Times New Roman" w:hAnsi="Times New Roman"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21.5 Dans le cadre de la soumission en ligne, l’offre à fournir par le soumissionnaire comprend trois fichiers électroniques correspondant aux trois volumes administratifs, </w:t>
      </w:r>
      <w:r w:rsidR="00475E9E" w:rsidRPr="00475E9E">
        <w:rPr>
          <w:rFonts w:ascii="Times New Roman" w:eastAsia="Times New Roman" w:hAnsi="Times New Roman" w:cs="Times New Roman"/>
          <w:sz w:val="24"/>
          <w:szCs w:val="24"/>
          <w:lang w:eastAsia="fr-FR"/>
        </w:rPr>
        <w:t>techniques et financiers</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Chaque fichier doit explicitement porter un nom qui renvoie à la nature de son contenu (Offre Administrative, Offre Technique, Offre Financière).</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411460" w:rsidRPr="00475E9E" w:rsidRDefault="00411460" w:rsidP="00411460">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21.6 Les éléments constitutifs de l’Offre en ligne ou hors ligne du soumissionnaire doivent être les mêmes pour une consultation donnée.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3" w:name="_Toc530307929"/>
      <w:bookmarkStart w:id="104" w:name="_Toc97557050"/>
      <w:bookmarkStart w:id="105" w:name="_Toc163062717"/>
      <w:r w:rsidRPr="00475E9E">
        <w:rPr>
          <w:rFonts w:ascii="Times New Roman" w:eastAsia="Times New Roman" w:hAnsi="Times New Roman" w:cs="Times New Roman"/>
          <w:b/>
          <w:sz w:val="24"/>
          <w:szCs w:val="24"/>
          <w:lang w:eastAsia="fr-FR"/>
        </w:rPr>
        <w:t>Date, heure limites de dépôt des offres</w:t>
      </w:r>
      <w:bookmarkEnd w:id="103"/>
      <w:r w:rsidRPr="00475E9E">
        <w:rPr>
          <w:rFonts w:ascii="Times New Roman" w:eastAsia="Times New Roman" w:hAnsi="Times New Roman" w:cs="Times New Roman"/>
          <w:b/>
          <w:sz w:val="24"/>
          <w:szCs w:val="24"/>
          <w:lang w:eastAsia="fr-FR"/>
        </w:rPr>
        <w:t xml:space="preserve"> et Mode de soumission</w:t>
      </w:r>
      <w:bookmarkEnd w:id="104"/>
      <w:bookmarkEnd w:id="105"/>
    </w:p>
    <w:p w:rsidR="00411460" w:rsidRPr="00475E9E" w:rsidRDefault="00411460" w:rsidP="00411460">
      <w:pPr>
        <w:keepNext/>
        <w:suppressAutoHyphens/>
        <w:autoSpaceDN w:val="0"/>
        <w:spacing w:after="0" w:line="240" w:lineRule="auto"/>
        <w:textAlignment w:val="baseline"/>
        <w:outlineLvl w:val="2"/>
        <w:rPr>
          <w:rFonts w:ascii="Times New Roman" w:eastAsia="Times New Roman" w:hAnsi="Times New Roman" w:cs="Times New Roman"/>
          <w:b/>
          <w:sz w:val="24"/>
          <w:szCs w:val="24"/>
          <w:lang w:eastAsia="fr-FR"/>
        </w:rPr>
      </w:pPr>
      <w:bookmarkStart w:id="106" w:name="_Toc97557051"/>
      <w:r w:rsidRPr="00475E9E">
        <w:rPr>
          <w:rFonts w:ascii="Times New Roman" w:eastAsia="Times New Roman" w:hAnsi="Times New Roman" w:cs="Times New Roman"/>
          <w:b/>
          <w:sz w:val="24"/>
          <w:szCs w:val="24"/>
          <w:lang w:eastAsia="fr-FR"/>
        </w:rPr>
        <w:t>22.1- Date et heure limites de dépôt des offres</w:t>
      </w:r>
      <w:bookmarkEnd w:id="106"/>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suppressAutoHyphens/>
        <w:autoSpaceDE w:val="0"/>
        <w:autoSpaceDN w:val="0"/>
        <w:spacing w:after="0" w:line="240" w:lineRule="auto"/>
        <w:ind w:left="567"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Les offres doivent être reçues par le Maître d’Ouvrage ou le Maître d’Ouvrage Délégué </w:t>
      </w:r>
      <w:r w:rsidRPr="00475E9E">
        <w:rPr>
          <w:rFonts w:ascii="Times New Roman" w:eastAsia="Times New Roman" w:hAnsi="Times New Roman" w:cs="Times New Roman"/>
          <w:spacing w:val="-2"/>
          <w:sz w:val="24"/>
          <w:szCs w:val="24"/>
          <w:lang w:eastAsia="fr-FR"/>
        </w:rPr>
        <w:t xml:space="preserve">par l’entremise de leur structure interne de gestion administrative des marchés publics </w:t>
      </w:r>
      <w:r w:rsidRPr="00475E9E">
        <w:rPr>
          <w:rFonts w:ascii="Times New Roman" w:eastAsia="Times New Roman" w:hAnsi="Times New Roman" w:cs="Times New Roman"/>
          <w:sz w:val="24"/>
          <w:szCs w:val="24"/>
          <w:lang w:eastAsia="fr-FR"/>
        </w:rPr>
        <w:t>à l’adresse spécifiée à l'article 21.2 du RPAO au plus tard à la date et à l’heure spécifiées dans le Règlement Particulier de l'Appel d'Offres.</w:t>
      </w:r>
    </w:p>
    <w:p w:rsidR="00411460" w:rsidRPr="00475E9E" w:rsidRDefault="00411460" w:rsidP="00411460">
      <w:pPr>
        <w:widowControl w:val="0"/>
        <w:suppressAutoHyphens/>
        <w:autoSpaceDE w:val="0"/>
        <w:autoSpaceDN w:val="0"/>
        <w:adjustRightInd w:val="0"/>
        <w:spacing w:after="0" w:line="240" w:lineRule="auto"/>
        <w:ind w:left="567" w:right="-15"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411460" w:rsidRPr="00475E9E" w:rsidRDefault="00411460" w:rsidP="00411460">
      <w:pPr>
        <w:widowControl w:val="0"/>
        <w:suppressAutoHyphens/>
        <w:autoSpaceDE w:val="0"/>
        <w:autoSpaceDN w:val="0"/>
        <w:adjustRightInd w:val="0"/>
        <w:spacing w:after="0" w:line="240" w:lineRule="auto"/>
        <w:ind w:left="567" w:right="-15" w:hanging="28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Pour l’horodatage, le fuseau horaire de référence est l’heure locale (GMT/UTC + 1). Cette heure est visible sur la page de soumission.</w:t>
      </w:r>
    </w:p>
    <w:p w:rsidR="00411460" w:rsidRPr="00475E9E" w:rsidRDefault="00411460" w:rsidP="00411460">
      <w:pPr>
        <w:widowControl w:val="0"/>
        <w:suppressAutoHyphens/>
        <w:autoSpaceDE w:val="0"/>
        <w:autoSpaceDN w:val="0"/>
        <w:spacing w:after="0" w:line="240" w:lineRule="auto"/>
        <w:ind w:left="567" w:hanging="284"/>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d</w:t>
      </w:r>
      <w:proofErr w:type="gramEnd"/>
      <w:r w:rsidRPr="00475E9E">
        <w:rPr>
          <w:rFonts w:ascii="Times New Roman" w:eastAsia="Times New Roman" w:hAnsi="Times New Roman"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475E9E">
        <w:rPr>
          <w:rFonts w:ascii="Times New Roman" w:eastAsia="Times New Roman" w:hAnsi="Times New Roman" w:cs="Times New Roman"/>
          <w:spacing w:val="5"/>
          <w:sz w:val="24"/>
          <w:szCs w:val="24"/>
          <w:lang w:eastAsia="fr-FR"/>
        </w:rPr>
        <w:t>tou</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droit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obligation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du Maître d’Ouvrage ou du Maître d’Ouvrage Délégué</w:t>
      </w:r>
      <w:r w:rsidRPr="00475E9E">
        <w:rPr>
          <w:rFonts w:ascii="Times New Roman" w:eastAsia="Times New Roman" w:hAnsi="Times New Roman" w:cs="Times New Roman"/>
          <w:sz w:val="24"/>
          <w:szCs w:val="24"/>
          <w:lang w:eastAsia="fr-FR"/>
        </w:rPr>
        <w:t xml:space="preserve"> et des soumissionnaires précédemment régis par la date limite initiale seront régis par la nouvelle date limite.</w:t>
      </w:r>
    </w:p>
    <w:p w:rsidR="00411460" w:rsidRPr="00475E9E" w:rsidRDefault="00411460" w:rsidP="00411460">
      <w:pPr>
        <w:widowControl w:val="0"/>
        <w:suppressAutoHyphens/>
        <w:autoSpaceDE w:val="0"/>
        <w:autoSpaceDN w:val="0"/>
        <w:adjustRightInd w:val="0"/>
        <w:spacing w:after="0" w:line="240" w:lineRule="auto"/>
        <w:ind w:left="567" w:right="-20" w:hanging="284"/>
        <w:jc w:val="both"/>
        <w:textAlignment w:val="baseline"/>
        <w:rPr>
          <w:rFonts w:ascii="Times New Roman" w:eastAsia="Times New Roman" w:hAnsi="Times New Roman" w:cs="Times New Roman"/>
          <w:sz w:val="24"/>
          <w:szCs w:val="24"/>
          <w:lang w:eastAsia="fr-FR"/>
        </w:rPr>
      </w:pPr>
      <w:bookmarkStart w:id="107" w:name="_Hlk523208859"/>
      <w:proofErr w:type="gramStart"/>
      <w:r w:rsidRPr="00475E9E">
        <w:rPr>
          <w:rFonts w:ascii="Times New Roman" w:eastAsia="Times New Roman" w:hAnsi="Times New Roman" w:cs="Times New Roman"/>
          <w:sz w:val="24"/>
          <w:szCs w:val="24"/>
          <w:lang w:eastAsia="fr-FR"/>
        </w:rPr>
        <w:t>e</w:t>
      </w:r>
      <w:proofErr w:type="gramEnd"/>
      <w:r w:rsidRPr="00475E9E">
        <w:rPr>
          <w:rFonts w:ascii="Times New Roman" w:eastAsia="Times New Roman" w:hAnsi="Times New Roman"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07"/>
    <w:p w:rsidR="00411460" w:rsidRPr="00475E9E" w:rsidRDefault="00411460" w:rsidP="00411460">
      <w:pPr>
        <w:widowControl w:val="0"/>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22.2 : Mode de soumission</w:t>
      </w:r>
    </w:p>
    <w:p w:rsidR="00411460" w:rsidRPr="00475E9E" w:rsidRDefault="00411460" w:rsidP="00411460">
      <w:pPr>
        <w:widowControl w:val="0"/>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Trois modes de soumissions sont possibles :</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ligne (online) : seules les soumissions en ligne sont acceptées pour cette consultation par l’Autorité Contractante et font foi.</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Hors ligne (offline) : seules les soumissions hors ligne sont acceptées pour cette consultation par l’Autorité Contractante et font foi.</w:t>
      </w:r>
    </w:p>
    <w:p w:rsidR="00411460" w:rsidRPr="00475E9E" w:rsidRDefault="00411460" w:rsidP="00411460">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ligne ou hors ligne (on/offline). Les deux modes de soumission sont possibles. Toutefois, il n’est pas possible de soumissionner en ligne et hors ligne pour une même consultation.</w:t>
      </w:r>
    </w:p>
    <w:p w:rsidR="00411460" w:rsidRPr="00475E9E" w:rsidRDefault="00411460" w:rsidP="00411460">
      <w:pPr>
        <w:widowControl w:val="0"/>
        <w:suppressAutoHyphens/>
        <w:autoSpaceDE w:val="0"/>
        <w:autoSpaceDN w:val="0"/>
        <w:adjustRightInd w:val="0"/>
        <w:spacing w:after="0" w:line="240" w:lineRule="auto"/>
        <w:ind w:right="-39"/>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de soumission retenu est précisé dans le RPAO.</w:t>
      </w:r>
    </w:p>
    <w:p w:rsidR="00411460" w:rsidRPr="00475E9E" w:rsidRDefault="00411460" w:rsidP="00411460">
      <w:pPr>
        <w:widowControl w:val="0"/>
        <w:suppressAutoHyphens/>
        <w:autoSpaceDE w:val="0"/>
        <w:autoSpaceDN w:val="0"/>
        <w:adjustRightInd w:val="0"/>
        <w:spacing w:after="0" w:line="240" w:lineRule="auto"/>
        <w:ind w:right="-3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u w:val="single"/>
          <w:lang w:eastAsia="fr-FR"/>
        </w:rPr>
        <w:t>NB</w:t>
      </w:r>
      <w:r w:rsidRPr="00475E9E">
        <w:rPr>
          <w:rFonts w:ascii="Times New Roman" w:eastAsia="Times New Roman" w:hAnsi="Times New Roman" w:cs="Times New Roman"/>
          <w:sz w:val="24"/>
          <w:szCs w:val="24"/>
          <w:lang w:eastAsia="fr-FR"/>
        </w:rPr>
        <w:t> : Au moment de la soumission en ligne, les plis des soumissionnaires sont automatiquement chiffrés ou cryptés c'est-à-dire que, leur contenu est rendu illisible.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08" w:name="_Toc530307930"/>
      <w:bookmarkStart w:id="109" w:name="_Toc97557052"/>
      <w:bookmarkStart w:id="110" w:name="_Toc163062718"/>
      <w:r w:rsidRPr="00475E9E">
        <w:rPr>
          <w:rFonts w:ascii="Times New Roman" w:eastAsia="Times New Roman" w:hAnsi="Times New Roman" w:cs="Times New Roman"/>
          <w:b/>
          <w:sz w:val="24"/>
          <w:szCs w:val="24"/>
          <w:lang w:eastAsia="fr-FR"/>
        </w:rPr>
        <w:t>Offres hors délai</w:t>
      </w:r>
      <w:bookmarkEnd w:id="108"/>
      <w:bookmarkEnd w:id="109"/>
      <w:bookmarkEnd w:id="11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Quel que soit le mode de soumission, toute offre parvenue dans les services du Maître d’Ouvrage ou du Maître d’Ouvrage Délégué est irrecevable après </w:t>
      </w:r>
      <w:proofErr w:type="gramStart"/>
      <w:r w:rsidRPr="00475E9E">
        <w:rPr>
          <w:rFonts w:ascii="Times New Roman" w:eastAsia="Times New Roman" w:hAnsi="Times New Roman" w:cs="Times New Roman"/>
          <w:sz w:val="24"/>
          <w:szCs w:val="24"/>
          <w:lang w:eastAsia="fr-FR"/>
        </w:rPr>
        <w:t>les date</w:t>
      </w:r>
      <w:proofErr w:type="gramEnd"/>
      <w:r w:rsidRPr="00475E9E">
        <w:rPr>
          <w:rFonts w:ascii="Times New Roman" w:eastAsia="Times New Roman" w:hAnsi="Times New Roman" w:cs="Times New Roman"/>
          <w:sz w:val="24"/>
          <w:szCs w:val="24"/>
          <w:lang w:eastAsia="fr-FR"/>
        </w:rPr>
        <w:t xml:space="preserve"> et heure limites fixées pour le dépôt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11" w:name="_Toc530307931"/>
      <w:bookmarkStart w:id="112" w:name="_Toc97557053"/>
      <w:bookmarkStart w:id="113" w:name="_Toc163062719"/>
      <w:r w:rsidRPr="00475E9E">
        <w:rPr>
          <w:rFonts w:ascii="Times New Roman" w:eastAsia="Times New Roman" w:hAnsi="Times New Roman" w:cs="Times New Roman"/>
          <w:b/>
          <w:sz w:val="24"/>
          <w:szCs w:val="24"/>
          <w:lang w:eastAsia="fr-FR"/>
        </w:rPr>
        <w:t>Modification, substitution et retrait des offres</w:t>
      </w:r>
      <w:bookmarkEnd w:id="111"/>
      <w:bookmarkEnd w:id="112"/>
      <w:bookmarkEnd w:id="11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Pour les soumissions hors ligne,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24.1</w:t>
      </w:r>
      <w:r w:rsidRPr="00475E9E">
        <w:rPr>
          <w:rFonts w:ascii="Times New Roman" w:eastAsia="Times New Roman" w:hAnsi="Times New Roman"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475E9E">
        <w:rPr>
          <w:rFonts w:ascii="Times New Roman" w:eastAsia="Times New Roman" w:hAnsi="Times New Roman" w:cs="Times New Roman"/>
          <w:spacing w:val="5"/>
          <w:sz w:val="24"/>
          <w:szCs w:val="24"/>
          <w:lang w:eastAsia="fr-FR"/>
        </w:rPr>
        <w:t>avan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l’achèvemen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 xml:space="preserve">délai </w:t>
      </w:r>
      <w:r w:rsidRPr="00475E9E">
        <w:rPr>
          <w:rFonts w:ascii="Times New Roman" w:eastAsia="Times New Roman" w:hAnsi="Times New Roman"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24.2</w:t>
      </w:r>
      <w:r w:rsidRPr="00475E9E">
        <w:rPr>
          <w:rFonts w:ascii="Times New Roman" w:eastAsia="Times New Roman" w:hAnsi="Times New Roman" w:cs="Times New Roman"/>
          <w:sz w:val="24"/>
          <w:szCs w:val="24"/>
          <w:lang w:eastAsia="fr-FR"/>
        </w:rPr>
        <w:t>. La notification de modification, de rempla</w:t>
      </w:r>
      <w:r w:rsidRPr="00475E9E">
        <w:rPr>
          <w:rFonts w:ascii="Times New Roman" w:eastAsia="Times New Roman" w:hAnsi="Times New Roman" w:cs="Times New Roman"/>
          <w:spacing w:val="5"/>
          <w:sz w:val="24"/>
          <w:szCs w:val="24"/>
          <w:lang w:eastAsia="fr-FR"/>
        </w:rPr>
        <w:t>cemen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retrai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pacing w:val="1"/>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préparée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cachetée, </w:t>
      </w:r>
      <w:r w:rsidRPr="00475E9E">
        <w:rPr>
          <w:rFonts w:ascii="Times New Roman" w:eastAsia="Times New Roman" w:hAnsi="Times New Roman" w:cs="Times New Roman"/>
          <w:spacing w:val="5"/>
          <w:sz w:val="24"/>
          <w:szCs w:val="24"/>
          <w:lang w:eastAsia="fr-FR"/>
        </w:rPr>
        <w:t>marqué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envoyé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conformémen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 xml:space="preserve">aux </w:t>
      </w:r>
      <w:r w:rsidRPr="00475E9E">
        <w:rPr>
          <w:rFonts w:ascii="Times New Roman" w:eastAsia="Times New Roman" w:hAnsi="Times New Roman"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411460" w:rsidRPr="00475E9E" w:rsidRDefault="00411460" w:rsidP="00411460">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24.3</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Soumissionnaires </w:t>
      </w:r>
      <w:r w:rsidRPr="00475E9E">
        <w:rPr>
          <w:rFonts w:ascii="Times New Roman" w:eastAsia="Times New Roman" w:hAnsi="Times New Roman" w:cs="Times New Roman"/>
          <w:sz w:val="24"/>
          <w:szCs w:val="24"/>
          <w:lang w:eastAsia="fr-FR"/>
        </w:rPr>
        <w:t>demandent le retrait en application de l’article 24.1 leur seront retournées sans avoir été ouvertes.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24.4</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Aucun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peu</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retiré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dans </w:t>
      </w:r>
      <w:r w:rsidRPr="00475E9E">
        <w:rPr>
          <w:rFonts w:ascii="Times New Roman" w:eastAsia="Times New Roman" w:hAnsi="Times New Roman"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411460" w:rsidRPr="00475E9E" w:rsidRDefault="00411460" w:rsidP="00411460">
      <w:pPr>
        <w:widowControl w:val="0"/>
        <w:suppressAutoHyphens/>
        <w:autoSpaceDE w:val="0"/>
        <w:autoSpaceDN w:val="0"/>
        <w:adjustRightInd w:val="0"/>
        <w:spacing w:after="0" w:line="240" w:lineRule="auto"/>
        <w:ind w:left="624" w:right="90" w:hanging="624"/>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Pour les soumissions en ligne,</w:t>
      </w:r>
    </w:p>
    <w:p w:rsidR="00411460" w:rsidRPr="00475E9E" w:rsidRDefault="00411460" w:rsidP="00411460">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szCs w:val="24"/>
          <w:lang w:eastAsia="fr-FR"/>
        </w:rPr>
      </w:pPr>
      <w:bookmarkStart w:id="114" w:name="_Hlk523209148"/>
      <w:r w:rsidRPr="00475E9E">
        <w:rPr>
          <w:rFonts w:ascii="Times New Roman" w:eastAsia="Times New Roman" w:hAnsi="Times New Roman" w:cs="Times New Roman"/>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411460" w:rsidRPr="00475E9E" w:rsidRDefault="00411460" w:rsidP="00411460">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24.6 La modification, le remplacement ou le retrait de la copie de sauvegarde se fait conformément aux dispositions de l’article 24 alinéas 1 à 4.</w:t>
      </w:r>
      <w:bookmarkEnd w:id="114"/>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15" w:name="_Toc530307932"/>
      <w:bookmarkStart w:id="116" w:name="_Toc97557054"/>
      <w:bookmarkStart w:id="117" w:name="_Toc163062720"/>
      <w:r w:rsidRPr="00475E9E">
        <w:rPr>
          <w:rFonts w:ascii="Times New Roman" w:eastAsia="Times New Roman" w:hAnsi="Times New Roman" w:cs="Times New Roman"/>
          <w:b/>
          <w:iCs/>
          <w:caps/>
          <w:szCs w:val="24"/>
          <w:lang w:eastAsia="fr-FR"/>
        </w:rPr>
        <w:t>Ouverture des plis et évaluation des offres</w:t>
      </w:r>
      <w:bookmarkEnd w:id="115"/>
      <w:bookmarkEnd w:id="116"/>
      <w:bookmarkEnd w:id="117"/>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18" w:name="_Toc530307933"/>
      <w:bookmarkStart w:id="119" w:name="_Toc97557055"/>
      <w:bookmarkStart w:id="120" w:name="_Toc163062721"/>
      <w:r w:rsidRPr="00475E9E">
        <w:rPr>
          <w:rFonts w:ascii="Times New Roman" w:eastAsia="Times New Roman" w:hAnsi="Times New Roman" w:cs="Times New Roman"/>
          <w:b/>
          <w:sz w:val="24"/>
          <w:szCs w:val="24"/>
          <w:lang w:eastAsia="fr-FR"/>
        </w:rPr>
        <w:t>Ouverture des plis et recours</w:t>
      </w:r>
      <w:bookmarkEnd w:id="118"/>
      <w:bookmarkEnd w:id="119"/>
      <w:bookmarkEnd w:id="120"/>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411460" w:rsidRPr="00475E9E" w:rsidRDefault="00411460" w:rsidP="00411460">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25.2. L’ouverture de tous les plis se fait en un temps, y compris pour les travaux de grande importance ou complexes ayant fait l’objet d’une procédure de </w:t>
      </w:r>
      <w:proofErr w:type="spellStart"/>
      <w:r w:rsidRPr="00475E9E">
        <w:rPr>
          <w:rFonts w:ascii="Times New Roman" w:eastAsia="Times New Roman" w:hAnsi="Times New Roman" w:cs="Times New Roman"/>
          <w:sz w:val="24"/>
          <w:szCs w:val="24"/>
          <w:lang w:eastAsia="fr-FR"/>
        </w:rPr>
        <w:t>préqualification</w:t>
      </w:r>
      <w:proofErr w:type="spellEnd"/>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475E9E">
        <w:rPr>
          <w:rFonts w:ascii="Times New Roman" w:eastAsia="Times New Roman" w:hAnsi="Times New Roman" w:cs="Times New Roman"/>
          <w:spacing w:val="5"/>
          <w:sz w:val="24"/>
          <w:szCs w:val="24"/>
          <w:lang w:eastAsia="fr-FR"/>
        </w:rPr>
        <w:t>sentant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soumissionnaire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 xml:space="preserve">sont </w:t>
      </w:r>
      <w:r w:rsidRPr="00475E9E">
        <w:rPr>
          <w:rFonts w:ascii="Times New Roman" w:eastAsia="Times New Roman" w:hAnsi="Times New Roman" w:cs="Times New Roman"/>
          <w:sz w:val="24"/>
          <w:szCs w:val="24"/>
          <w:lang w:eastAsia="fr-FR"/>
        </w:rPr>
        <w:t>présents signeront un registre ou une feuille attestant leur présence.</w:t>
      </w:r>
    </w:p>
    <w:p w:rsidR="00411460" w:rsidRPr="00475E9E" w:rsidRDefault="00411460" w:rsidP="00411460">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un</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premier</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temps,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enveloppes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marquées « Retrait</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seront ouvertes et leur contenu annoncé à haute voix, tandis que l’enveloppe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 xml:space="preserve">contenant l’offre ou la copie de sauvegarde </w:t>
      </w:r>
      <w:r w:rsidRPr="00475E9E">
        <w:rPr>
          <w:rFonts w:ascii="Times New Roman" w:eastAsia="Times New Roman" w:hAnsi="Times New Roman" w:cs="Times New Roman"/>
          <w:sz w:val="24"/>
          <w:szCs w:val="24"/>
          <w:lang w:eastAsia="fr-FR"/>
        </w:rPr>
        <w:lastRenderedPageBreak/>
        <w:t>correspondante sera</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retournée au</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Soumissionnaire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sans</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avoir été</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ouverte.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retrait</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d’une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offre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ou la copie de sauvegarde ne</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auto</w:t>
      </w:r>
      <w:r w:rsidRPr="00475E9E">
        <w:rPr>
          <w:rFonts w:ascii="Times New Roman" w:eastAsia="Times New Roman" w:hAnsi="Times New Roman" w:cs="Times New Roman"/>
          <w:spacing w:val="3"/>
          <w:sz w:val="24"/>
          <w:szCs w:val="24"/>
          <w:lang w:eastAsia="fr-FR"/>
        </w:rPr>
        <w:t>ris</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notificatio</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pacing w:val="3"/>
          <w:sz w:val="24"/>
          <w:szCs w:val="24"/>
          <w:lang w:eastAsia="fr-FR"/>
        </w:rPr>
        <w:t xml:space="preserve">correspondante </w:t>
      </w:r>
      <w:r w:rsidRPr="00475E9E">
        <w:rPr>
          <w:rFonts w:ascii="Times New Roman" w:eastAsia="Times New Roman" w:hAnsi="Times New Roman" w:cs="Times New Roman"/>
          <w:sz w:val="24"/>
          <w:szCs w:val="24"/>
          <w:lang w:eastAsia="fr-FR"/>
        </w:rPr>
        <w:t>contient</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une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habilitation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valide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à demander</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retrait</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si</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cette</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notification</w:t>
      </w:r>
      <w:r w:rsidRPr="00475E9E">
        <w:rPr>
          <w:rFonts w:ascii="Times New Roman" w:eastAsia="Times New Roman" w:hAnsi="Times New Roman" w:cs="Times New Roman"/>
          <w:spacing w:val="29"/>
          <w:sz w:val="24"/>
          <w:szCs w:val="24"/>
          <w:lang w:eastAsia="fr-FR"/>
        </w:rPr>
        <w:t xml:space="preserve"> </w:t>
      </w:r>
      <w:r w:rsidRPr="00475E9E">
        <w:rPr>
          <w:rFonts w:ascii="Times New Roman" w:eastAsia="Times New Roman" w:hAnsi="Times New Roman" w:cs="Times New Roman"/>
          <w:sz w:val="24"/>
          <w:szCs w:val="24"/>
          <w:lang w:eastAsia="fr-FR"/>
        </w:rPr>
        <w:t>est lue à haute</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voix. Ensuite, les enveloppes marquées</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Offre</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Remplacement ou la copie de sauvegarde »</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seront ouvertes</w:t>
      </w:r>
      <w:r w:rsidRPr="00475E9E">
        <w:rPr>
          <w:rFonts w:ascii="Times New Roman" w:eastAsia="Times New Roman" w:hAnsi="Times New Roman" w:cs="Times New Roman"/>
          <w:spacing w:val="20"/>
          <w:sz w:val="24"/>
          <w:szCs w:val="24"/>
          <w:lang w:eastAsia="fr-FR"/>
        </w:rPr>
        <w:t xml:space="preserve"> </w:t>
      </w:r>
      <w:r w:rsidRPr="00475E9E">
        <w:rPr>
          <w:rFonts w:ascii="Times New Roman" w:eastAsia="Times New Roman" w:hAnsi="Times New Roman" w:cs="Times New Roman"/>
          <w:sz w:val="24"/>
          <w:szCs w:val="24"/>
          <w:lang w:eastAsia="fr-FR"/>
        </w:rPr>
        <w:t>et annoncées</w:t>
      </w:r>
      <w:r w:rsidRPr="00475E9E">
        <w:rPr>
          <w:rFonts w:ascii="Times New Roman" w:eastAsia="Times New Roman" w:hAnsi="Times New Roman" w:cs="Times New Roman"/>
          <w:spacing w:val="20"/>
          <w:sz w:val="24"/>
          <w:szCs w:val="24"/>
          <w:lang w:eastAsia="fr-FR"/>
        </w:rPr>
        <w:t xml:space="preserve"> </w:t>
      </w:r>
      <w:r w:rsidRPr="00475E9E">
        <w:rPr>
          <w:rFonts w:ascii="Times New Roman" w:eastAsia="Times New Roman" w:hAnsi="Times New Roman" w:cs="Times New Roman"/>
          <w:sz w:val="24"/>
          <w:szCs w:val="24"/>
          <w:lang w:eastAsia="fr-FR"/>
        </w:rPr>
        <w:t>à haute voix et la nouvelle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offre correspondante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substituée</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25"/>
          <w:sz w:val="24"/>
          <w:szCs w:val="24"/>
          <w:lang w:eastAsia="fr-FR"/>
        </w:rPr>
        <w:t xml:space="preserve"> </w:t>
      </w:r>
      <w:r w:rsidRPr="00475E9E">
        <w:rPr>
          <w:rFonts w:ascii="Times New Roman" w:eastAsia="Times New Roman" w:hAnsi="Times New Roman" w:cs="Times New Roman"/>
          <w:sz w:val="24"/>
          <w:szCs w:val="24"/>
          <w:lang w:eastAsia="fr-FR"/>
        </w:rPr>
        <w:t xml:space="preserve">la </w:t>
      </w:r>
      <w:r w:rsidRPr="00475E9E">
        <w:rPr>
          <w:rFonts w:ascii="Times New Roman" w:eastAsia="Times New Roman" w:hAnsi="Times New Roman" w:cs="Times New Roman"/>
          <w:spacing w:val="5"/>
          <w:sz w:val="24"/>
          <w:szCs w:val="24"/>
          <w:lang w:eastAsia="fr-FR"/>
        </w:rPr>
        <w:t>précédente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ser</w:t>
      </w:r>
      <w:r w:rsidRPr="00475E9E">
        <w:rPr>
          <w:rFonts w:ascii="Times New Roman" w:eastAsia="Times New Roman" w:hAnsi="Times New Roman" w:cs="Times New Roman"/>
          <w:sz w:val="24"/>
          <w:szCs w:val="24"/>
          <w:lang w:eastAsia="fr-FR"/>
        </w:rPr>
        <w:t xml:space="preserve">a retournée </w:t>
      </w:r>
      <w:r w:rsidRPr="00475E9E">
        <w:rPr>
          <w:rFonts w:ascii="Times New Roman" w:eastAsia="Times New Roman" w:hAnsi="Times New Roman" w:cs="Times New Roman"/>
          <w:spacing w:val="5"/>
          <w:sz w:val="24"/>
          <w:szCs w:val="24"/>
          <w:lang w:eastAsia="fr-FR"/>
        </w:rPr>
        <w:t xml:space="preserve">au </w:t>
      </w:r>
      <w:r w:rsidRPr="00475E9E">
        <w:rPr>
          <w:rFonts w:ascii="Times New Roman" w:eastAsia="Times New Roman" w:hAnsi="Times New Roman" w:cs="Times New Roman"/>
          <w:spacing w:val="4"/>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4"/>
          <w:sz w:val="24"/>
          <w:szCs w:val="24"/>
          <w:lang w:eastAsia="fr-FR"/>
        </w:rPr>
        <w:t>concern</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4"/>
          <w:sz w:val="24"/>
          <w:szCs w:val="24"/>
          <w:lang w:eastAsia="fr-FR"/>
        </w:rPr>
        <w:t>san</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4"/>
          <w:sz w:val="24"/>
          <w:szCs w:val="24"/>
          <w:lang w:eastAsia="fr-FR"/>
        </w:rPr>
        <w:t>avoi</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4"/>
          <w:sz w:val="24"/>
          <w:szCs w:val="24"/>
          <w:lang w:eastAsia="fr-FR"/>
        </w:rPr>
        <w:t xml:space="preserve">été </w:t>
      </w:r>
      <w:r w:rsidRPr="00475E9E">
        <w:rPr>
          <w:rFonts w:ascii="Times New Roman" w:eastAsia="Times New Roman" w:hAnsi="Times New Roman" w:cs="Times New Roman"/>
          <w:sz w:val="24"/>
          <w:szCs w:val="24"/>
          <w:lang w:eastAsia="fr-FR"/>
        </w:rPr>
        <w:t>ouverte. Le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remplacement</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d’offre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ou de la copie de sauvegarde ne</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autorisé</w:t>
      </w:r>
      <w:r w:rsidRPr="00475E9E">
        <w:rPr>
          <w:rFonts w:ascii="Times New Roman" w:eastAsia="Times New Roman" w:hAnsi="Times New Roman" w:cs="Times New Roman"/>
          <w:spacing w:val="13"/>
          <w:sz w:val="24"/>
          <w:szCs w:val="24"/>
          <w:lang w:eastAsia="fr-FR"/>
        </w:rPr>
        <w:t xml:space="preserve"> </w:t>
      </w:r>
      <w:r w:rsidRPr="00475E9E">
        <w:rPr>
          <w:rFonts w:ascii="Times New Roman" w:eastAsia="Times New Roman" w:hAnsi="Times New Roman" w:cs="Times New Roman"/>
          <w:sz w:val="24"/>
          <w:szCs w:val="24"/>
          <w:lang w:eastAsia="fr-FR"/>
        </w:rPr>
        <w:t>que si</w:t>
      </w:r>
      <w:r w:rsidRPr="00475E9E">
        <w:rPr>
          <w:rFonts w:ascii="Times New Roman" w:eastAsia="Times New Roman" w:hAnsi="Times New Roman" w:cs="Times New Roman"/>
          <w:spacing w:val="-28"/>
          <w:sz w:val="24"/>
          <w:szCs w:val="24"/>
          <w:lang w:eastAsia="fr-FR"/>
        </w:rPr>
        <w:t xml:space="preserve"> </w:t>
      </w:r>
      <w:r w:rsidRPr="00475E9E">
        <w:rPr>
          <w:rFonts w:ascii="Times New Roman" w:eastAsia="Times New Roman" w:hAnsi="Times New Roman" w:cs="Times New Roman"/>
          <w:sz w:val="24"/>
          <w:szCs w:val="24"/>
          <w:lang w:eastAsia="fr-FR"/>
        </w:rPr>
        <w:t>la notification</w:t>
      </w:r>
      <w:r w:rsidRPr="00475E9E">
        <w:rPr>
          <w:rFonts w:ascii="Times New Roman" w:eastAsia="Times New Roman" w:hAnsi="Times New Roman" w:cs="Times New Roman"/>
          <w:spacing w:val="-28"/>
          <w:sz w:val="24"/>
          <w:szCs w:val="24"/>
          <w:lang w:eastAsia="fr-FR"/>
        </w:rPr>
        <w:t xml:space="preserve"> </w:t>
      </w:r>
      <w:r w:rsidRPr="00475E9E">
        <w:rPr>
          <w:rFonts w:ascii="Times New Roman" w:eastAsia="Times New Roman" w:hAnsi="Times New Roman" w:cs="Times New Roman"/>
          <w:sz w:val="24"/>
          <w:szCs w:val="24"/>
          <w:lang w:eastAsia="fr-FR"/>
        </w:rPr>
        <w:t>correspondante contient une habilitation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valide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demander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 remplacement et</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est lue à</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27"/>
          <w:sz w:val="24"/>
          <w:szCs w:val="24"/>
          <w:lang w:eastAsia="fr-FR"/>
        </w:rPr>
        <w:t xml:space="preserve"> </w:t>
      </w:r>
      <w:r w:rsidRPr="00475E9E">
        <w:rPr>
          <w:rFonts w:ascii="Times New Roman" w:eastAsia="Times New Roman" w:hAnsi="Times New Roman" w:cs="Times New Roman"/>
          <w:sz w:val="24"/>
          <w:szCs w:val="24"/>
          <w:lang w:eastAsia="fr-FR"/>
        </w:rPr>
        <w:t>voix. Enfin, les enveloppes marquées</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1"/>
          <w:sz w:val="24"/>
          <w:szCs w:val="24"/>
          <w:lang w:eastAsia="fr-FR"/>
        </w:rPr>
        <w:t xml:space="preserve"> </w:t>
      </w:r>
      <w:r w:rsidRPr="00475E9E">
        <w:rPr>
          <w:rFonts w:ascii="Times New Roman" w:eastAsia="Times New Roman" w:hAnsi="Times New Roman" w:cs="Times New Roman"/>
          <w:sz w:val="24"/>
          <w:szCs w:val="24"/>
          <w:lang w:eastAsia="fr-FR"/>
        </w:rPr>
        <w:t xml:space="preserve">modification » seront ouvertes et leur contenu lu à haute voix avec l’offre correspondante. </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sz w:val="24"/>
          <w:szCs w:val="24"/>
          <w:lang w:eastAsia="fr-FR"/>
        </w:rPr>
        <w:t>La modification d’offre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ou de la copie de sauvegarde ne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sera</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autorisée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si</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22"/>
          <w:sz w:val="24"/>
          <w:szCs w:val="24"/>
          <w:lang w:eastAsia="fr-FR"/>
        </w:rPr>
        <w:t xml:space="preserve"> </w:t>
      </w:r>
      <w:r w:rsidRPr="00475E9E">
        <w:rPr>
          <w:rFonts w:ascii="Times New Roman" w:eastAsia="Times New Roman" w:hAnsi="Times New Roman" w:cs="Times New Roman"/>
          <w:sz w:val="24"/>
          <w:szCs w:val="24"/>
          <w:lang w:eastAsia="fr-FR"/>
        </w:rPr>
        <w:t>notification correspondante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contient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une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habilitation</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valide du</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demander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modification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est lue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voix.</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Seules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offres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ou les copies de sauvegarde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qui</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ont</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été ouvertes et annoncées à</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haute</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voix lors</w:t>
      </w:r>
      <w:r w:rsidRPr="00475E9E">
        <w:rPr>
          <w:rFonts w:ascii="Times New Roman" w:eastAsia="Times New Roman" w:hAnsi="Times New Roman" w:cs="Times New Roman"/>
          <w:spacing w:val="-15"/>
          <w:sz w:val="24"/>
          <w:szCs w:val="24"/>
          <w:lang w:eastAsia="fr-FR"/>
        </w:rPr>
        <w:t xml:space="preserve"> </w:t>
      </w:r>
      <w:r w:rsidRPr="00475E9E">
        <w:rPr>
          <w:rFonts w:ascii="Times New Roman" w:eastAsia="Times New Roman" w:hAnsi="Times New Roman" w:cs="Times New Roman"/>
          <w:sz w:val="24"/>
          <w:szCs w:val="24"/>
          <w:lang w:eastAsia="fr-FR"/>
        </w:rPr>
        <w:t>de l’ouverture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plis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seront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ensuite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évaluées</w:t>
      </w:r>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25.3.</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411460" w:rsidRPr="00475E9E" w:rsidRDefault="00411460" w:rsidP="00411460">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25.4.</w:t>
      </w:r>
      <w:r w:rsidRPr="00475E9E">
        <w:rPr>
          <w:rFonts w:ascii="Times New Roman" w:eastAsia="Times New Roman" w:hAnsi="Times New Roman" w:cs="Times New Roman"/>
          <w:spacing w:val="17"/>
          <w:sz w:val="24"/>
          <w:szCs w:val="24"/>
          <w:lang w:eastAsia="fr-FR"/>
        </w:rPr>
        <w:t xml:space="preserve"> </w:t>
      </w:r>
      <w:r w:rsidRPr="00475E9E">
        <w:rPr>
          <w:rFonts w:ascii="Times New Roman" w:eastAsia="Times New Roman" w:hAnsi="Times New Roman"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25.5. Il est établi, séance tenante un procès</w:t>
      </w:r>
      <w:r w:rsidRPr="00475E9E">
        <w:rPr>
          <w:rFonts w:ascii="Times New Roman" w:eastAsia="Times New Roman" w:hAnsi="Times New Roman" w:cs="Times New Roman"/>
          <w:spacing w:val="13"/>
          <w:sz w:val="24"/>
          <w:szCs w:val="24"/>
          <w:lang w:eastAsia="fr-FR"/>
        </w:rPr>
        <w:t>-</w:t>
      </w:r>
      <w:r w:rsidRPr="00475E9E">
        <w:rPr>
          <w:rFonts w:ascii="Times New Roman" w:eastAsia="Times New Roman" w:hAnsi="Times New Roman"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475E9E">
        <w:rPr>
          <w:rFonts w:ascii="Times New Roman" w:eastAsia="Times New Roman" w:hAnsi="Times New Roman" w:cs="Times New Roman"/>
          <w:spacing w:val="30"/>
          <w:sz w:val="24"/>
          <w:szCs w:val="24"/>
          <w:lang w:eastAsia="fr-FR"/>
        </w:rPr>
        <w:t>sa demande</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4"/>
          <w:szCs w:val="24"/>
          <w:lang w:eastAsia="fr-FR"/>
        </w:rPr>
      </w:pPr>
      <w:r w:rsidRPr="00475E9E">
        <w:rPr>
          <w:rFonts w:ascii="Times New Roman" w:eastAsia="Times New Roman" w:hAnsi="Times New Roman" w:cs="Times New Roman"/>
          <w:sz w:val="24"/>
          <w:szCs w:val="24"/>
          <w:lang w:eastAsia="fr-FR"/>
        </w:rPr>
        <w:t xml:space="preserve">25.6. A la fin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chaqu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séanc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d’ouverture </w:t>
      </w:r>
      <w:r w:rsidRPr="00475E9E">
        <w:rPr>
          <w:rFonts w:ascii="Times New Roman" w:eastAsia="Times New Roman" w:hAnsi="Times New Roman" w:cs="Times New Roman"/>
          <w:sz w:val="24"/>
          <w:szCs w:val="24"/>
          <w:lang w:eastAsia="fr-FR"/>
        </w:rPr>
        <w:t xml:space="preserve">des plis, le Président de la commission de passation des marchés met à la disposition </w:t>
      </w:r>
      <w:r w:rsidRPr="00475E9E">
        <w:rPr>
          <w:rFonts w:ascii="Times New Roman" w:eastAsia="Times New Roman" w:hAnsi="Times New Roman" w:cs="Times New Roman"/>
          <w:spacing w:val="2"/>
          <w:sz w:val="24"/>
          <w:szCs w:val="24"/>
          <w:lang w:eastAsia="fr-FR"/>
        </w:rPr>
        <w:t xml:space="preserve">du point focal désigné </w:t>
      </w:r>
      <w:r w:rsidRPr="00475E9E">
        <w:rPr>
          <w:rFonts w:ascii="Times New Roman" w:eastAsia="Times New Roman" w:hAnsi="Times New Roman" w:cs="Times New Roman"/>
          <w:sz w:val="24"/>
          <w:szCs w:val="24"/>
          <w:lang w:eastAsia="fr-FR"/>
        </w:rPr>
        <w:t xml:space="preserve">par l’organisme chargé de la régulation des marchés publics un exemplaire de l’offre de chaque soumissionnaire paraphé par ses soins.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475E9E">
        <w:rPr>
          <w:rFonts w:ascii="Times New Roman" w:eastAsia="Times New Roman" w:hAnsi="Times New Roman" w:cs="Times New Roman"/>
          <w:spacing w:val="24"/>
          <w:sz w:val="24"/>
          <w:szCs w:val="24"/>
          <w:lang w:eastAsia="fr-FR"/>
        </w:rPr>
        <w:t xml:space="preserve"> et à </w:t>
      </w:r>
      <w:r w:rsidRPr="00475E9E">
        <w:rPr>
          <w:rFonts w:ascii="Times New Roman" w:eastAsia="Times New Roman" w:hAnsi="Times New Roman" w:cs="Times New Roman"/>
          <w:sz w:val="24"/>
          <w:szCs w:val="24"/>
          <w:lang w:eastAsia="fr-FR"/>
        </w:rPr>
        <w:t>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doit parvenir dans un délai maximum de trois (03) jours ouvrables après l’ouverture des plis, sous la forme d’une lettre dûment signée par le requérant.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recours qui ne peut porter que sur le déroulement de cette étape, notamment le respect des procédures et la régularité des pièces vérifiées, n’est pas suspensif.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cas échéant, l’Observateur Indépendant annexe à son rapport, le feuillet du registre de recours qui lui a été remis, assorti des commentaires ou des observations y afférents.</w:t>
      </w:r>
    </w:p>
    <w:p w:rsidR="00411460" w:rsidRPr="00475E9E" w:rsidRDefault="00411460" w:rsidP="00411460">
      <w:pPr>
        <w:widowControl w:val="0"/>
        <w:suppressAutoHyphens/>
        <w:autoSpaceDE w:val="0"/>
        <w:autoSpaceDN w:val="0"/>
        <w:adjustRightInd w:val="0"/>
        <w:spacing w:after="0" w:line="240" w:lineRule="auto"/>
        <w:ind w:right="1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1" w:name="_Toc530307934"/>
      <w:bookmarkStart w:id="122" w:name="_Toc97557056"/>
      <w:bookmarkStart w:id="123" w:name="_Toc163062722"/>
      <w:r w:rsidRPr="00475E9E">
        <w:rPr>
          <w:rFonts w:ascii="Times New Roman" w:eastAsia="Times New Roman" w:hAnsi="Times New Roman" w:cs="Times New Roman"/>
          <w:b/>
          <w:sz w:val="24"/>
          <w:szCs w:val="24"/>
          <w:lang w:eastAsia="fr-FR"/>
        </w:rPr>
        <w:t>Caractère confidentiel de la procédure</w:t>
      </w:r>
      <w:bookmarkEnd w:id="121"/>
      <w:bookmarkEnd w:id="122"/>
      <w:bookmarkEnd w:id="12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26.2. Toute tentative faite par un soumissionnaire pour influencer la Sous-commission d’analyse dans l’évaluation des offres, la Commission de Passation des Marchés dans la proposition d’attribution, </w:t>
      </w:r>
      <w:r w:rsidRPr="00475E9E">
        <w:rPr>
          <w:rFonts w:ascii="Times New Roman" w:eastAsia="Times New Roman" w:hAnsi="Times New Roman" w:cs="Times New Roman"/>
          <w:strike/>
          <w:sz w:val="24"/>
          <w:szCs w:val="24"/>
          <w:lang w:eastAsia="fr-FR"/>
        </w:rPr>
        <w:t>ou</w:t>
      </w:r>
      <w:r w:rsidRPr="00475E9E">
        <w:rPr>
          <w:rFonts w:ascii="Times New Roman" w:eastAsia="Times New Roman" w:hAnsi="Times New Roman" w:cs="Times New Roman"/>
          <w:sz w:val="24"/>
          <w:szCs w:val="24"/>
          <w:lang w:eastAsia="fr-FR"/>
        </w:rPr>
        <w:t xml:space="preserve"> le Maître d’Ouvrage ou le Maître d’Ouvrage Délégué dans la décision d’attribution, peut entraîner le rejet de son offre.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26.3. Nonobstant les dispositions de l’alinéa 26.2, entre l’ouverture des plis et l’attribution du </w:t>
      </w:r>
      <w:r w:rsidRPr="00475E9E">
        <w:rPr>
          <w:rFonts w:ascii="Times New Roman" w:eastAsia="Times New Roman" w:hAnsi="Times New Roman" w:cs="Times New Roman"/>
          <w:spacing w:val="5"/>
          <w:sz w:val="24"/>
          <w:szCs w:val="24"/>
          <w:lang w:eastAsia="fr-FR"/>
        </w:rPr>
        <w:t>marché</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u</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soumissionnair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souhaite </w:t>
      </w:r>
      <w:r w:rsidRPr="00475E9E">
        <w:rPr>
          <w:rFonts w:ascii="Times New Roman" w:eastAsia="Times New Roman" w:hAnsi="Times New Roman" w:cs="Times New Roman"/>
          <w:sz w:val="24"/>
          <w:szCs w:val="24"/>
          <w:lang w:eastAsia="fr-FR"/>
        </w:rPr>
        <w:t>entrer en contact avec le Maître d’Ouvrage ou le Maître d’Ouvrage Délégué pour des motifs ayant trait à son offre, il devra le faire par écrit.</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4" w:name="_Toc530307935"/>
      <w:bookmarkStart w:id="125" w:name="_Toc97557057"/>
      <w:bookmarkStart w:id="126" w:name="_Toc163062723"/>
      <w:r w:rsidRPr="00475E9E">
        <w:rPr>
          <w:rFonts w:ascii="Times New Roman" w:eastAsia="Times New Roman" w:hAnsi="Times New Roman" w:cs="Times New Roman"/>
          <w:b/>
          <w:sz w:val="24"/>
          <w:szCs w:val="24"/>
          <w:lang w:eastAsia="fr-FR"/>
        </w:rPr>
        <w:t>Eclaircissements sur les offres et contacts avec le Maître d’Ouvrage ou le Maître d’Ouvrage Délégué</w:t>
      </w:r>
      <w:bookmarkEnd w:id="124"/>
      <w:bookmarkEnd w:id="125"/>
      <w:bookmarkEnd w:id="126"/>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27.1. Pour faciliter l’examen, l’évaluation et la co</w:t>
      </w:r>
      <w:r w:rsidRPr="00475E9E">
        <w:rPr>
          <w:rFonts w:ascii="Times New Roman" w:eastAsia="Times New Roman" w:hAnsi="Times New Roman" w:cs="Times New Roman"/>
          <w:spacing w:val="5"/>
          <w:sz w:val="24"/>
          <w:szCs w:val="24"/>
          <w:lang w:eastAsia="fr-FR"/>
        </w:rPr>
        <w:t>mparaiso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offres</w:t>
      </w:r>
      <w:r w:rsidRPr="00475E9E">
        <w:rPr>
          <w:rFonts w:ascii="Times New Roman" w:eastAsia="Times New Roman" w:hAnsi="Times New Roman" w:cs="Times New Roman"/>
          <w:sz w:val="24"/>
          <w:szCs w:val="24"/>
          <w:lang w:eastAsia="fr-FR"/>
        </w:rPr>
        <w:t xml:space="preserve">, le Président de </w:t>
      </w:r>
      <w:r w:rsidRPr="00475E9E">
        <w:rPr>
          <w:rFonts w:ascii="Times New Roman" w:eastAsia="Times New Roman" w:hAnsi="Times New Roman" w:cs="Times New Roman"/>
          <w:spacing w:val="5"/>
          <w:sz w:val="24"/>
          <w:szCs w:val="24"/>
          <w:lang w:eastAsia="fr-FR"/>
        </w:rPr>
        <w:t xml:space="preserve">la </w:t>
      </w:r>
      <w:r w:rsidRPr="00475E9E">
        <w:rPr>
          <w:rFonts w:ascii="Times New Roman" w:eastAsia="Times New Roman" w:hAnsi="Times New Roman" w:cs="Times New Roman"/>
          <w:sz w:val="24"/>
          <w:szCs w:val="24"/>
          <w:lang w:eastAsia="fr-FR"/>
        </w:rPr>
        <w:t xml:space="preserve">Commission de Passation des Marchés peut, sur proposition de la sous-commission d’analyse, demander </w:t>
      </w:r>
      <w:r w:rsidRPr="00475E9E">
        <w:rPr>
          <w:rFonts w:ascii="Times New Roman" w:eastAsia="Times New Roman" w:hAnsi="Times New Roman" w:cs="Times New Roman"/>
          <w:spacing w:val="7"/>
          <w:sz w:val="24"/>
          <w:szCs w:val="24"/>
          <w:lang w:eastAsia="fr-FR"/>
        </w:rPr>
        <w:t xml:space="preserve">aux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6"/>
          <w:sz w:val="24"/>
          <w:szCs w:val="24"/>
          <w:lang w:eastAsia="fr-FR"/>
        </w:rPr>
        <w:t xml:space="preserve">, aux administrations ou organismes compétents </w:t>
      </w:r>
      <w:r w:rsidRPr="00475E9E">
        <w:rPr>
          <w:rFonts w:ascii="Times New Roman" w:eastAsia="Times New Roman" w:hAnsi="Times New Roman" w:cs="Times New Roman"/>
          <w:sz w:val="24"/>
          <w:szCs w:val="24"/>
          <w:lang w:eastAsia="fr-FR"/>
        </w:rPr>
        <w:t xml:space="preserve">de donner des éclaircissements sur les offres.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conten</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soumissio</w:t>
      </w:r>
      <w:r w:rsidRPr="00475E9E">
        <w:rPr>
          <w:rFonts w:ascii="Times New Roman" w:eastAsia="Times New Roman" w:hAnsi="Times New Roman" w:cs="Times New Roman"/>
          <w:sz w:val="24"/>
          <w:szCs w:val="24"/>
          <w:lang w:eastAsia="fr-FR"/>
        </w:rPr>
        <w:t xml:space="preserve">n en vue de la rendre plus compétitive </w:t>
      </w:r>
      <w:r w:rsidRPr="00475E9E">
        <w:rPr>
          <w:rFonts w:ascii="Times New Roman" w:eastAsia="Times New Roman" w:hAnsi="Times New Roman" w:cs="Times New Roman"/>
          <w:spacing w:val="5"/>
          <w:sz w:val="24"/>
          <w:szCs w:val="24"/>
          <w:lang w:eastAsia="fr-FR"/>
        </w:rPr>
        <w:t xml:space="preserve">n’est </w:t>
      </w:r>
      <w:r w:rsidRPr="00475E9E">
        <w:rPr>
          <w:rFonts w:ascii="Times New Roman" w:eastAsia="Times New Roman" w:hAnsi="Times New Roman"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27.3. Le délai de réponse accordé aux demandes d’éclaircissement ne saurait excéder sept (07) jours ouvrables.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27" w:name="_Toc530307936"/>
      <w:bookmarkStart w:id="128" w:name="_Toc97557058"/>
      <w:bookmarkStart w:id="129" w:name="_Toc163062724"/>
      <w:r w:rsidRPr="00475E9E">
        <w:rPr>
          <w:rFonts w:ascii="Times New Roman" w:eastAsia="Times New Roman" w:hAnsi="Times New Roman" w:cs="Times New Roman"/>
          <w:b/>
          <w:sz w:val="24"/>
          <w:szCs w:val="24"/>
          <w:lang w:eastAsia="fr-FR"/>
        </w:rPr>
        <w:t xml:space="preserve">Détermination de la conformité des offres </w:t>
      </w:r>
      <w:bookmarkStart w:id="130" w:name="_Hlk159250639"/>
      <w:r w:rsidRPr="00475E9E">
        <w:rPr>
          <w:rFonts w:ascii="Times New Roman" w:eastAsia="Times New Roman" w:hAnsi="Times New Roman" w:cs="Times New Roman"/>
          <w:b/>
          <w:sz w:val="24"/>
          <w:szCs w:val="24"/>
          <w:lang w:eastAsia="fr-FR"/>
        </w:rPr>
        <w:t>et évaluation au plan technique</w:t>
      </w:r>
      <w:bookmarkEnd w:id="127"/>
      <w:bookmarkEnd w:id="128"/>
      <w:bookmarkEnd w:id="129"/>
      <w:bookmarkEnd w:id="13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elle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son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3"/>
          <w:sz w:val="24"/>
          <w:szCs w:val="24"/>
          <w:lang w:eastAsia="fr-FR"/>
        </w:rPr>
        <w:t>complètes</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3"/>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 xml:space="preserve">garanties </w:t>
      </w:r>
      <w:r w:rsidRPr="00475E9E">
        <w:rPr>
          <w:rFonts w:ascii="Times New Roman" w:eastAsia="Times New Roman" w:hAnsi="Times New Roman" w:cs="Times New Roman"/>
          <w:sz w:val="24"/>
          <w:szCs w:val="24"/>
          <w:lang w:eastAsia="fr-FR"/>
        </w:rPr>
        <w:t>exigées ont été fournies, si les documents ont été correctement signés, et si les offres sont d’une façon générale en bon ordre.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28.2. La Sous-commission d’analyse déterminera </w:t>
      </w:r>
      <w:r w:rsidRPr="00475E9E">
        <w:rPr>
          <w:rFonts w:ascii="Times New Roman" w:eastAsia="Times New Roman" w:hAnsi="Times New Roman" w:cs="Times New Roman"/>
          <w:spacing w:val="21"/>
          <w:sz w:val="24"/>
          <w:szCs w:val="24"/>
          <w:lang w:eastAsia="fr-FR"/>
        </w:rPr>
        <w:t xml:space="preserve">ensuite </w:t>
      </w:r>
      <w:r w:rsidRPr="00475E9E">
        <w:rPr>
          <w:rFonts w:ascii="Times New Roman" w:eastAsia="Times New Roman" w:hAnsi="Times New Roman"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475E9E">
        <w:rPr>
          <w:rFonts w:ascii="Times New Roman" w:eastAsia="Times New Roman" w:hAnsi="Times New Roman" w:cs="Times New Roman"/>
          <w:spacing w:val="1"/>
          <w:sz w:val="24"/>
          <w:szCs w:val="24"/>
          <w:lang w:eastAsia="fr-FR"/>
        </w:rPr>
        <w:t>Sous-commissio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1"/>
          <w:sz w:val="24"/>
          <w:szCs w:val="24"/>
          <w:lang w:eastAsia="fr-FR"/>
        </w:rPr>
        <w:t>d’Analys</w:t>
      </w:r>
      <w:r w:rsidRPr="00475E9E">
        <w:rPr>
          <w:rFonts w:ascii="Times New Roman" w:eastAsia="Times New Roman" w:hAnsi="Times New Roman" w:cs="Times New Roman"/>
          <w:sz w:val="24"/>
          <w:szCs w:val="24"/>
          <w:lang w:eastAsia="fr-FR"/>
        </w:rPr>
        <w:t>e :</w:t>
      </w:r>
    </w:p>
    <w:p w:rsidR="00411460" w:rsidRPr="00475E9E" w:rsidRDefault="00411460" w:rsidP="00411460">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pacing w:val="1"/>
          <w:sz w:val="24"/>
          <w:szCs w:val="24"/>
        </w:rPr>
        <w:t xml:space="preserve">examinera </w:t>
      </w:r>
      <w:r w:rsidRPr="00475E9E">
        <w:rPr>
          <w:rFonts w:ascii="Times New Roman" w:eastAsia="Calibri" w:hAnsi="Times New Roman" w:cs="Times New Roman"/>
          <w:sz w:val="24"/>
          <w:szCs w:val="24"/>
        </w:rPr>
        <w:t>l’offre pour confirmer que toutes les conditions spécifiées dans le RPAO et le CCAP ont été acceptées par le Soumissionnaire sans divergence ou réserve substantielle ;</w:t>
      </w:r>
    </w:p>
    <w:p w:rsidR="00411460" w:rsidRPr="00475E9E" w:rsidRDefault="00411460" w:rsidP="00411460">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évaluera les </w:t>
      </w:r>
      <w:r w:rsidRPr="00475E9E">
        <w:rPr>
          <w:rFonts w:ascii="Times New Roman" w:eastAsia="Calibri" w:hAnsi="Times New Roman" w:cs="Times New Roman"/>
          <w:spacing w:val="5"/>
          <w:sz w:val="24"/>
          <w:szCs w:val="24"/>
        </w:rPr>
        <w:t>aspect</w:t>
      </w:r>
      <w:r w:rsidRPr="00475E9E">
        <w:rPr>
          <w:rFonts w:ascii="Times New Roman" w:eastAsia="Calibri" w:hAnsi="Times New Roman" w:cs="Times New Roman"/>
          <w:sz w:val="24"/>
          <w:szCs w:val="24"/>
        </w:rPr>
        <w:t xml:space="preserve">s </w:t>
      </w:r>
      <w:r w:rsidRPr="00475E9E">
        <w:rPr>
          <w:rFonts w:ascii="Times New Roman" w:eastAsia="Calibri" w:hAnsi="Times New Roman" w:cs="Times New Roman"/>
          <w:spacing w:val="5"/>
          <w:sz w:val="24"/>
          <w:szCs w:val="24"/>
        </w:rPr>
        <w:t>technique</w:t>
      </w:r>
      <w:r w:rsidRPr="00475E9E">
        <w:rPr>
          <w:rFonts w:ascii="Times New Roman" w:eastAsia="Calibri" w:hAnsi="Times New Roman" w:cs="Times New Roman"/>
          <w:sz w:val="24"/>
          <w:szCs w:val="24"/>
        </w:rPr>
        <w:t xml:space="preserve">s </w:t>
      </w:r>
      <w:r w:rsidRPr="00475E9E">
        <w:rPr>
          <w:rFonts w:ascii="Times New Roman" w:eastAsia="Calibri" w:hAnsi="Times New Roman" w:cs="Times New Roman"/>
          <w:spacing w:val="5"/>
          <w:sz w:val="24"/>
          <w:szCs w:val="24"/>
        </w:rPr>
        <w:t>d</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spacing w:val="5"/>
          <w:sz w:val="24"/>
          <w:szCs w:val="24"/>
        </w:rPr>
        <w:t>l’offr</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spacing w:val="5"/>
          <w:sz w:val="24"/>
          <w:szCs w:val="24"/>
        </w:rPr>
        <w:t xml:space="preserve">présentée </w:t>
      </w:r>
      <w:r w:rsidRPr="00475E9E">
        <w:rPr>
          <w:rFonts w:ascii="Times New Roman" w:eastAsia="Calibri" w:hAnsi="Times New Roman"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28.3. </w:t>
      </w:r>
      <w:r w:rsidRPr="00475E9E">
        <w:rPr>
          <w:rFonts w:ascii="Times New Roman" w:eastAsia="Times New Roman" w:hAnsi="Times New Roman" w:cs="Times New Roman"/>
          <w:spacing w:val="5"/>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e conforme pour l’essentiel au</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 Affecte sensiblement l’étendue, la qualité ou la réalisation des Travaux ;</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ii. Limite sensiblement, </w:t>
      </w:r>
      <w:bookmarkStart w:id="131" w:name="_Hlk159250844"/>
      <w:r w:rsidRPr="00475E9E">
        <w:rPr>
          <w:rFonts w:ascii="Times New Roman" w:eastAsia="Times New Roman" w:hAnsi="Times New Roman" w:cs="Times New Roman"/>
          <w:sz w:val="24"/>
          <w:szCs w:val="24"/>
          <w:lang w:eastAsia="fr-FR"/>
        </w:rPr>
        <w:t xml:space="preserve">en contradiction </w:t>
      </w:r>
      <w:bookmarkEnd w:id="131"/>
      <w:r w:rsidRPr="00475E9E">
        <w:rPr>
          <w:rFonts w:ascii="Times New Roman" w:eastAsia="Times New Roman" w:hAnsi="Times New Roman" w:cs="Times New Roman"/>
          <w:sz w:val="24"/>
          <w:szCs w:val="24"/>
          <w:lang w:eastAsia="fr-FR"/>
        </w:rPr>
        <w:t>avec le Dossier d’Appel d’Offres, les droits du Maître d’Ouvrage ou du Maître d’Ouvrage Délégué ou ses obligations au titre du Marché;</w:t>
      </w:r>
    </w:p>
    <w:p w:rsidR="00411460" w:rsidRPr="00475E9E" w:rsidRDefault="00411460" w:rsidP="00411460">
      <w:pPr>
        <w:widowControl w:val="0"/>
        <w:suppressAutoHyphens/>
        <w:autoSpaceDE w:val="0"/>
        <w:autoSpaceDN w:val="0"/>
        <w:spacing w:after="0" w:line="240" w:lineRule="auto"/>
        <w:ind w:left="993" w:hanging="14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iii. Est telle que son acceptation ou </w:t>
      </w:r>
      <w:r w:rsidRPr="00475E9E">
        <w:rPr>
          <w:rFonts w:ascii="Times New Roman" w:eastAsia="Times New Roman" w:hAnsi="Times New Roman" w:cs="Times New Roman"/>
          <w:spacing w:val="9"/>
          <w:sz w:val="24"/>
          <w:szCs w:val="24"/>
          <w:lang w:eastAsia="fr-FR"/>
        </w:rPr>
        <w:t xml:space="preserve">sa </w:t>
      </w:r>
      <w:r w:rsidRPr="00475E9E">
        <w:rPr>
          <w:rFonts w:ascii="Times New Roman" w:eastAsia="Times New Roman" w:hAnsi="Times New Roman" w:cs="Times New Roman"/>
          <w:sz w:val="24"/>
          <w:szCs w:val="24"/>
          <w:lang w:eastAsia="fr-FR"/>
        </w:rPr>
        <w:t xml:space="preserve">correction affecterait injustement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compétitivit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3"/>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autre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 xml:space="preserve">soumissionnaires </w:t>
      </w:r>
      <w:r w:rsidRPr="00475E9E">
        <w:rPr>
          <w:rFonts w:ascii="Times New Roman" w:eastAsia="Times New Roman" w:hAnsi="Times New Roman" w:cs="Times New Roman"/>
          <w:spacing w:val="2"/>
          <w:sz w:val="24"/>
          <w:szCs w:val="24"/>
          <w:lang w:eastAsia="fr-FR"/>
        </w:rPr>
        <w:t>qu</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2"/>
          <w:sz w:val="24"/>
          <w:szCs w:val="24"/>
          <w:lang w:eastAsia="fr-FR"/>
        </w:rPr>
        <w:t>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2"/>
          <w:sz w:val="24"/>
          <w:szCs w:val="24"/>
          <w:lang w:eastAsia="fr-FR"/>
        </w:rPr>
        <w:t>présent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2"/>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offre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conforme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l’essentiel au Dossier d’Appel 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28.4.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un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offr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n’es</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conform</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pour l’essentiel </w:t>
      </w:r>
      <w:r w:rsidRPr="00475E9E">
        <w:rPr>
          <w:rFonts w:ascii="Times New Roman" w:eastAsia="Times New Roman" w:hAnsi="Times New Roman" w:cs="Times New Roman"/>
          <w:sz w:val="24"/>
          <w:szCs w:val="24"/>
          <w:lang w:eastAsia="fr-FR"/>
        </w:rPr>
        <w:t xml:space="preserve">au Dossier d’Appel d’Offres, </w:t>
      </w:r>
      <w:r w:rsidRPr="00475E9E">
        <w:rPr>
          <w:rFonts w:ascii="Times New Roman" w:eastAsia="Times New Roman" w:hAnsi="Times New Roman" w:cs="Times New Roman"/>
          <w:spacing w:val="5"/>
          <w:sz w:val="24"/>
          <w:szCs w:val="24"/>
          <w:lang w:eastAsia="fr-FR"/>
        </w:rPr>
        <w:t>ell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ser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écarté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la </w:t>
      </w:r>
      <w:r w:rsidRPr="00475E9E">
        <w:rPr>
          <w:rFonts w:ascii="Times New Roman" w:eastAsia="Times New Roman" w:hAnsi="Times New Roman" w:cs="Times New Roman"/>
          <w:sz w:val="24"/>
          <w:szCs w:val="24"/>
          <w:lang w:eastAsia="fr-FR"/>
        </w:rPr>
        <w:t>Commission des Marchés Compétente et ne pourra être par la suite rendue conforme.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28.5. </w:t>
      </w:r>
      <w:r w:rsidRPr="00475E9E">
        <w:rPr>
          <w:rFonts w:ascii="Times New Roman" w:eastAsia="Times New Roman" w:hAnsi="Times New Roman" w:cs="Times New Roman"/>
          <w:spacing w:val="3"/>
          <w:sz w:val="24"/>
          <w:szCs w:val="24"/>
          <w:lang w:eastAsia="fr-FR"/>
        </w:rPr>
        <w:t>Le Maître d’Ouvrage ou le Maître d’Ouvrage Délégué s</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réserv</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 xml:space="preserve">droit </w:t>
      </w:r>
      <w:r w:rsidRPr="00475E9E">
        <w:rPr>
          <w:rFonts w:ascii="Times New Roman" w:eastAsia="Times New Roman" w:hAnsi="Times New Roman" w:cs="Times New Roman"/>
          <w:sz w:val="24"/>
          <w:szCs w:val="24"/>
          <w:lang w:eastAsia="fr-FR"/>
        </w:rPr>
        <w:t xml:space="preserve">d’accepter ou de rejeter toute modification, </w:t>
      </w:r>
      <w:r w:rsidRPr="00475E9E">
        <w:rPr>
          <w:rFonts w:ascii="Times New Roman" w:eastAsia="Times New Roman" w:hAnsi="Times New Roman" w:cs="Times New Roman"/>
          <w:spacing w:val="1"/>
          <w:sz w:val="24"/>
          <w:szCs w:val="24"/>
          <w:lang w:eastAsia="fr-FR"/>
        </w:rPr>
        <w:t>divergenc</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1"/>
          <w:sz w:val="24"/>
          <w:szCs w:val="24"/>
          <w:lang w:eastAsia="fr-FR"/>
        </w:rPr>
        <w:t>réserve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1"/>
          <w:sz w:val="24"/>
          <w:szCs w:val="24"/>
          <w:lang w:eastAsia="fr-FR"/>
        </w:rPr>
        <w:t xml:space="preserve">modifications, </w:t>
      </w:r>
      <w:r w:rsidRPr="00475E9E">
        <w:rPr>
          <w:rFonts w:ascii="Times New Roman" w:eastAsia="Times New Roman" w:hAnsi="Times New Roman" w:cs="Times New Roman"/>
          <w:sz w:val="24"/>
          <w:szCs w:val="24"/>
          <w:lang w:eastAsia="fr-FR"/>
        </w:rPr>
        <w:t xml:space="preserve">divergences, variantes et autres facteurs qui dépassent les exigences du Dossier d’Appel d’Offres ne doivent pas être </w:t>
      </w:r>
      <w:proofErr w:type="gramStart"/>
      <w:r w:rsidRPr="00475E9E">
        <w:rPr>
          <w:rFonts w:ascii="Times New Roman" w:eastAsia="Times New Roman" w:hAnsi="Times New Roman" w:cs="Times New Roman"/>
          <w:sz w:val="24"/>
          <w:szCs w:val="24"/>
          <w:lang w:eastAsia="fr-FR"/>
        </w:rPr>
        <w:t>pris</w:t>
      </w:r>
      <w:proofErr w:type="gramEnd"/>
      <w:r w:rsidRPr="00475E9E">
        <w:rPr>
          <w:rFonts w:ascii="Times New Roman" w:eastAsia="Times New Roman" w:hAnsi="Times New Roman" w:cs="Times New Roman"/>
          <w:sz w:val="24"/>
          <w:szCs w:val="24"/>
          <w:lang w:eastAsia="fr-FR"/>
        </w:rPr>
        <w:t xml:space="preserve"> en compte lors de l’évaluation des offres.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2" w:name="_Toc530307937"/>
      <w:bookmarkStart w:id="133" w:name="_Toc97557059"/>
      <w:bookmarkStart w:id="134" w:name="_Toc163062725"/>
      <w:r w:rsidRPr="00475E9E">
        <w:rPr>
          <w:rFonts w:ascii="Times New Roman" w:eastAsia="Times New Roman" w:hAnsi="Times New Roman" w:cs="Times New Roman"/>
          <w:b/>
          <w:sz w:val="24"/>
          <w:szCs w:val="24"/>
          <w:lang w:eastAsia="fr-FR"/>
        </w:rPr>
        <w:t>Critères d’évaluation et de qualification du soumissionnaire</w:t>
      </w:r>
      <w:bookmarkEnd w:id="132"/>
      <w:bookmarkEnd w:id="133"/>
      <w:bookmarkEnd w:id="134"/>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Sous-commissio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s’assurer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le </w:t>
      </w:r>
      <w:r w:rsidRPr="00475E9E">
        <w:rPr>
          <w:rFonts w:ascii="Times New Roman" w:eastAsia="Times New Roman" w:hAnsi="Times New Roman"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5" w:name="_Toc530307938"/>
      <w:bookmarkStart w:id="136" w:name="_Toc97557060"/>
      <w:bookmarkStart w:id="137" w:name="_Toc163062726"/>
      <w:r w:rsidRPr="00475E9E">
        <w:rPr>
          <w:rFonts w:ascii="Times New Roman" w:eastAsia="Times New Roman" w:hAnsi="Times New Roman" w:cs="Times New Roman"/>
          <w:b/>
          <w:sz w:val="24"/>
          <w:szCs w:val="24"/>
          <w:lang w:eastAsia="fr-FR"/>
        </w:rPr>
        <w:t>Correction des erreurs</w:t>
      </w:r>
      <w:bookmarkEnd w:id="135"/>
      <w:bookmarkEnd w:id="136"/>
      <w:bookmarkEnd w:id="13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Si le total obtenu par addition ou soustraction des sous totaux n’est pas exact, les sous totaux feront foi et le total sera corrigé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 En cas de divergence entre les prix en chiffres et  ceux en lettres,  le prix en lettres fait foi.</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30.3. Si le Soumissionnaire ayant présenté l’offre évaluée la moins-disante, n’accepte pas les corrections apportées, son offre sera écartée et sa caution de soumission saisie.</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38" w:name="_Toc530307939"/>
      <w:bookmarkStart w:id="139" w:name="_Toc97557061"/>
      <w:bookmarkStart w:id="140" w:name="_Toc163062727"/>
      <w:r w:rsidRPr="00475E9E">
        <w:rPr>
          <w:rFonts w:ascii="Times New Roman" w:eastAsia="Times New Roman" w:hAnsi="Times New Roman" w:cs="Times New Roman"/>
          <w:b/>
          <w:sz w:val="24"/>
          <w:szCs w:val="24"/>
          <w:lang w:eastAsia="fr-FR"/>
        </w:rPr>
        <w:t>Conversion en une seule monnaie</w:t>
      </w:r>
      <w:bookmarkEnd w:id="138"/>
      <w:bookmarkEnd w:id="139"/>
      <w:bookmarkEnd w:id="14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31.2. La conversion se fera en utilisant le cours vendeur fixé par la Banque des Etats de l’Afrique Centrale (BEAC), dans les conditions définies par le RPAO.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1" w:name="_Toc530307940"/>
      <w:bookmarkStart w:id="142" w:name="_Toc97557062"/>
      <w:bookmarkStart w:id="143" w:name="_Toc163062728"/>
      <w:r w:rsidRPr="00475E9E">
        <w:rPr>
          <w:rFonts w:ascii="Times New Roman" w:eastAsia="Times New Roman" w:hAnsi="Times New Roman" w:cs="Times New Roman"/>
          <w:b/>
          <w:sz w:val="24"/>
          <w:szCs w:val="24"/>
          <w:lang w:eastAsia="fr-FR"/>
        </w:rPr>
        <w:t>Evaluation et comparaison des offres au plan financier</w:t>
      </w:r>
      <w:bookmarkEnd w:id="141"/>
      <w:bookmarkEnd w:id="142"/>
      <w:bookmarkEnd w:id="143"/>
      <w:r w:rsidRPr="00475E9E">
        <w:rPr>
          <w:rFonts w:ascii="Times New Roman" w:eastAsia="Times New Roman" w:hAnsi="Times New Roman" w:cs="Times New Roman"/>
          <w:b/>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32.1. Seules les offres reconnues conformes, selon les dispositions des articles 28, 29 du RGAO, seront évaluées et comparées par la Sous - Commission d’Analyse.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 En évaluant les offres, la sous-commission déterminera pour chaque offre le montant évalué de l’offre en rectifiant son montant comme suit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a.</w:t>
      </w:r>
      <w:r w:rsidRPr="00475E9E">
        <w:rPr>
          <w:rFonts w:ascii="Times New Roman" w:eastAsia="Times New Roman" w:hAnsi="Times New Roman" w:cs="Times New Roman"/>
          <w:sz w:val="24"/>
          <w:szCs w:val="24"/>
          <w:lang w:eastAsia="fr-FR"/>
        </w:rPr>
        <w:t xml:space="preserve"> En corrigeant toute erreur éventuelle conformément aux dispositions de l’article 30.2 du RGAO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b</w:t>
      </w:r>
      <w:r w:rsidRPr="00475E9E">
        <w:rPr>
          <w:rFonts w:ascii="Times New Roman" w:eastAsia="Times New Roman" w:hAnsi="Times New Roman"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c</w:t>
      </w:r>
      <w:proofErr w:type="gramEnd"/>
      <w:r w:rsidRPr="00475E9E">
        <w:rPr>
          <w:rFonts w:ascii="Times New Roman" w:eastAsia="Times New Roman" w:hAnsi="Times New Roman" w:cs="Times New Roman"/>
          <w:sz w:val="24"/>
          <w:szCs w:val="24"/>
          <w:lang w:eastAsia="fr-FR"/>
        </w:rPr>
        <w:t>. En convertissant en une seule monnaie le montant résultant des rectifications (a) et (b) ci-dessus, conformément aux dispositions de l’article 31.2 du RGAO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6"/>
          <w:sz w:val="24"/>
          <w:szCs w:val="24"/>
          <w:lang w:eastAsia="fr-FR"/>
        </w:rPr>
        <w:t>d.</w:t>
      </w:r>
      <w:r w:rsidRPr="00475E9E">
        <w:rPr>
          <w:rFonts w:ascii="Times New Roman" w:eastAsia="Times New Roman" w:hAnsi="Times New Roman" w:cs="Times New Roman"/>
          <w:sz w:val="24"/>
          <w:szCs w:val="24"/>
          <w:lang w:eastAsia="fr-FR"/>
        </w:rPr>
        <w:t xml:space="preserve"> En ajustant de façon appropriée, sur des bases techniques ou financières, toute autre modification, divergence ou réserve quantifiable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e. En prenant en considération les différents délais d’exécution proposés par les soumissionnaires, s’ils sont autorisés par le RPAO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411460" w:rsidRPr="00475E9E" w:rsidRDefault="00411460" w:rsidP="00411460">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bookmarkStart w:id="144" w:name="_Hlk159259844"/>
      <w:r w:rsidRPr="00475E9E">
        <w:rPr>
          <w:rFonts w:ascii="Times New Roman" w:eastAsia="Times New Roman" w:hAnsi="Times New Roman" w:cs="Times New Roman"/>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4"/>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32.3. </w:t>
      </w:r>
      <w:r w:rsidRPr="00475E9E">
        <w:rPr>
          <w:rFonts w:ascii="Times New Roman" w:eastAsia="Times New Roman" w:hAnsi="Times New Roman" w:cs="Times New Roman"/>
          <w:spacing w:val="5"/>
          <w:sz w:val="24"/>
          <w:szCs w:val="24"/>
          <w:lang w:eastAsia="fr-FR"/>
        </w:rPr>
        <w:t>L’effe</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estim</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formule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d</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 xml:space="preserve">révision </w:t>
      </w:r>
      <w:r w:rsidRPr="00475E9E">
        <w:rPr>
          <w:rFonts w:ascii="Times New Roman" w:eastAsia="Times New Roman" w:hAnsi="Times New Roman" w:cs="Times New Roman"/>
          <w:sz w:val="24"/>
          <w:szCs w:val="24"/>
          <w:lang w:eastAsia="fr-FR"/>
        </w:rPr>
        <w:t>des prix figurant dans les CCAG et CCAP, appliquées durant la période d’exécution du Marché, ne sera pas pris en considération lors de l’évaluation des offres.</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32.4. </w:t>
      </w:r>
      <w:r w:rsidRPr="00475E9E">
        <w:rPr>
          <w:rFonts w:ascii="Times New Roman" w:eastAsia="Times New Roman" w:hAnsi="Times New Roman" w:cs="Times New Roman"/>
          <w:spacing w:val="5"/>
          <w:sz w:val="24"/>
          <w:szCs w:val="24"/>
          <w:lang w:eastAsia="fr-FR"/>
        </w:rPr>
        <w:t>S</w:t>
      </w:r>
      <w:r w:rsidRPr="00475E9E">
        <w:rPr>
          <w:rFonts w:ascii="Times New Roman" w:eastAsia="Times New Roman" w:hAnsi="Times New Roman" w:cs="Times New Roman"/>
          <w:sz w:val="24"/>
          <w:szCs w:val="24"/>
          <w:lang w:eastAsia="fr-FR"/>
        </w:rPr>
        <w:t xml:space="preserve">i </w:t>
      </w:r>
      <w:r w:rsidRPr="00475E9E">
        <w:rPr>
          <w:rFonts w:ascii="Times New Roman" w:eastAsia="Times New Roman" w:hAnsi="Times New Roman" w:cs="Times New Roman"/>
          <w:spacing w:val="5"/>
          <w:sz w:val="24"/>
          <w:szCs w:val="24"/>
          <w:lang w:eastAsia="fr-FR"/>
        </w:rPr>
        <w:t>l’offr</w:t>
      </w:r>
      <w:r w:rsidRPr="00475E9E">
        <w:rPr>
          <w:rFonts w:ascii="Times New Roman" w:eastAsia="Times New Roman" w:hAnsi="Times New Roman" w:cs="Times New Roman"/>
          <w:sz w:val="24"/>
          <w:szCs w:val="24"/>
          <w:lang w:eastAsia="fr-FR"/>
        </w:rPr>
        <w:t xml:space="preserve">e </w:t>
      </w:r>
      <w:bookmarkStart w:id="145" w:name="_Hlk159259922"/>
      <w:r w:rsidRPr="00475E9E">
        <w:rPr>
          <w:rFonts w:ascii="Times New Roman" w:eastAsia="Times New Roman" w:hAnsi="Times New Roman" w:cs="Times New Roman"/>
          <w:sz w:val="24"/>
          <w:szCs w:val="24"/>
          <w:lang w:eastAsia="fr-FR"/>
        </w:rPr>
        <w:t xml:space="preserve">financière </w:t>
      </w:r>
      <w:r w:rsidRPr="00475E9E">
        <w:rPr>
          <w:rFonts w:ascii="Times New Roman" w:eastAsia="Times New Roman" w:hAnsi="Times New Roman" w:cs="Times New Roman"/>
          <w:spacing w:val="5"/>
          <w:sz w:val="24"/>
          <w:szCs w:val="24"/>
          <w:lang w:eastAsia="fr-FR"/>
        </w:rPr>
        <w:t>évalué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5"/>
          <w:sz w:val="24"/>
          <w:szCs w:val="24"/>
          <w:lang w:eastAsia="fr-FR"/>
        </w:rPr>
        <w:t>moins-disant</w:t>
      </w:r>
      <w:r w:rsidRPr="00475E9E">
        <w:rPr>
          <w:rFonts w:ascii="Times New Roman" w:eastAsia="Times New Roman" w:hAnsi="Times New Roman" w:cs="Times New Roman"/>
          <w:sz w:val="24"/>
          <w:szCs w:val="24"/>
          <w:lang w:eastAsia="fr-FR"/>
        </w:rPr>
        <w:t xml:space="preserve">e </w:t>
      </w:r>
      <w:bookmarkEnd w:id="145"/>
      <w:r w:rsidRPr="00475E9E">
        <w:rPr>
          <w:rFonts w:ascii="Times New Roman" w:eastAsia="Times New Roman" w:hAnsi="Times New Roman" w:cs="Times New Roman"/>
          <w:spacing w:val="5"/>
          <w:sz w:val="24"/>
          <w:szCs w:val="24"/>
          <w:lang w:eastAsia="fr-FR"/>
        </w:rPr>
        <w:t xml:space="preserve">est </w:t>
      </w:r>
      <w:r w:rsidRPr="00475E9E">
        <w:rPr>
          <w:rFonts w:ascii="Times New Roman" w:eastAsia="Times New Roman" w:hAnsi="Times New Roman" w:cs="Times New Roman"/>
          <w:sz w:val="24"/>
          <w:szCs w:val="24"/>
          <w:lang w:eastAsia="fr-FR"/>
        </w:rPr>
        <w:t xml:space="preserve">jugée anormalement basse </w:t>
      </w:r>
      <w:bookmarkStart w:id="146" w:name="_Hlk159259982"/>
      <w:r w:rsidRPr="00475E9E">
        <w:rPr>
          <w:rFonts w:ascii="Times New Roman" w:eastAsia="Times New Roman" w:hAnsi="Times New Roman" w:cs="Times New Roman"/>
          <w:sz w:val="24"/>
          <w:szCs w:val="24"/>
          <w:lang w:eastAsia="fr-FR"/>
        </w:rPr>
        <w:t xml:space="preserve">ou est fortement déséquilibrée </w:t>
      </w:r>
      <w:bookmarkEnd w:id="146"/>
      <w:r w:rsidRPr="00475E9E">
        <w:rPr>
          <w:rFonts w:ascii="Times New Roman" w:eastAsia="Times New Roman" w:hAnsi="Times New Roman" w:cs="Times New Roman"/>
          <w:sz w:val="24"/>
          <w:szCs w:val="24"/>
          <w:lang w:eastAsia="fr-FR"/>
        </w:rPr>
        <w:t xml:space="preserve">par rapport à l’estimation faite par le Maître d’Ouvrage ou du Maître d’Ouvrage Délégué des travaux à exécuter dans le cadre du Marché, la </w:t>
      </w:r>
      <w:r w:rsidRPr="00475E9E">
        <w:rPr>
          <w:rFonts w:ascii="Times New Roman" w:eastAsia="Times New Roman" w:hAnsi="Times New Roman" w:cs="Times New Roman"/>
          <w:spacing w:val="-3"/>
          <w:sz w:val="24"/>
          <w:szCs w:val="24"/>
          <w:lang w:eastAsia="fr-FR"/>
        </w:rPr>
        <w:t xml:space="preserve">sous-commission </w:t>
      </w:r>
      <w:r w:rsidRPr="00475E9E">
        <w:rPr>
          <w:rFonts w:ascii="Times New Roman" w:eastAsia="Times New Roman" w:hAnsi="Times New Roman"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411460" w:rsidRPr="00475E9E" w:rsidRDefault="00411460" w:rsidP="00411460">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ou le Maître d’Ouvrage Délégué tient compte de l’avis l’organisme chargé de la régulation des marchés publics pour se prononcer.</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47" w:name="_Toc530307941"/>
      <w:bookmarkStart w:id="148" w:name="_Toc97557063"/>
      <w:bookmarkStart w:id="149" w:name="_Toc163062729"/>
      <w:r w:rsidRPr="00475E9E">
        <w:rPr>
          <w:rFonts w:ascii="Times New Roman" w:eastAsia="Times New Roman" w:hAnsi="Times New Roman" w:cs="Times New Roman"/>
          <w:b/>
          <w:sz w:val="24"/>
          <w:szCs w:val="24"/>
          <w:lang w:eastAsia="fr-FR"/>
        </w:rPr>
        <w:t>Préférence accordée aux soumissionnaires nationaux</w:t>
      </w:r>
      <w:bookmarkEnd w:id="147"/>
      <w:bookmarkEnd w:id="148"/>
      <w:bookmarkEnd w:id="14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personne physique de nationalité camerounaise ou une personne morale de droit camerounais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entreprise dont le capital est intégralement ou majoritairement détenu par des personnes de nationalité camerounaise ;</w:t>
      </w:r>
    </w:p>
    <w:p w:rsidR="00411460" w:rsidRPr="00475E9E" w:rsidRDefault="00411460" w:rsidP="00411460">
      <w:pPr>
        <w:widowControl w:val="0"/>
        <w:numPr>
          <w:ilvl w:val="0"/>
          <w:numId w:val="12"/>
        </w:numPr>
        <w:suppressAutoHyphens/>
        <w:autoSpaceDE w:val="0"/>
        <w:autoSpaceDN w:val="0"/>
        <w:spacing w:after="0" w:line="240" w:lineRule="auto"/>
        <w:ind w:left="284" w:firstLine="7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Une personne physique ou une personne morale justifiant d’une activité économique sur le territoire du Cameroun ;</w:t>
      </w:r>
    </w:p>
    <w:p w:rsidR="00411460" w:rsidRPr="00475E9E" w:rsidRDefault="00411460" w:rsidP="00411460">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Un groupement d’entreprises associant des entreprises camerounaises.</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offres sont considérées équivalentes lorsqu’elles ont rempli les conditions techniques requises.</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Pour les marchés de travaux, la marge de préférence nationale est de dix pour cent (10%).  </w:t>
      </w:r>
    </w:p>
    <w:p w:rsidR="00411460" w:rsidRPr="00475E9E" w:rsidRDefault="00411460" w:rsidP="00411460">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préférence nationale ne peut être appliquée que lorsque le dossier d’appel d’offres le prévoit.</w:t>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50" w:name="_Toc530307942"/>
      <w:bookmarkStart w:id="151" w:name="_Toc97557064"/>
      <w:bookmarkStart w:id="152" w:name="_Toc163062730"/>
      <w:r w:rsidRPr="00475E9E">
        <w:rPr>
          <w:rFonts w:ascii="Times New Roman" w:eastAsia="Times New Roman" w:hAnsi="Times New Roman" w:cs="Times New Roman"/>
          <w:b/>
          <w:iCs/>
          <w:caps/>
          <w:szCs w:val="24"/>
          <w:lang w:eastAsia="fr-FR"/>
        </w:rPr>
        <w:t>Attribution</w:t>
      </w:r>
      <w:bookmarkEnd w:id="150"/>
      <w:bookmarkEnd w:id="151"/>
      <w:bookmarkEnd w:id="152"/>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3" w:name="_Toc530307943"/>
      <w:bookmarkStart w:id="154" w:name="_Toc97557065"/>
      <w:bookmarkStart w:id="155" w:name="_Toc163062731"/>
      <w:r w:rsidRPr="00475E9E">
        <w:rPr>
          <w:rFonts w:ascii="Times New Roman" w:eastAsia="Times New Roman" w:hAnsi="Times New Roman" w:cs="Times New Roman"/>
          <w:b/>
          <w:sz w:val="24"/>
          <w:szCs w:val="24"/>
          <w:lang w:eastAsia="fr-FR"/>
        </w:rPr>
        <w:t>Attribution</w:t>
      </w:r>
      <w:bookmarkEnd w:id="153"/>
      <w:bookmarkEnd w:id="154"/>
      <w:bookmarkEnd w:id="155"/>
    </w:p>
    <w:p w:rsidR="00411460" w:rsidRPr="00475E9E" w:rsidRDefault="00411460" w:rsidP="00411460">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34.1. Le Maître d’Ouvrage ou le Maître d’Ouvrage Délégué attribuera le marché au Soumissionnaire ayant présenté une offre conforme pour l’essentiel au Dossier d’Appel </w:t>
      </w:r>
      <w:r w:rsidRPr="00475E9E">
        <w:rPr>
          <w:rFonts w:ascii="Times New Roman" w:eastAsia="Times New Roman" w:hAnsi="Times New Roman" w:cs="Times New Roman"/>
          <w:spacing w:val="5"/>
          <w:sz w:val="24"/>
          <w:szCs w:val="24"/>
          <w:lang w:eastAsia="fr-FR"/>
        </w:rPr>
        <w:t>d’offre</w:t>
      </w:r>
      <w:r w:rsidRPr="00475E9E">
        <w:rPr>
          <w:rFonts w:ascii="Times New Roman" w:eastAsia="Times New Roman" w:hAnsi="Times New Roman" w:cs="Times New Roman"/>
          <w:sz w:val="24"/>
          <w:szCs w:val="24"/>
          <w:lang w:eastAsia="fr-FR"/>
        </w:rPr>
        <w:t>s, (</w:t>
      </w:r>
      <w:r w:rsidRPr="00475E9E">
        <w:rPr>
          <w:rFonts w:ascii="Times New Roman" w:eastAsia="Times New Roman" w:hAnsi="Times New Roman" w:cs="Times New Roman"/>
          <w:spacing w:val="5"/>
          <w:sz w:val="24"/>
          <w:szCs w:val="24"/>
          <w:lang w:eastAsia="fr-FR"/>
        </w:rPr>
        <w:t>dispos</w:t>
      </w:r>
      <w:r w:rsidRPr="00475E9E">
        <w:rPr>
          <w:rFonts w:ascii="Times New Roman" w:eastAsia="Times New Roman" w:hAnsi="Times New Roman" w:cs="Times New Roman"/>
          <w:sz w:val="24"/>
          <w:szCs w:val="24"/>
          <w:lang w:eastAsia="fr-FR"/>
        </w:rPr>
        <w:t xml:space="preserve">ant </w:t>
      </w:r>
      <w:r w:rsidRPr="00475E9E">
        <w:rPr>
          <w:rFonts w:ascii="Times New Roman" w:eastAsia="Times New Roman" w:hAnsi="Times New Roman" w:cs="Times New Roman"/>
          <w:spacing w:val="5"/>
          <w:sz w:val="24"/>
          <w:szCs w:val="24"/>
          <w:lang w:eastAsia="fr-FR"/>
        </w:rPr>
        <w:t>de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capacités </w:t>
      </w:r>
      <w:r w:rsidRPr="00475E9E">
        <w:rPr>
          <w:rFonts w:ascii="Times New Roman" w:eastAsia="Times New Roman" w:hAnsi="Times New Roman" w:cs="Times New Roman"/>
          <w:sz w:val="24"/>
          <w:szCs w:val="24"/>
          <w:lang w:eastAsia="fr-FR"/>
        </w:rPr>
        <w:t xml:space="preserve">techniques et financières requises pour exécuter le marché de façon satisfaisante) et dont </w:t>
      </w:r>
      <w:r w:rsidRPr="00475E9E">
        <w:rPr>
          <w:rFonts w:ascii="Times New Roman" w:eastAsia="Times New Roman" w:hAnsi="Times New Roman" w:cs="Times New Roman"/>
          <w:spacing w:val="1"/>
          <w:sz w:val="24"/>
          <w:szCs w:val="24"/>
          <w:lang w:eastAsia="fr-FR"/>
        </w:rPr>
        <w:t>l’offr</w:t>
      </w:r>
      <w:r w:rsidRPr="00475E9E">
        <w:rPr>
          <w:rFonts w:ascii="Times New Roman" w:eastAsia="Times New Roman" w:hAnsi="Times New Roman" w:cs="Times New Roman"/>
          <w:sz w:val="24"/>
          <w:szCs w:val="24"/>
          <w:lang w:eastAsia="fr-FR"/>
        </w:rPr>
        <w:t xml:space="preserve">e a </w:t>
      </w:r>
      <w:r w:rsidRPr="00475E9E">
        <w:rPr>
          <w:rFonts w:ascii="Times New Roman" w:eastAsia="Times New Roman" w:hAnsi="Times New Roman" w:cs="Times New Roman"/>
          <w:spacing w:val="1"/>
          <w:sz w:val="24"/>
          <w:szCs w:val="24"/>
          <w:lang w:eastAsia="fr-FR"/>
        </w:rPr>
        <w:t>ét</w:t>
      </w:r>
      <w:r w:rsidRPr="00475E9E">
        <w:rPr>
          <w:rFonts w:ascii="Times New Roman" w:eastAsia="Times New Roman" w:hAnsi="Times New Roman" w:cs="Times New Roman"/>
          <w:sz w:val="24"/>
          <w:szCs w:val="24"/>
          <w:lang w:eastAsia="fr-FR"/>
        </w:rPr>
        <w:t xml:space="preserve">é </w:t>
      </w:r>
      <w:r w:rsidRPr="00475E9E">
        <w:rPr>
          <w:rFonts w:ascii="Times New Roman" w:eastAsia="Times New Roman" w:hAnsi="Times New Roman" w:cs="Times New Roman"/>
          <w:spacing w:val="1"/>
          <w:sz w:val="24"/>
          <w:szCs w:val="24"/>
          <w:lang w:eastAsia="fr-FR"/>
        </w:rPr>
        <w:t>évalué</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l</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moins-disant</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1"/>
          <w:sz w:val="24"/>
          <w:szCs w:val="24"/>
          <w:lang w:eastAsia="fr-FR"/>
        </w:rPr>
        <w:t xml:space="preserve">en </w:t>
      </w:r>
      <w:r w:rsidRPr="00475E9E">
        <w:rPr>
          <w:rFonts w:ascii="Times New Roman" w:eastAsia="Times New Roman" w:hAnsi="Times New Roman" w:cs="Times New Roman"/>
          <w:sz w:val="24"/>
          <w:szCs w:val="24"/>
          <w:lang w:eastAsia="fr-FR"/>
        </w:rPr>
        <w:t xml:space="preserve">considérant le cas échéant les remises </w:t>
      </w:r>
      <w:r w:rsidRPr="00475E9E">
        <w:rPr>
          <w:rFonts w:ascii="Times New Roman" w:eastAsia="Times New Roman" w:hAnsi="Times New Roman" w:cs="Times New Roman"/>
          <w:sz w:val="24"/>
          <w:szCs w:val="24"/>
          <w:lang w:eastAsia="fr-FR"/>
        </w:rPr>
        <w:lastRenderedPageBreak/>
        <w:t xml:space="preserve">proposées.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1"/>
          <w:sz w:val="24"/>
          <w:szCs w:val="24"/>
          <w:lang w:eastAsia="fr-FR"/>
        </w:rPr>
        <w:t>34 2</w:t>
      </w:r>
      <w:r w:rsidRPr="00475E9E">
        <w:rPr>
          <w:rFonts w:ascii="Times New Roman" w:eastAsia="Times New Roman" w:hAnsi="Times New Roman" w:cs="Times New Roman"/>
          <w:sz w:val="24"/>
          <w:szCs w:val="24"/>
          <w:lang w:eastAsia="fr-FR"/>
        </w:rPr>
        <w:t xml:space="preserve">. Si l’Appel d’Offres porte sur plusieurs lots, l’attribution se fera selon </w:t>
      </w:r>
      <w:r w:rsidRPr="00475E9E">
        <w:rPr>
          <w:rFonts w:ascii="Times New Roman" w:eastAsia="Times New Roman" w:hAnsi="Times New Roman" w:cs="Times New Roman"/>
          <w:spacing w:val="2"/>
          <w:sz w:val="24"/>
          <w:szCs w:val="24"/>
          <w:lang w:eastAsia="fr-FR"/>
        </w:rPr>
        <w:t xml:space="preserve">les prescriptions du RPAO. </w:t>
      </w:r>
    </w:p>
    <w:p w:rsidR="00411460" w:rsidRPr="00475E9E" w:rsidRDefault="00411460" w:rsidP="00411460">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6" w:name="_Toc530307944"/>
      <w:bookmarkStart w:id="157" w:name="_Toc97557066"/>
      <w:bookmarkStart w:id="158" w:name="_Toc163062732"/>
      <w:r w:rsidRPr="00475E9E">
        <w:rPr>
          <w:rFonts w:ascii="Times New Roman" w:eastAsia="Times New Roman" w:hAnsi="Times New Roman" w:cs="Times New Roman"/>
          <w:b/>
          <w:sz w:val="24"/>
          <w:szCs w:val="24"/>
          <w:lang w:eastAsia="fr-FR"/>
        </w:rPr>
        <w:t>Droit du Maître d’Ouvrage ou du Maître d’Ouvrage Délégué de déclarer un Appel d’Offres infructueux ou d’annuler une procédure</w:t>
      </w:r>
      <w:bookmarkEnd w:id="156"/>
      <w:bookmarkEnd w:id="157"/>
      <w:bookmarkEnd w:id="158"/>
    </w:p>
    <w:p w:rsidR="00411460" w:rsidRPr="00475E9E" w:rsidRDefault="00411460" w:rsidP="00411460">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411460" w:rsidRPr="00475E9E" w:rsidRDefault="00411460" w:rsidP="00411460">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Toutefois, lorsque les offres ont déjà été ouvertes, l’annulation est subordonnée à l’accord de 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475E9E">
        <w:rPr>
          <w:rFonts w:ascii="Times New Roman" w:eastAsia="Times New Roman" w:hAnsi="Times New Roman" w:cs="Times New Roman"/>
          <w:spacing w:val="5"/>
          <w:sz w:val="24"/>
          <w:szCs w:val="24"/>
          <w:lang w:eastAsia="fr-FR"/>
        </w:rPr>
        <w:t xml:space="preserve">.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35.3 En cas d'allotissement, les dispositions prévues aux alinéas ci-dessus sont applicables à chacun des lots.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59" w:name="_Toc530307945"/>
      <w:bookmarkStart w:id="160" w:name="_Toc97557067"/>
      <w:bookmarkStart w:id="161" w:name="_Toc163062733"/>
      <w:r w:rsidRPr="00475E9E">
        <w:rPr>
          <w:rFonts w:ascii="Times New Roman" w:eastAsia="Times New Roman" w:hAnsi="Times New Roman" w:cs="Times New Roman"/>
          <w:b/>
          <w:sz w:val="24"/>
          <w:szCs w:val="24"/>
          <w:lang w:eastAsia="fr-FR"/>
        </w:rPr>
        <w:t>Notification de l’attribution du marché</w:t>
      </w:r>
      <w:bookmarkEnd w:id="159"/>
      <w:bookmarkEnd w:id="160"/>
      <w:bookmarkEnd w:id="161"/>
    </w:p>
    <w:p w:rsidR="00411460" w:rsidRPr="00475E9E" w:rsidRDefault="00411460" w:rsidP="00411460">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411460" w:rsidRPr="00475E9E" w:rsidRDefault="00411460" w:rsidP="00411460">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36.2. Avant l’expiration du délai de validité des offres fixé </w:t>
      </w:r>
      <w:r w:rsidRPr="00475E9E">
        <w:rPr>
          <w:rFonts w:ascii="Times New Roman" w:eastAsia="Times New Roman" w:hAnsi="Times New Roman" w:cs="Times New Roman"/>
          <w:spacing w:val="3"/>
          <w:sz w:val="24"/>
          <w:szCs w:val="24"/>
          <w:lang w:eastAsia="fr-FR"/>
        </w:rPr>
        <w:t>pa</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3"/>
          <w:sz w:val="24"/>
          <w:szCs w:val="24"/>
          <w:lang w:eastAsia="fr-FR"/>
        </w:rPr>
        <w:t>l</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RPAO</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3"/>
          <w:sz w:val="24"/>
          <w:szCs w:val="24"/>
          <w:lang w:eastAsia="fr-FR"/>
        </w:rPr>
        <w:t>le Maître d’Ouvrage ou le Maître d’Ouvrage Délégué notifier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3"/>
          <w:sz w:val="24"/>
          <w:szCs w:val="24"/>
          <w:lang w:eastAsia="fr-FR"/>
        </w:rPr>
        <w:t xml:space="preserve">à </w:t>
      </w:r>
      <w:r w:rsidRPr="00475E9E">
        <w:rPr>
          <w:rFonts w:ascii="Times New Roman" w:eastAsia="Times New Roman" w:hAnsi="Times New Roman" w:cs="Times New Roman"/>
          <w:sz w:val="24"/>
          <w:szCs w:val="24"/>
          <w:lang w:eastAsia="fr-FR"/>
        </w:rPr>
        <w:t xml:space="preserve">l’attributaire du marché par télécopie confirmée par lettre recommandée ou par tout autre moyen que sa soumission a été retenue. Cette lettre indiquera le </w:t>
      </w:r>
      <w:r w:rsidRPr="00475E9E">
        <w:rPr>
          <w:rFonts w:ascii="Times New Roman" w:eastAsia="Times New Roman" w:hAnsi="Times New Roman" w:cs="Times New Roman"/>
          <w:spacing w:val="5"/>
          <w:sz w:val="24"/>
          <w:szCs w:val="24"/>
          <w:lang w:eastAsia="fr-FR"/>
        </w:rPr>
        <w:t>montan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qu</w:t>
      </w:r>
      <w:r w:rsidRPr="00475E9E">
        <w:rPr>
          <w:rFonts w:ascii="Times New Roman" w:eastAsia="Times New Roman" w:hAnsi="Times New Roman" w:cs="Times New Roman"/>
          <w:sz w:val="24"/>
          <w:szCs w:val="24"/>
          <w:lang w:eastAsia="fr-FR"/>
        </w:rPr>
        <w:t xml:space="preserve">e le Maître d’ouvrage ou le </w:t>
      </w:r>
      <w:r w:rsidRPr="00475E9E">
        <w:rPr>
          <w:rFonts w:ascii="Times New Roman" w:eastAsia="Times New Roman" w:hAnsi="Times New Roman" w:cs="Times New Roman"/>
          <w:spacing w:val="3"/>
          <w:sz w:val="24"/>
          <w:szCs w:val="24"/>
          <w:lang w:eastAsia="fr-FR"/>
        </w:rPr>
        <w:t xml:space="preserve">Maître d’Ouvrage Délégué </w:t>
      </w:r>
      <w:r w:rsidRPr="00475E9E">
        <w:rPr>
          <w:rFonts w:ascii="Times New Roman" w:eastAsia="Times New Roman" w:hAnsi="Times New Roman" w:cs="Times New Roman"/>
          <w:spacing w:val="5"/>
          <w:sz w:val="24"/>
          <w:szCs w:val="24"/>
          <w:lang w:eastAsia="fr-FR"/>
        </w:rPr>
        <w:t>paier</w:t>
      </w:r>
      <w:r w:rsidRPr="00475E9E">
        <w:rPr>
          <w:rFonts w:ascii="Times New Roman" w:eastAsia="Times New Roman" w:hAnsi="Times New Roman" w:cs="Times New Roman"/>
          <w:sz w:val="24"/>
          <w:szCs w:val="24"/>
          <w:lang w:eastAsia="fr-FR"/>
        </w:rPr>
        <w:t>a au cocontractant de l’administration au titre de l’exécution des travaux et le délai d’exécution.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 w:val="24"/>
          <w:szCs w:val="24"/>
          <w:lang w:eastAsia="fr-FR"/>
        </w:rPr>
      </w:pPr>
      <w:bookmarkStart w:id="162" w:name="_Toc530307946"/>
      <w:bookmarkStart w:id="163" w:name="_Toc97557068"/>
      <w:bookmarkStart w:id="164" w:name="_Toc163062734"/>
      <w:r w:rsidRPr="00475E9E">
        <w:rPr>
          <w:rFonts w:ascii="Times New Roman" w:eastAsia="Times New Roman" w:hAnsi="Times New Roman" w:cs="Times New Roman"/>
          <w:b/>
          <w:sz w:val="24"/>
          <w:szCs w:val="24"/>
          <w:lang w:eastAsia="fr-FR"/>
        </w:rPr>
        <w:t>Publication des résultats d’attribution du marché et recours</w:t>
      </w:r>
      <w:bookmarkEnd w:id="162"/>
      <w:bookmarkEnd w:id="163"/>
      <w:bookmarkEnd w:id="16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37.1. Le </w:t>
      </w:r>
      <w:r w:rsidRPr="00475E9E">
        <w:rPr>
          <w:rFonts w:ascii="Times New Roman" w:eastAsia="Times New Roman" w:hAnsi="Times New Roman" w:cs="Times New Roman"/>
          <w:szCs w:val="24"/>
          <w:lang w:eastAsia="fr-FR"/>
        </w:rPr>
        <w:t>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0"/>
          <w:szCs w:val="24"/>
          <w:lang w:eastAsia="fr-FR"/>
        </w:rPr>
      </w:pPr>
      <w:r w:rsidRPr="00475E9E">
        <w:rPr>
          <w:rFonts w:ascii="Times New Roman" w:eastAsia="Times New Roman" w:hAnsi="Times New Roman" w:cs="Times New Roman"/>
          <w:szCs w:val="24"/>
          <w:lang w:eastAsia="fr-FR"/>
        </w:rPr>
        <w:t xml:space="preserve">37.2. </w:t>
      </w:r>
      <w:r w:rsidRPr="00475E9E">
        <w:rPr>
          <w:rFonts w:ascii="Times New Roman" w:eastAsia="Times New Roman" w:hAnsi="Times New Roman" w:cs="Times New Roman"/>
          <w:spacing w:val="5"/>
          <w:szCs w:val="24"/>
          <w:lang w:eastAsia="fr-FR"/>
        </w:rPr>
        <w:t xml:space="preserve">Toute décision d’attribution d’un marché public par le Maître d’Ouvrage ou le Maître d’Ouvrage Délégué, est insérée avec indication du montant de l’Offre de l’attributaire et du </w:t>
      </w:r>
      <w:r w:rsidRPr="00475E9E">
        <w:rPr>
          <w:rFonts w:ascii="Times New Roman" w:eastAsia="Times New Roman" w:hAnsi="Times New Roman" w:cs="Times New Roman"/>
          <w:spacing w:val="5"/>
          <w:sz w:val="20"/>
          <w:szCs w:val="24"/>
          <w:lang w:eastAsia="fr-FR"/>
        </w:rPr>
        <w:t>délai, dans le journal des marchés publics édité par l’organisme chargé de la régulation des marchés publics ou dans toute autre publication habilitée.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37.3 </w:t>
      </w:r>
      <w:r w:rsidRPr="00475E9E">
        <w:rPr>
          <w:rFonts w:ascii="Times New Roman" w:eastAsia="Times New Roman" w:hAnsi="Times New Roman" w:cs="Times New Roman"/>
          <w:spacing w:val="7"/>
          <w:sz w:val="20"/>
          <w:szCs w:val="24"/>
          <w:lang w:eastAsia="fr-FR"/>
        </w:rPr>
        <w:t xml:space="preserve">Dès </w:t>
      </w:r>
      <w:r w:rsidRPr="00475E9E">
        <w:rPr>
          <w:rFonts w:ascii="Times New Roman" w:eastAsia="Times New Roman" w:hAnsi="Times New Roman" w:cs="Times New Roman"/>
          <w:sz w:val="20"/>
          <w:szCs w:val="24"/>
          <w:lang w:eastAsia="fr-FR"/>
        </w:rPr>
        <w:t>publication des résultats</w:t>
      </w:r>
      <w:r w:rsidRPr="00475E9E">
        <w:rPr>
          <w:rFonts w:ascii="Times New Roman" w:eastAsia="Times New Roman" w:hAnsi="Times New Roman" w:cs="Times New Roman"/>
          <w:spacing w:val="30"/>
          <w:sz w:val="20"/>
          <w:szCs w:val="24"/>
          <w:lang w:eastAsia="fr-FR"/>
        </w:rPr>
        <w:t xml:space="preserve"> portant </w:t>
      </w:r>
      <w:r w:rsidRPr="00475E9E">
        <w:rPr>
          <w:rFonts w:ascii="Times New Roman" w:eastAsia="Times New Roman" w:hAnsi="Times New Roman" w:cs="Times New Roman"/>
          <w:sz w:val="20"/>
          <w:szCs w:val="24"/>
          <w:lang w:eastAsia="fr-FR"/>
        </w:rPr>
        <w:t>attribution, le Maître d’Ouvrage ou le Maître d’Ouvrage Délégué adresse</w:t>
      </w:r>
      <w:r w:rsidRPr="00475E9E">
        <w:rPr>
          <w:rFonts w:ascii="Times New Roman" w:eastAsia="Times New Roman" w:hAnsi="Times New Roman" w:cs="Times New Roman"/>
          <w:spacing w:val="12"/>
          <w:sz w:val="20"/>
          <w:szCs w:val="24"/>
          <w:lang w:eastAsia="fr-FR"/>
        </w:rPr>
        <w:t xml:space="preserve"> à chaque soumissionnaire qui en fait la demande, un extrait du rapport d’analyse le concernant.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0"/>
          <w:szCs w:val="24"/>
          <w:lang w:eastAsia="fr-FR"/>
        </w:rPr>
        <w:t xml:space="preserve">37.4. Après la publication du résultat de l’attribution, les offres non retirées dans un délai maximal de quinze (15) jours seront détruites, sans qu’il </w:t>
      </w:r>
      <w:r w:rsidRPr="00475E9E">
        <w:rPr>
          <w:rFonts w:ascii="Times New Roman" w:eastAsia="Times New Roman" w:hAnsi="Times New Roman" w:cs="Times New Roman"/>
          <w:szCs w:val="24"/>
          <w:lang w:eastAsia="fr-FR"/>
        </w:rPr>
        <w:t>y ait lieu à réclamation, à l’exception de l’exemplaire destiné à l’organisme chargé de la régulation des marchés publics si celle-ci n’a pas été collectée séance tenante.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37. 5. En cas de recours, il doit être adressé, au Comité chargé de l’examen des recours avec copies </w:t>
      </w:r>
      <w:r w:rsidRPr="00475E9E">
        <w:rPr>
          <w:rFonts w:ascii="Times New Roman" w:eastAsia="Times New Roman" w:hAnsi="Times New Roman" w:cs="Times New Roman"/>
          <w:spacing w:val="4"/>
          <w:szCs w:val="24"/>
          <w:lang w:eastAsia="fr-FR"/>
        </w:rPr>
        <w:t>au Maître d’Ouvrage ou au Maître d’Ouvrage Délégué</w:t>
      </w:r>
      <w:r w:rsidRPr="00475E9E">
        <w:rPr>
          <w:rFonts w:ascii="Times New Roman" w:eastAsia="Times New Roman" w:hAnsi="Times New Roman" w:cs="Times New Roman"/>
          <w:szCs w:val="24"/>
          <w:lang w:eastAsia="fr-FR"/>
        </w:rPr>
        <w:t xml:space="preserve">, au Président de la Commission de passation des marchés concernée, à </w:t>
      </w:r>
      <w:r w:rsidRPr="00475E9E">
        <w:rPr>
          <w:rFonts w:ascii="Times New Roman" w:eastAsia="Times New Roman" w:hAnsi="Times New Roman" w:cs="Times New Roman"/>
          <w:spacing w:val="26"/>
          <w:szCs w:val="24"/>
          <w:lang w:eastAsia="fr-FR"/>
        </w:rPr>
        <w:t>l’Organisme chargé de la R</w:t>
      </w:r>
      <w:r w:rsidRPr="00475E9E">
        <w:rPr>
          <w:rFonts w:ascii="Times New Roman" w:eastAsia="Times New Roman" w:hAnsi="Times New Roman" w:cs="Times New Roman"/>
          <w:szCs w:val="24"/>
          <w:lang w:eastAsia="fr-FR"/>
        </w:rPr>
        <w:t>égulation des</w:t>
      </w:r>
      <w:r w:rsidRPr="00475E9E">
        <w:rPr>
          <w:rFonts w:ascii="Times New Roman" w:eastAsia="Times New Roman" w:hAnsi="Times New Roman" w:cs="Times New Roman"/>
          <w:spacing w:val="4"/>
          <w:szCs w:val="24"/>
          <w:lang w:eastAsia="fr-FR"/>
        </w:rPr>
        <w:t xml:space="preserve"> M</w:t>
      </w:r>
      <w:r w:rsidRPr="00475E9E">
        <w:rPr>
          <w:rFonts w:ascii="Times New Roman" w:eastAsia="Times New Roman" w:hAnsi="Times New Roman" w:cs="Times New Roman"/>
          <w:szCs w:val="24"/>
          <w:lang w:eastAsia="fr-FR"/>
        </w:rPr>
        <w:t>archés</w:t>
      </w:r>
      <w:r w:rsidRPr="00475E9E">
        <w:rPr>
          <w:rFonts w:ascii="Times New Roman" w:eastAsia="Times New Roman" w:hAnsi="Times New Roman" w:cs="Times New Roman"/>
          <w:spacing w:val="4"/>
          <w:szCs w:val="24"/>
          <w:lang w:eastAsia="fr-FR"/>
        </w:rPr>
        <w:t xml:space="preserve"> P</w:t>
      </w:r>
      <w:r w:rsidRPr="00475E9E">
        <w:rPr>
          <w:rFonts w:ascii="Times New Roman" w:eastAsia="Times New Roman" w:hAnsi="Times New Roman" w:cs="Times New Roman"/>
          <w:szCs w:val="24"/>
          <w:lang w:eastAsia="fr-FR"/>
        </w:rPr>
        <w:t xml:space="preserve">ublics, </w:t>
      </w:r>
      <w:r w:rsidRPr="00475E9E">
        <w:rPr>
          <w:rFonts w:ascii="Times New Roman" w:eastAsia="Times New Roman" w:hAnsi="Times New Roman" w:cs="Times New Roman"/>
          <w:spacing w:val="4"/>
          <w:szCs w:val="24"/>
          <w:lang w:eastAsia="fr-FR"/>
        </w:rPr>
        <w:t xml:space="preserve">et à </w:t>
      </w:r>
      <w:r w:rsidRPr="00475E9E">
        <w:rPr>
          <w:rFonts w:ascii="Times New Roman" w:eastAsia="Times New Roman" w:hAnsi="Times New Roman" w:cs="Times New Roman"/>
          <w:szCs w:val="24"/>
          <w:lang w:eastAsia="fr-FR"/>
        </w:rPr>
        <w:t>l’Autorité chargée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Il doit intervenir dans un délai maximum de cinq (05) jours ouvrables après la publication des résultats.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37.6 Ce recours peut donner lieu à la suspension de la procédure à l’appréciation de l’organisme chargé de la régulation des marchés publics.</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Cs w:val="24"/>
          <w:lang w:eastAsia="fr-FR"/>
        </w:rPr>
      </w:pPr>
      <w:bookmarkStart w:id="165" w:name="_Toc530307947"/>
      <w:bookmarkStart w:id="166" w:name="_Toc97557069"/>
      <w:bookmarkStart w:id="167" w:name="_Toc163062735"/>
      <w:r w:rsidRPr="00475E9E">
        <w:rPr>
          <w:rFonts w:ascii="Times New Roman" w:eastAsia="Times New Roman" w:hAnsi="Times New Roman" w:cs="Times New Roman"/>
          <w:b/>
          <w:szCs w:val="24"/>
          <w:lang w:eastAsia="fr-FR"/>
        </w:rPr>
        <w:lastRenderedPageBreak/>
        <w:t>Signature du marché</w:t>
      </w:r>
      <w:bookmarkEnd w:id="165"/>
      <w:bookmarkEnd w:id="166"/>
      <w:bookmarkEnd w:id="167"/>
      <w:r w:rsidRPr="00475E9E">
        <w:rPr>
          <w:rFonts w:ascii="Times New Roman" w:eastAsia="Times New Roman" w:hAnsi="Times New Roman" w:cs="Times New Roman"/>
          <w:b/>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0"/>
          <w:szCs w:val="24"/>
          <w:lang w:eastAsia="fr-FR"/>
        </w:rPr>
      </w:pPr>
      <w:r w:rsidRPr="00475E9E">
        <w:rPr>
          <w:rFonts w:ascii="Times New Roman" w:eastAsia="Times New Roman" w:hAnsi="Times New Roman" w:cs="Times New Roman"/>
          <w:sz w:val="20"/>
          <w:szCs w:val="24"/>
          <w:lang w:eastAsia="fr-FR"/>
        </w:rPr>
        <w:t xml:space="preserve">38.2. L’attributaire du marché dispose d’un délai de quinze (15) jours ouvrables à compter de sa réception pour souscrire le marché ou la lettre commande. Passé ce délai, le </w:t>
      </w:r>
      <w:r w:rsidRPr="00475E9E">
        <w:rPr>
          <w:rFonts w:ascii="Times New Roman" w:eastAsia="Times New Roman" w:hAnsi="Times New Roman" w:cs="Times New Roman"/>
          <w:spacing w:val="5"/>
          <w:sz w:val="20"/>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0"/>
          <w:szCs w:val="24"/>
          <w:lang w:eastAsia="fr-FR"/>
        </w:rPr>
      </w:pPr>
      <w:r w:rsidRPr="00475E9E">
        <w:rPr>
          <w:rFonts w:ascii="Times New Roman" w:eastAsia="Times New Roman" w:hAnsi="Times New Roman" w:cs="Times New Roman"/>
          <w:spacing w:val="2"/>
          <w:sz w:val="20"/>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475E9E">
        <w:rPr>
          <w:rFonts w:ascii="Times New Roman" w:eastAsia="Times New Roman" w:hAnsi="Times New Roman" w:cs="Times New Roman"/>
          <w:spacing w:val="6"/>
          <w:sz w:val="20"/>
          <w:szCs w:val="24"/>
          <w:lang w:eastAsia="fr-FR"/>
        </w:rPr>
        <w:t xml:space="preserve">après leur souscription </w:t>
      </w:r>
      <w:r w:rsidRPr="00475E9E">
        <w:rPr>
          <w:rFonts w:ascii="Times New Roman" w:eastAsia="Times New Roman" w:hAnsi="Times New Roman" w:cs="Times New Roman"/>
          <w:spacing w:val="2"/>
          <w:sz w:val="20"/>
          <w:szCs w:val="24"/>
          <w:lang w:eastAsia="fr-FR"/>
        </w:rPr>
        <w:t>par l’attributaire.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38.4. </w:t>
      </w:r>
      <w:r w:rsidRPr="00475E9E">
        <w:rPr>
          <w:rFonts w:ascii="Times New Roman" w:eastAsia="Times New Roman" w:hAnsi="Times New Roman" w:cs="Times New Roman"/>
          <w:spacing w:val="5"/>
          <w:sz w:val="20"/>
          <w:szCs w:val="24"/>
          <w:lang w:eastAsia="fr-FR"/>
        </w:rPr>
        <w:t xml:space="preserve">Le Maître d’Ouvrage ou le Maître d’Ouvrage Délégué </w:t>
      </w:r>
      <w:r w:rsidRPr="00475E9E">
        <w:rPr>
          <w:rFonts w:ascii="Times New Roman" w:eastAsia="Times New Roman" w:hAnsi="Times New Roman" w:cs="Times New Roman"/>
          <w:sz w:val="20"/>
          <w:szCs w:val="24"/>
          <w:lang w:eastAsia="fr-FR"/>
        </w:rPr>
        <w:t>notifie le marché à son titulaire dans les cinq (5) jours ouvrables qui suivent la date de sa signature.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bCs/>
          <w:sz w:val="20"/>
          <w:szCs w:val="24"/>
          <w:lang w:eastAsia="fr-FR"/>
        </w:rPr>
        <w:t>38.4.</w:t>
      </w:r>
      <w:r w:rsidRPr="00475E9E">
        <w:rPr>
          <w:rFonts w:ascii="Times New Roman" w:eastAsia="Times New Roman" w:hAnsi="Times New Roman" w:cs="Times New Roman"/>
          <w:sz w:val="20"/>
          <w:szCs w:val="24"/>
          <w:lang w:eastAsia="fr-FR"/>
        </w:rPr>
        <w:t xml:space="preserve"> L’attributaire du marché dispose d’un délai de quinze (15) jours ouvrables à compter de sa réception pour souscrire le marché ou la lettre-commande</w:t>
      </w:r>
      <w:r w:rsidRPr="00475E9E" w:rsidDel="00F12F9F">
        <w:rPr>
          <w:rFonts w:ascii="Times New Roman" w:eastAsia="Times New Roman" w:hAnsi="Times New Roman" w:cs="Times New Roman"/>
          <w:sz w:val="20"/>
          <w:szCs w:val="24"/>
          <w:lang w:eastAsia="fr-FR"/>
        </w:rPr>
        <w:t xml:space="preserve"> </w:t>
      </w:r>
      <w:r w:rsidRPr="00475E9E">
        <w:rPr>
          <w:rFonts w:ascii="Times New Roman" w:eastAsia="Times New Roman" w:hAnsi="Times New Roman" w:cs="Times New Roman"/>
          <w:sz w:val="20"/>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411460" w:rsidRPr="00475E9E" w:rsidRDefault="00411460" w:rsidP="00411460">
      <w:pPr>
        <w:keepNext/>
        <w:suppressAutoHyphens/>
        <w:autoSpaceDN w:val="0"/>
        <w:spacing w:after="120" w:line="240" w:lineRule="auto"/>
        <w:ind w:left="1418" w:hanging="1418"/>
        <w:jc w:val="both"/>
        <w:textAlignment w:val="baseline"/>
        <w:outlineLvl w:val="2"/>
        <w:rPr>
          <w:rFonts w:ascii="Times New Roman" w:eastAsia="Times New Roman" w:hAnsi="Times New Roman" w:cs="Times New Roman"/>
          <w:b/>
          <w:szCs w:val="24"/>
          <w:lang w:eastAsia="fr-FR"/>
        </w:rPr>
      </w:pPr>
      <w:bookmarkStart w:id="168" w:name="_Toc530307948"/>
      <w:bookmarkStart w:id="169" w:name="_Toc97557070"/>
      <w:bookmarkStart w:id="170" w:name="_Toc163062736"/>
      <w:r w:rsidRPr="00475E9E">
        <w:rPr>
          <w:rFonts w:ascii="Times New Roman" w:eastAsia="Times New Roman" w:hAnsi="Times New Roman" w:cs="Times New Roman"/>
          <w:b/>
          <w:szCs w:val="24"/>
          <w:lang w:eastAsia="fr-FR"/>
        </w:rPr>
        <w:t>Cautionnement définitif</w:t>
      </w:r>
      <w:bookmarkEnd w:id="168"/>
      <w:bookmarkEnd w:id="169"/>
      <w:bookmarkEnd w:id="170"/>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475E9E">
        <w:rPr>
          <w:rFonts w:ascii="Times New Roman" w:eastAsia="Times New Roman" w:hAnsi="Times New Roman" w:cs="Times New Roman"/>
          <w:spacing w:val="5"/>
          <w:szCs w:val="24"/>
          <w:lang w:eastAsia="fr-FR"/>
        </w:rPr>
        <w:t>modèl</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5"/>
          <w:szCs w:val="24"/>
          <w:lang w:eastAsia="fr-FR"/>
        </w:rPr>
        <w:t>fourn</w:t>
      </w:r>
      <w:r w:rsidRPr="00475E9E">
        <w:rPr>
          <w:rFonts w:ascii="Times New Roman" w:eastAsia="Times New Roman" w:hAnsi="Times New Roman" w:cs="Times New Roman"/>
          <w:szCs w:val="24"/>
          <w:lang w:eastAsia="fr-FR"/>
        </w:rPr>
        <w:t xml:space="preserve">i </w:t>
      </w:r>
      <w:r w:rsidRPr="00475E9E">
        <w:rPr>
          <w:rFonts w:ascii="Times New Roman" w:eastAsia="Times New Roman" w:hAnsi="Times New Roman" w:cs="Times New Roman"/>
          <w:spacing w:val="5"/>
          <w:szCs w:val="24"/>
          <w:lang w:eastAsia="fr-FR"/>
        </w:rPr>
        <w:t>dan</w:t>
      </w:r>
      <w:r w:rsidRPr="00475E9E">
        <w:rPr>
          <w:rFonts w:ascii="Times New Roman" w:eastAsia="Times New Roman" w:hAnsi="Times New Roman" w:cs="Times New Roman"/>
          <w:szCs w:val="24"/>
          <w:lang w:eastAsia="fr-FR"/>
        </w:rPr>
        <w:t xml:space="preserve">s </w:t>
      </w:r>
      <w:r w:rsidRPr="00475E9E">
        <w:rPr>
          <w:rFonts w:ascii="Times New Roman" w:eastAsia="Times New Roman" w:hAnsi="Times New Roman" w:cs="Times New Roman"/>
          <w:spacing w:val="5"/>
          <w:szCs w:val="24"/>
          <w:lang w:eastAsia="fr-FR"/>
        </w:rPr>
        <w:t>l</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5"/>
          <w:szCs w:val="24"/>
          <w:lang w:eastAsia="fr-FR"/>
        </w:rPr>
        <w:t>Dossie</w:t>
      </w:r>
      <w:r w:rsidRPr="00475E9E">
        <w:rPr>
          <w:rFonts w:ascii="Times New Roman" w:eastAsia="Times New Roman" w:hAnsi="Times New Roman" w:cs="Times New Roman"/>
          <w:szCs w:val="24"/>
          <w:lang w:eastAsia="fr-FR"/>
        </w:rPr>
        <w:t xml:space="preserve">r </w:t>
      </w:r>
      <w:r w:rsidRPr="00475E9E">
        <w:rPr>
          <w:rFonts w:ascii="Times New Roman" w:eastAsia="Times New Roman" w:hAnsi="Times New Roman" w:cs="Times New Roman"/>
          <w:spacing w:val="5"/>
          <w:szCs w:val="24"/>
          <w:lang w:eastAsia="fr-FR"/>
        </w:rPr>
        <w:t xml:space="preserve">d’Appel </w:t>
      </w:r>
      <w:r w:rsidRPr="00475E9E">
        <w:rPr>
          <w:rFonts w:ascii="Times New Roman" w:eastAsia="Times New Roman" w:hAnsi="Times New Roman" w:cs="Times New Roman"/>
          <w:szCs w:val="24"/>
          <w:lang w:eastAsia="fr-FR"/>
        </w:rPr>
        <w:t>d’Offres</w:t>
      </w:r>
      <w:r w:rsidRPr="00475E9E">
        <w:rPr>
          <w:rFonts w:ascii="Times New Roman" w:eastAsia="Times New Roman" w:hAnsi="Times New Roman" w:cs="Times New Roman"/>
          <w:i/>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39.2. Le cautionnement définitif dont le taux, fixé dans le RPAO, varie entre 2 et 5% du montant </w:t>
      </w:r>
      <w:r w:rsidRPr="00475E9E">
        <w:rPr>
          <w:rFonts w:ascii="Times New Roman" w:eastAsia="Times New Roman" w:hAnsi="Times New Roman" w:cs="Times New Roman"/>
          <w:spacing w:val="-30"/>
          <w:szCs w:val="24"/>
          <w:lang w:eastAsia="fr-FR"/>
        </w:rPr>
        <w:t xml:space="preserve">TTC </w:t>
      </w:r>
      <w:r w:rsidRPr="00475E9E">
        <w:rPr>
          <w:rFonts w:ascii="Times New Roman" w:eastAsia="Times New Roman" w:hAnsi="Times New Roman" w:cs="Times New Roman"/>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475E9E">
        <w:rPr>
          <w:rFonts w:ascii="Times New Roman" w:eastAsia="Times New Roman" w:hAnsi="Times New Roman" w:cs="Times New Roman"/>
          <w:spacing w:val="20"/>
          <w:szCs w:val="24"/>
          <w:lang w:eastAsia="fr-FR"/>
        </w:rPr>
        <w:t xml:space="preserve">du </w:t>
      </w:r>
      <w:r w:rsidRPr="00475E9E">
        <w:rPr>
          <w:rFonts w:ascii="Times New Roman" w:eastAsia="Times New Roman" w:hAnsi="Times New Roman" w:cs="Times New Roman"/>
          <w:spacing w:val="5"/>
          <w:szCs w:val="24"/>
          <w:lang w:eastAsia="fr-FR"/>
        </w:rPr>
        <w:t xml:space="preserve">Maître d’Ouvrage Délégué ou </w:t>
      </w:r>
      <w:r w:rsidRPr="00475E9E">
        <w:rPr>
          <w:rFonts w:ascii="Times New Roman" w:eastAsia="Times New Roman" w:hAnsi="Times New Roman" w:cs="Times New Roman"/>
          <w:szCs w:val="24"/>
          <w:lang w:eastAsia="fr-FR"/>
        </w:rPr>
        <w:t>par une caution personnelle et solidaire.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0"/>
          <w:szCs w:val="24"/>
          <w:lang w:eastAsia="fr-FR"/>
        </w:rPr>
      </w:pPr>
      <w:r w:rsidRPr="00475E9E">
        <w:rPr>
          <w:rFonts w:ascii="Times New Roman" w:eastAsia="Times New Roman" w:hAnsi="Times New Roman" w:cs="Times New Roman"/>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475E9E">
        <w:rPr>
          <w:rFonts w:ascii="Times New Roman" w:eastAsia="Times New Roman" w:hAnsi="Times New Roman" w:cs="Times New Roman"/>
          <w:spacing w:val="-8"/>
          <w:szCs w:val="24"/>
          <w:lang w:eastAsia="fr-FR"/>
        </w:rPr>
        <w:t xml:space="preserve">un chèque de banque, soit </w:t>
      </w:r>
      <w:r w:rsidRPr="00475E9E">
        <w:rPr>
          <w:rFonts w:ascii="Times New Roman" w:eastAsia="Times New Roman" w:hAnsi="Times New Roman" w:cs="Times New Roman"/>
          <w:szCs w:val="24"/>
          <w:lang w:eastAsia="fr-FR"/>
        </w:rPr>
        <w:t xml:space="preserve">une </w:t>
      </w:r>
      <w:r w:rsidRPr="00475E9E">
        <w:rPr>
          <w:rFonts w:ascii="Times New Roman" w:eastAsia="Times New Roman" w:hAnsi="Times New Roman" w:cs="Times New Roman"/>
          <w:spacing w:val="2"/>
          <w:szCs w:val="24"/>
          <w:lang w:eastAsia="fr-FR"/>
        </w:rPr>
        <w:t>hypothèqu</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2"/>
          <w:szCs w:val="24"/>
          <w:lang w:eastAsia="fr-FR"/>
        </w:rPr>
        <w:t>légale</w:t>
      </w:r>
      <w:r w:rsidRPr="00475E9E">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spacing w:val="2"/>
          <w:szCs w:val="24"/>
          <w:lang w:eastAsia="fr-FR"/>
        </w:rPr>
        <w:t>soi</w:t>
      </w:r>
      <w:r w:rsidRPr="00475E9E">
        <w:rPr>
          <w:rFonts w:ascii="Times New Roman" w:eastAsia="Times New Roman" w:hAnsi="Times New Roman" w:cs="Times New Roman"/>
          <w:szCs w:val="24"/>
          <w:lang w:eastAsia="fr-FR"/>
        </w:rPr>
        <w:t xml:space="preserve">t </w:t>
      </w:r>
      <w:r w:rsidRPr="00475E9E">
        <w:rPr>
          <w:rFonts w:ascii="Times New Roman" w:eastAsia="Times New Roman" w:hAnsi="Times New Roman" w:cs="Times New Roman"/>
          <w:spacing w:val="2"/>
          <w:szCs w:val="24"/>
          <w:lang w:eastAsia="fr-FR"/>
        </w:rPr>
        <w:t>un</w:t>
      </w:r>
      <w:r w:rsidRPr="00475E9E">
        <w:rPr>
          <w:rFonts w:ascii="Times New Roman" w:eastAsia="Times New Roman" w:hAnsi="Times New Roman" w:cs="Times New Roman"/>
          <w:szCs w:val="24"/>
          <w:lang w:eastAsia="fr-FR"/>
        </w:rPr>
        <w:t xml:space="preserve">e </w:t>
      </w:r>
      <w:r w:rsidRPr="00475E9E">
        <w:rPr>
          <w:rFonts w:ascii="Times New Roman" w:eastAsia="Times New Roman" w:hAnsi="Times New Roman" w:cs="Times New Roman"/>
          <w:spacing w:val="2"/>
          <w:szCs w:val="24"/>
          <w:lang w:eastAsia="fr-FR"/>
        </w:rPr>
        <w:t>cautio</w:t>
      </w:r>
      <w:r w:rsidRPr="00475E9E">
        <w:rPr>
          <w:rFonts w:ascii="Times New Roman" w:eastAsia="Times New Roman" w:hAnsi="Times New Roman" w:cs="Times New Roman"/>
          <w:szCs w:val="24"/>
          <w:lang w:eastAsia="fr-FR"/>
        </w:rPr>
        <w:t xml:space="preserve">n </w:t>
      </w:r>
      <w:r w:rsidRPr="00475E9E">
        <w:rPr>
          <w:rFonts w:ascii="Times New Roman" w:eastAsia="Times New Roman" w:hAnsi="Times New Roman" w:cs="Times New Roman"/>
          <w:spacing w:val="2"/>
          <w:szCs w:val="24"/>
          <w:lang w:eastAsia="fr-FR"/>
        </w:rPr>
        <w:t xml:space="preserve">d’un </w:t>
      </w:r>
      <w:r w:rsidRPr="00475E9E">
        <w:rPr>
          <w:rFonts w:ascii="Times New Roman" w:eastAsia="Times New Roman" w:hAnsi="Times New Roman" w:cs="Times New Roman"/>
          <w:szCs w:val="24"/>
          <w:lang w:eastAsia="fr-FR"/>
        </w:rPr>
        <w:t xml:space="preserve">établissement bancaire ou d’un organisme </w:t>
      </w:r>
      <w:r w:rsidRPr="00475E9E">
        <w:rPr>
          <w:rFonts w:ascii="Times New Roman" w:eastAsia="Times New Roman" w:hAnsi="Times New Roman" w:cs="Times New Roman"/>
          <w:spacing w:val="5"/>
          <w:szCs w:val="24"/>
          <w:lang w:eastAsia="fr-FR"/>
        </w:rPr>
        <w:t>financie</w:t>
      </w:r>
      <w:r w:rsidRPr="00475E9E">
        <w:rPr>
          <w:rFonts w:ascii="Times New Roman" w:eastAsia="Times New Roman" w:hAnsi="Times New Roman" w:cs="Times New Roman"/>
          <w:szCs w:val="24"/>
          <w:lang w:eastAsia="fr-FR"/>
        </w:rPr>
        <w:t xml:space="preserve">r </w:t>
      </w:r>
      <w:r w:rsidRPr="00475E9E">
        <w:rPr>
          <w:rFonts w:ascii="Times New Roman" w:eastAsia="Times New Roman" w:hAnsi="Times New Roman" w:cs="Times New Roman"/>
          <w:spacing w:val="5"/>
          <w:szCs w:val="24"/>
          <w:lang w:eastAsia="fr-FR"/>
        </w:rPr>
        <w:t>agré</w:t>
      </w:r>
      <w:r w:rsidRPr="00475E9E">
        <w:rPr>
          <w:rFonts w:ascii="Times New Roman" w:eastAsia="Times New Roman" w:hAnsi="Times New Roman" w:cs="Times New Roman"/>
          <w:szCs w:val="24"/>
          <w:lang w:eastAsia="fr-FR"/>
        </w:rPr>
        <w:t xml:space="preserve">é </w:t>
      </w:r>
      <w:r w:rsidRPr="00475E9E">
        <w:rPr>
          <w:rFonts w:ascii="Times New Roman" w:eastAsia="Times New Roman" w:hAnsi="Times New Roman" w:cs="Times New Roman"/>
          <w:spacing w:val="-20"/>
          <w:szCs w:val="24"/>
          <w:lang w:eastAsia="fr-FR"/>
        </w:rPr>
        <w:t>c</w:t>
      </w:r>
      <w:r w:rsidRPr="00475E9E">
        <w:rPr>
          <w:rFonts w:ascii="Times New Roman" w:eastAsia="Times New Roman" w:hAnsi="Times New Roman" w:cs="Times New Roman"/>
          <w:spacing w:val="5"/>
          <w:szCs w:val="24"/>
          <w:lang w:eastAsia="fr-FR"/>
        </w:rPr>
        <w:t>onfor</w:t>
      </w:r>
      <w:r w:rsidRPr="00475E9E">
        <w:rPr>
          <w:rFonts w:ascii="Times New Roman" w:eastAsia="Times New Roman" w:hAnsi="Times New Roman" w:cs="Times New Roman"/>
          <w:szCs w:val="24"/>
          <w:lang w:eastAsia="fr-FR"/>
        </w:rPr>
        <w:t>mément aux textes en vigueur.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pacing w:val="1"/>
          <w:w w:val="97"/>
          <w:szCs w:val="24"/>
          <w:lang w:eastAsia="fr-FR"/>
        </w:rPr>
        <w:t>39.4</w:t>
      </w:r>
      <w:r w:rsidRPr="00475E9E">
        <w:rPr>
          <w:rFonts w:ascii="Times New Roman" w:eastAsia="Times New Roman" w:hAnsi="Times New Roman" w:cs="Times New Roman"/>
          <w:w w:val="97"/>
          <w:szCs w:val="24"/>
          <w:lang w:eastAsia="fr-FR"/>
        </w:rPr>
        <w:t>.</w:t>
      </w:r>
      <w:r w:rsidRPr="00475E9E">
        <w:rPr>
          <w:rFonts w:ascii="Times New Roman" w:eastAsia="Times New Roman" w:hAnsi="Times New Roman" w:cs="Times New Roman"/>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411460" w:rsidRPr="00D11EB3" w:rsidRDefault="00411460" w:rsidP="00D11EB3">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Calibri" w:hAnsi="Times New Roman" w:cs="Times New Roman"/>
          <w:b/>
          <w:i/>
          <w:sz w:val="24"/>
          <w:u w:val="single"/>
        </w:rPr>
      </w:pPr>
      <w:bookmarkStart w:id="171" w:name="_Hlk159260200"/>
      <w:r w:rsidRPr="00475E9E">
        <w:rPr>
          <w:rFonts w:ascii="Times New Roman" w:eastAsia="Times New Roman" w:hAnsi="Times New Roman" w:cs="Times New Roman"/>
          <w:spacing w:val="2"/>
          <w:szCs w:val="24"/>
          <w:lang w:eastAsia="fr-FR"/>
        </w:rPr>
        <w:t>39.5. Les titulaires d’une lettre-commande peuvent être dispensés de l’obligation de fournir le cautionnement définitif.</w:t>
      </w:r>
      <w:bookmarkEnd w:id="13"/>
      <w:bookmarkEnd w:id="171"/>
      <w:r w:rsidRPr="00475E9E">
        <w:rPr>
          <w:rFonts w:ascii="Times New Roman" w:eastAsia="Times New Roman" w:hAnsi="Times New Roman" w:cs="Times New Roman"/>
          <w:sz w:val="24"/>
          <w:szCs w:val="24"/>
          <w:lang w:eastAsia="fr-FR"/>
        </w:rPr>
        <w:br w:type="page"/>
      </w:r>
    </w:p>
    <w:p w:rsidR="00D11EB3" w:rsidRPr="00475E9E" w:rsidRDefault="00D11EB3" w:rsidP="00D11EB3">
      <w:pPr>
        <w:widowControl w:val="0"/>
        <w:autoSpaceDE w:val="0"/>
        <w:spacing w:after="0" w:line="200" w:lineRule="exact"/>
        <w:jc w:val="both"/>
        <w:rPr>
          <w:rFonts w:ascii="Times New Roman" w:eastAsia="Calibri" w:hAnsi="Times New Roman" w:cs="Times New Roman"/>
          <w:b/>
          <w:i/>
          <w:sz w:val="24"/>
          <w:u w:val="single"/>
        </w:rPr>
      </w:pPr>
    </w:p>
    <w:p w:rsidR="00D11EB3" w:rsidRPr="00475E9E" w:rsidRDefault="00D11EB3" w:rsidP="00D11EB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8768" behindDoc="0" locked="0" layoutInCell="1" allowOverlap="1" wp14:anchorId="7BD19F86" wp14:editId="33E1DCAE">
                <wp:simplePos x="0" y="0"/>
                <wp:positionH relativeFrom="column">
                  <wp:posOffset>-441960</wp:posOffset>
                </wp:positionH>
                <wp:positionV relativeFrom="paragraph">
                  <wp:posOffset>-342900</wp:posOffset>
                </wp:positionV>
                <wp:extent cx="2700020" cy="2534285"/>
                <wp:effectExtent l="0" t="0" r="5080" b="0"/>
                <wp:wrapNone/>
                <wp:docPr id="13" name="Zone de texte 13"/>
                <wp:cNvGraphicFramePr/>
                <a:graphic xmlns:a="http://schemas.openxmlformats.org/drawingml/2006/main">
                  <a:graphicData uri="http://schemas.microsoft.com/office/word/2010/wordprocessingShape">
                    <wps:wsp>
                      <wps:cNvSpPr txBox="1"/>
                      <wps:spPr>
                        <a:xfrm>
                          <a:off x="0" y="0"/>
                          <a:ext cx="2700020" cy="2534285"/>
                        </a:xfrm>
                        <a:prstGeom prst="rect">
                          <a:avLst/>
                        </a:prstGeom>
                        <a:solidFill>
                          <a:sysClr val="window" lastClr="FFFFFF"/>
                        </a:solidFill>
                        <a:ln w="6350">
                          <a:noFill/>
                        </a:ln>
                        <a:effectLst/>
                      </wps:spPr>
                      <wps:txbx>
                        <w:txbxContent>
                          <w:p w:rsidR="00A141A2" w:rsidRPr="00996C91" w:rsidRDefault="00A141A2" w:rsidP="00D11EB3">
                            <w:pPr>
                              <w:spacing w:after="0" w:line="240" w:lineRule="auto"/>
                              <w:jc w:val="center"/>
                              <w:rPr>
                                <w:bCs/>
                              </w:rPr>
                            </w:pPr>
                            <w:r w:rsidRPr="00996C91">
                              <w:rPr>
                                <w:bCs/>
                              </w:rPr>
                              <w:t>REPUBLIQUE DU CAMEROUN</w:t>
                            </w:r>
                          </w:p>
                          <w:p w:rsidR="00A141A2" w:rsidRPr="00996C91" w:rsidRDefault="00A141A2" w:rsidP="00D11EB3">
                            <w:pPr>
                              <w:spacing w:after="0" w:line="240" w:lineRule="auto"/>
                              <w:jc w:val="center"/>
                              <w:rPr>
                                <w:bCs/>
                                <w:i/>
                              </w:rPr>
                            </w:pPr>
                            <w:r w:rsidRPr="00996C91">
                              <w:rPr>
                                <w:bCs/>
                                <w:i/>
                              </w:rPr>
                              <w:t>Paix –travail –patrie</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REGION DU SUD</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DÉPARTEMENT DE LA VALLÉE DU NTEM</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COMMUNE D’AMBAM</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D11EB3">
                            <w:pPr>
                              <w:spacing w:after="0" w:line="240" w:lineRule="auto"/>
                              <w:jc w:val="center"/>
                            </w:pPr>
                            <w:r w:rsidRPr="00996C91">
                              <w:t xml:space="preserve"> </w:t>
                            </w:r>
                          </w:p>
                          <w:p w:rsidR="00A141A2" w:rsidRPr="00996C91" w:rsidRDefault="00A141A2" w:rsidP="00D11EB3">
                            <w:pPr>
                              <w:spacing w:after="0" w:line="240" w:lineRule="auto"/>
                              <w:jc w:val="center"/>
                              <w:rPr>
                                <w:b/>
                              </w:rPr>
                            </w:pPr>
                            <w:r w:rsidRPr="00996C91">
                              <w:rPr>
                                <w:b/>
                                <w:lang w:val="en-US"/>
                              </w:rPr>
                              <w:t>BP 163 AMBAM</w:t>
                            </w:r>
                          </w:p>
                          <w:p w:rsidR="00A141A2" w:rsidRPr="00996C91" w:rsidRDefault="00A141A2" w:rsidP="00D11EB3">
                            <w:pPr>
                              <w:spacing w:after="0" w:line="240" w:lineRule="auto"/>
                              <w:jc w:val="center"/>
                              <w:rPr>
                                <w:bCs/>
                              </w:rPr>
                            </w:pPr>
                          </w:p>
                          <w:p w:rsidR="00A141A2" w:rsidRPr="00996C91" w:rsidRDefault="00A141A2" w:rsidP="00D11EB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 o:spid="_x0000_s1042" type="#_x0000_t202" style="position:absolute;left:0;text-align:left;margin-left:-34.8pt;margin-top:-27pt;width:212.6pt;height:199.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" fillcolor="window" stroked="f" strokeweight=".5pt">
                <v:textbox>
                  <w:txbxContent>
                    <w:p w:rsidR="00A141A2" w:rsidRPr="00996C91" w:rsidRDefault="00A141A2" w:rsidP="00D11EB3">
                      <w:pPr>
                        <w:spacing w:after="0" w:line="240" w:lineRule="auto"/>
                        <w:jc w:val="center"/>
                        <w:rPr>
                          <w:bCs/>
                        </w:rPr>
                      </w:pPr>
                      <w:r w:rsidRPr="00996C91">
                        <w:rPr>
                          <w:bCs/>
                        </w:rPr>
                        <w:t>REPUBLIQUE DU CAMEROUN</w:t>
                      </w:r>
                    </w:p>
                    <w:p w:rsidR="00A141A2" w:rsidRPr="00996C91" w:rsidRDefault="00A141A2" w:rsidP="00D11EB3">
                      <w:pPr>
                        <w:spacing w:after="0" w:line="240" w:lineRule="auto"/>
                        <w:jc w:val="center"/>
                        <w:rPr>
                          <w:bCs/>
                          <w:i/>
                        </w:rPr>
                      </w:pPr>
                      <w:r w:rsidRPr="00996C91">
                        <w:rPr>
                          <w:bCs/>
                          <w:i/>
                        </w:rPr>
                        <w:t>Paix –travail –patrie</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REGION DU SUD</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DÉPARTEMENT DE LA VALLÉE DU NTEM</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sidRPr="00996C91">
                        <w:rPr>
                          <w:bCs/>
                        </w:rPr>
                        <w:t>COMMUNE D’AMBAM</w:t>
                      </w:r>
                    </w:p>
                    <w:p w:rsidR="00A141A2" w:rsidRPr="00996C91" w:rsidRDefault="00A141A2" w:rsidP="00D11EB3">
                      <w:pPr>
                        <w:spacing w:after="0" w:line="240" w:lineRule="auto"/>
                        <w:jc w:val="center"/>
                        <w:rPr>
                          <w:bCs/>
                        </w:rPr>
                      </w:pPr>
                      <w:r w:rsidRPr="00996C91">
                        <w:rPr>
                          <w:bCs/>
                        </w:rPr>
                        <w:t>*****</w:t>
                      </w:r>
                    </w:p>
                    <w:p w:rsidR="00A141A2" w:rsidRPr="00996C91" w:rsidRDefault="00A141A2" w:rsidP="00D11EB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D11EB3">
                      <w:pPr>
                        <w:spacing w:after="0" w:line="240" w:lineRule="auto"/>
                        <w:jc w:val="center"/>
                      </w:pPr>
                      <w:r w:rsidRPr="00996C91">
                        <w:t xml:space="preserve"> </w:t>
                      </w:r>
                    </w:p>
                    <w:p w:rsidR="00A141A2" w:rsidRPr="00996C91" w:rsidRDefault="00A141A2" w:rsidP="00D11EB3">
                      <w:pPr>
                        <w:spacing w:after="0" w:line="240" w:lineRule="auto"/>
                        <w:jc w:val="center"/>
                        <w:rPr>
                          <w:b/>
                        </w:rPr>
                      </w:pPr>
                      <w:r w:rsidRPr="00996C91">
                        <w:rPr>
                          <w:b/>
                          <w:lang w:val="en-US"/>
                        </w:rPr>
                        <w:t>BP 163 AMBAM</w:t>
                      </w:r>
                    </w:p>
                    <w:p w:rsidR="00A141A2" w:rsidRPr="00996C91" w:rsidRDefault="00A141A2" w:rsidP="00D11EB3">
                      <w:pPr>
                        <w:spacing w:after="0" w:line="240" w:lineRule="auto"/>
                        <w:jc w:val="center"/>
                        <w:rPr>
                          <w:bCs/>
                        </w:rPr>
                      </w:pPr>
                    </w:p>
                    <w:p w:rsidR="00A141A2" w:rsidRPr="00996C91" w:rsidRDefault="00A141A2" w:rsidP="00D11EB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809792" behindDoc="0" locked="0" layoutInCell="1" allowOverlap="1" wp14:anchorId="7ADBC291" wp14:editId="5BC44031">
                <wp:simplePos x="0" y="0"/>
                <wp:positionH relativeFrom="column">
                  <wp:posOffset>4113116</wp:posOffset>
                </wp:positionH>
                <wp:positionV relativeFrom="paragraph">
                  <wp:posOffset>-250190</wp:posOffset>
                </wp:positionV>
                <wp:extent cx="2580640" cy="222885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D11EB3">
                            <w:pPr>
                              <w:spacing w:after="0" w:line="240" w:lineRule="auto"/>
                              <w:jc w:val="center"/>
                              <w:rPr>
                                <w:bCs/>
                                <w:lang w:val="en-GB"/>
                              </w:rPr>
                            </w:pPr>
                            <w:r w:rsidRPr="00996C91">
                              <w:rPr>
                                <w:bCs/>
                                <w:lang w:val="en-GB"/>
                              </w:rPr>
                              <w:t>REPUBLIC OF CAMEROON</w:t>
                            </w:r>
                          </w:p>
                          <w:p w:rsidR="00A141A2" w:rsidRPr="00996C91" w:rsidRDefault="00A141A2" w:rsidP="00D11EB3">
                            <w:pPr>
                              <w:spacing w:after="0" w:line="240" w:lineRule="auto"/>
                              <w:jc w:val="center"/>
                              <w:rPr>
                                <w:bCs/>
                                <w:i/>
                                <w:lang w:val="en-GB"/>
                              </w:rPr>
                            </w:pPr>
                            <w:r w:rsidRPr="00996C91">
                              <w:rPr>
                                <w:bCs/>
                                <w:i/>
                                <w:lang w:val="en-GB"/>
                              </w:rPr>
                              <w:t>Peace – work - fatherland</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SOUTH REGION</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NTEM VALLEY DIVISION</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
                                <w:bCs/>
                                <w:lang w:val="en-GB"/>
                              </w:rPr>
                            </w:pPr>
                            <w:r w:rsidRPr="00996C91">
                              <w:rPr>
                                <w:b/>
                                <w:bCs/>
                                <w:lang w:val="en-GB"/>
                              </w:rPr>
                              <w:t>AMBAM COUNCIL</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INTERNAL PROCUREMENT COMMISSION</w:t>
                            </w:r>
                          </w:p>
                          <w:p w:rsidR="00A141A2" w:rsidRPr="00996C91" w:rsidRDefault="00A141A2" w:rsidP="00D11EB3">
                            <w:pPr>
                              <w:spacing w:after="0" w:line="240" w:lineRule="auto"/>
                              <w:jc w:val="center"/>
                            </w:pPr>
                            <w:r w:rsidRPr="00996C91">
                              <w:t>***********</w:t>
                            </w:r>
                          </w:p>
                          <w:p w:rsidR="00A141A2" w:rsidRPr="00996C91" w:rsidRDefault="00A141A2" w:rsidP="00D11EB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43" type="#_x0000_t202" style="position:absolute;left:0;text-align:left;margin-left:323.85pt;margin-top:-19.7pt;width:203.2pt;height:17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" fillcolor="window" stroked="f" strokeweight=".5pt">
                <v:textbox>
                  <w:txbxContent>
                    <w:p w:rsidR="00A141A2" w:rsidRPr="00996C91" w:rsidRDefault="00A141A2" w:rsidP="00D11EB3">
                      <w:pPr>
                        <w:spacing w:after="0" w:line="240" w:lineRule="auto"/>
                        <w:jc w:val="center"/>
                        <w:rPr>
                          <w:bCs/>
                          <w:lang w:val="en-GB"/>
                        </w:rPr>
                      </w:pPr>
                      <w:r w:rsidRPr="00996C91">
                        <w:rPr>
                          <w:bCs/>
                          <w:lang w:val="en-GB"/>
                        </w:rPr>
                        <w:t>REPUBLIC OF CAMEROON</w:t>
                      </w:r>
                    </w:p>
                    <w:p w:rsidR="00A141A2" w:rsidRPr="00996C91" w:rsidRDefault="00A141A2" w:rsidP="00D11EB3">
                      <w:pPr>
                        <w:spacing w:after="0" w:line="240" w:lineRule="auto"/>
                        <w:jc w:val="center"/>
                        <w:rPr>
                          <w:bCs/>
                          <w:i/>
                          <w:lang w:val="en-GB"/>
                        </w:rPr>
                      </w:pPr>
                      <w:r w:rsidRPr="00996C91">
                        <w:rPr>
                          <w:bCs/>
                          <w:i/>
                          <w:lang w:val="en-GB"/>
                        </w:rPr>
                        <w:t>Peace – work - fatherland</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SOUTH REGION</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NTEM VALLEY DIVISION</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
                          <w:bCs/>
                          <w:lang w:val="en-GB"/>
                        </w:rPr>
                      </w:pPr>
                      <w:r w:rsidRPr="00996C91">
                        <w:rPr>
                          <w:b/>
                          <w:bCs/>
                          <w:lang w:val="en-GB"/>
                        </w:rPr>
                        <w:t>AMBAM COUNCIL</w:t>
                      </w:r>
                    </w:p>
                    <w:p w:rsidR="00A141A2" w:rsidRPr="00996C91" w:rsidRDefault="00A141A2" w:rsidP="00D11EB3">
                      <w:pPr>
                        <w:spacing w:after="0" w:line="240" w:lineRule="auto"/>
                        <w:jc w:val="center"/>
                        <w:rPr>
                          <w:bCs/>
                          <w:lang w:val="en-GB"/>
                        </w:rPr>
                      </w:pPr>
                      <w:r w:rsidRPr="00996C91">
                        <w:rPr>
                          <w:bCs/>
                          <w:lang w:val="en-GB"/>
                        </w:rPr>
                        <w:t>*****</w:t>
                      </w:r>
                    </w:p>
                    <w:p w:rsidR="00A141A2" w:rsidRPr="00996C91" w:rsidRDefault="00A141A2" w:rsidP="00D11EB3">
                      <w:pPr>
                        <w:spacing w:after="0" w:line="240" w:lineRule="auto"/>
                        <w:jc w:val="center"/>
                        <w:rPr>
                          <w:bCs/>
                          <w:lang w:val="en-GB"/>
                        </w:rPr>
                      </w:pPr>
                      <w:r w:rsidRPr="00996C91">
                        <w:rPr>
                          <w:bCs/>
                          <w:lang w:val="en-GB"/>
                        </w:rPr>
                        <w:t>INTERNAL PROCUREMENT COMMISSION</w:t>
                      </w:r>
                    </w:p>
                    <w:p w:rsidR="00A141A2" w:rsidRPr="00996C91" w:rsidRDefault="00A141A2" w:rsidP="00D11EB3">
                      <w:pPr>
                        <w:spacing w:after="0" w:line="240" w:lineRule="auto"/>
                        <w:jc w:val="center"/>
                      </w:pPr>
                      <w:r w:rsidRPr="00996C91">
                        <w:t>***********</w:t>
                      </w:r>
                    </w:p>
                    <w:p w:rsidR="00A141A2" w:rsidRPr="00996C91" w:rsidRDefault="00A141A2" w:rsidP="00D11EB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810816" behindDoc="0" locked="0" layoutInCell="1" allowOverlap="1" wp14:anchorId="12DF7A09" wp14:editId="225963C5">
            <wp:simplePos x="0" y="0"/>
            <wp:positionH relativeFrom="column">
              <wp:posOffset>2260600</wp:posOffset>
            </wp:positionH>
            <wp:positionV relativeFrom="paragraph">
              <wp:posOffset>-122969</wp:posOffset>
            </wp:positionV>
            <wp:extent cx="1682750" cy="1974215"/>
            <wp:effectExtent l="0" t="0" r="0" b="6985"/>
            <wp:wrapNone/>
            <wp:docPr id="16" name="Image 1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D11EB3" w:rsidRPr="00475E9E" w:rsidRDefault="00D11EB3" w:rsidP="00D11EB3">
      <w:pPr>
        <w:spacing w:after="160" w:line="259" w:lineRule="auto"/>
        <w:ind w:right="-234"/>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spacing w:after="160" w:line="259" w:lineRule="auto"/>
        <w:rPr>
          <w:rFonts w:ascii="Times New Roman" w:eastAsia="Calibri" w:hAnsi="Times New Roman" w:cs="Times New Roman"/>
          <w:b/>
          <w:u w:val="single"/>
        </w:rPr>
      </w:pPr>
    </w:p>
    <w:p w:rsidR="00D11EB3" w:rsidRPr="00475E9E" w:rsidRDefault="00D11EB3" w:rsidP="00D11EB3">
      <w:pPr>
        <w:tabs>
          <w:tab w:val="left" w:pos="4290"/>
        </w:tabs>
        <w:spacing w:after="160" w:line="259" w:lineRule="auto"/>
        <w:rPr>
          <w:rFonts w:ascii="Times New Roman" w:eastAsia="Calibri" w:hAnsi="Times New Roman" w:cs="Times New Roman"/>
          <w:sz w:val="12"/>
        </w:rPr>
      </w:pPr>
    </w:p>
    <w:p w:rsidR="00D11EB3" w:rsidRPr="00475E9E" w:rsidRDefault="00D11EB3" w:rsidP="00D11EB3">
      <w:pPr>
        <w:tabs>
          <w:tab w:val="left" w:pos="4290"/>
        </w:tabs>
        <w:spacing w:after="160" w:line="259" w:lineRule="auto"/>
        <w:rPr>
          <w:rFonts w:ascii="Times New Roman" w:eastAsia="Calibri" w:hAnsi="Times New Roman" w:cs="Times New Roman"/>
          <w:sz w:val="12"/>
        </w:rPr>
      </w:pPr>
    </w:p>
    <w:p w:rsidR="00D11EB3" w:rsidRPr="00475E9E" w:rsidRDefault="00D11EB3" w:rsidP="00D11EB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D11EB3" w:rsidRPr="00475E9E" w:rsidRDefault="00D11EB3" w:rsidP="00D11EB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D11EB3" w:rsidRPr="00475E9E" w:rsidRDefault="00D11EB3" w:rsidP="00D11EB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11840" behindDoc="0" locked="0" layoutInCell="1" allowOverlap="1" wp14:anchorId="5A552E64" wp14:editId="10E1AA84">
                <wp:simplePos x="0" y="0"/>
                <wp:positionH relativeFrom="column">
                  <wp:posOffset>-203222</wp:posOffset>
                </wp:positionH>
                <wp:positionV relativeFrom="paragraph">
                  <wp:posOffset>47625</wp:posOffset>
                </wp:positionV>
                <wp:extent cx="6897370" cy="1974714"/>
                <wp:effectExtent l="38100" t="38100" r="36830" b="45085"/>
                <wp:wrapNone/>
                <wp:docPr id="15" name="Rectangle à coins arrond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E363BC" w:rsidRPr="00411460" w:rsidRDefault="00E363BC" w:rsidP="00E363BC">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D11EB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5" o:spid="_x0000_s1044" style="position:absolute;margin-left:-16pt;margin-top:3.75pt;width:543.1pt;height:15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" strokeweight="6pt">
                <v:stroke linestyle="thickBetweenThin"/>
                <v:textbox>
                  <w:txbxContent>
                    <w:p w:rsidR="00E363BC" w:rsidRPr="00411460" w:rsidRDefault="00E363BC" w:rsidP="00E363BC">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D11EB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D11EB3" w:rsidRPr="00475E9E" w:rsidRDefault="00D11EB3" w:rsidP="00D11EB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D11EB3" w:rsidRPr="00475E9E" w:rsidRDefault="00D11EB3" w:rsidP="00D11EB3">
      <w:pPr>
        <w:spacing w:after="160" w:line="360" w:lineRule="auto"/>
        <w:ind w:left="644"/>
        <w:rPr>
          <w:rFonts w:ascii="Times New Roman" w:eastAsia="Times New Roman" w:hAnsi="Times New Roman" w:cs="Times New Roman"/>
          <w:b/>
          <w:sz w:val="28"/>
          <w:szCs w:val="24"/>
          <w:lang w:eastAsia="fr-FR"/>
        </w:rPr>
      </w:pPr>
    </w:p>
    <w:p w:rsidR="00D11EB3" w:rsidRDefault="00D11EB3" w:rsidP="00D11EB3">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8"/>
          <w:lang w:eastAsia="fr-FR"/>
        </w:rPr>
      </w:pPr>
      <w:r>
        <w:rPr>
          <w:rFonts w:ascii="Times New Roman" w:eastAsia="Calibri" w:hAnsi="Times New Roman" w:cs="Times New Roman"/>
          <w:b/>
          <w:spacing w:val="45"/>
          <w:sz w:val="28"/>
          <w:szCs w:val="28"/>
        </w:rPr>
        <w:t>PIECE N°3:</w:t>
      </w:r>
      <w:r w:rsidRPr="00D11EB3">
        <w:rPr>
          <w:rFonts w:ascii="Times New Roman" w:eastAsia="Calibri" w:hAnsi="Times New Roman" w:cs="Times New Roman"/>
          <w:b/>
          <w:spacing w:val="45"/>
          <w:sz w:val="28"/>
          <w:szCs w:val="28"/>
        </w:rPr>
        <w:t xml:space="preserve"> </w:t>
      </w:r>
      <w:r w:rsidRPr="00D11EB3">
        <w:rPr>
          <w:rFonts w:ascii="Times New Roman" w:eastAsia="Times New Roman" w:hAnsi="Times New Roman" w:cs="Times New Roman"/>
          <w:b/>
          <w:sz w:val="28"/>
          <w:szCs w:val="28"/>
          <w:lang w:eastAsia="fr-FR"/>
        </w:rPr>
        <w:t>REGLEMENT PARTICULIER DE L’APPEL D’OFFRES (RPAO)</w:t>
      </w:r>
    </w:p>
    <w:p w:rsidR="00D11EB3" w:rsidRPr="00D11EB3" w:rsidRDefault="00D11EB3" w:rsidP="00D11EB3">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8"/>
          <w:lang w:eastAsia="fr-FR"/>
        </w:rPr>
      </w:pPr>
    </w:p>
    <w:p w:rsidR="00D11EB3" w:rsidRDefault="00D11EB3"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Cette pièce doit être remplie par le Maître d’Ouvrage ou le Maître d’Ouvrage Délégué avant le lancement de la consultation. Les dispositions ci-après, qui sont spécifiques aux prestations faisant l’objet de l’Appel d’Offres, complètent ou, le cas échéant, précisent les dispositions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 xml:space="preserve">En cas de conflit, les dispositions ci-après prévalent sur celles du RGAO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numéros de la première colonne se réfèrent à l’article correspondant du RGAO.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647"/>
      </w:tblGrid>
      <w:tr w:rsidR="00475E9E" w:rsidRPr="00475E9E" w:rsidTr="002D667F">
        <w:trPr>
          <w:trHeight w:hRule="exact" w:val="681"/>
          <w:tblHeade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Références du RGAO</w:t>
            </w:r>
          </w:p>
        </w:tc>
        <w:tc>
          <w:tcPr>
            <w:tcW w:w="8647"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Description de la Disposition du RPAO</w:t>
            </w:r>
          </w:p>
        </w:tc>
      </w:tr>
      <w:tr w:rsidR="00475E9E" w:rsidRPr="00475E9E" w:rsidTr="002D667F">
        <w:trPr>
          <w:trHeight w:hRule="exact" w:val="392"/>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A.  GENERALITES</w:t>
            </w:r>
          </w:p>
        </w:tc>
      </w:tr>
      <w:tr w:rsidR="00475E9E" w:rsidRPr="00475E9E" w:rsidTr="00E363BC">
        <w:trPr>
          <w:trHeight w:hRule="exact" w:val="444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sz w:val="18"/>
                <w:szCs w:val="24"/>
                <w:lang w:eastAsia="fr-FR"/>
              </w:rPr>
            </w:pPr>
            <w:r w:rsidRPr="00475E9E">
              <w:rPr>
                <w:rFonts w:ascii="Times New Roman" w:eastAsia="Times New Roman" w:hAnsi="Times New Roman" w:cs="Times New Roman"/>
                <w:b/>
                <w:bCs/>
                <w:sz w:val="18"/>
                <w:szCs w:val="24"/>
                <w:lang w:eastAsia="fr-FR"/>
              </w:rPr>
              <w:t>MAITRE D’OUVRAGE : MAIRE DE LA COMMUNE D’AMBAM</w:t>
            </w:r>
          </w:p>
          <w:p w:rsidR="00E363BC" w:rsidRPr="00E363BC" w:rsidRDefault="00411460" w:rsidP="00E363BC">
            <w:pPr>
              <w:ind w:firstLine="708"/>
              <w:jc w:val="both"/>
              <w:rPr>
                <w:rFonts w:ascii="Times New Roman" w:hAnsi="Times New Roman" w:cs="Times New Roman"/>
                <w:b/>
                <w:sz w:val="18"/>
                <w:szCs w:val="24"/>
                <w:u w:val="single"/>
              </w:rPr>
            </w:pPr>
            <w:r w:rsidRPr="00475E9E">
              <w:rPr>
                <w:rFonts w:ascii="Times New Roman" w:eastAsia="Times New Roman" w:hAnsi="Times New Roman" w:cs="Times New Roman"/>
                <w:b/>
                <w:bCs/>
                <w:sz w:val="18"/>
                <w:szCs w:val="23"/>
              </w:rPr>
              <w:t xml:space="preserve">APPEL </w:t>
            </w:r>
            <w:r w:rsidR="00746406" w:rsidRPr="00475E9E">
              <w:rPr>
                <w:rFonts w:ascii="Times New Roman" w:hAnsi="Times New Roman" w:cs="Times New Roman"/>
                <w:b/>
                <w:bCs/>
                <w:sz w:val="18"/>
                <w:szCs w:val="24"/>
              </w:rPr>
              <w:t xml:space="preserve">D’OFFRES NATIONAL OUVERT </w:t>
            </w:r>
            <w:r w:rsidR="00E363BC" w:rsidRPr="00E363BC">
              <w:rPr>
                <w:rFonts w:ascii="Times New Roman" w:hAnsi="Times New Roman" w:cs="Times New Roman"/>
                <w:b/>
                <w:bCs/>
                <w:sz w:val="18"/>
                <w:szCs w:val="24"/>
              </w:rPr>
              <w:t xml:space="preserve">N°001BIS/DAONO/RS/D-VNT/C-AMBAM/CIPM/2025   DU </w:t>
            </w:r>
            <w:r w:rsidR="00E363BC" w:rsidRPr="00E363BC">
              <w:rPr>
                <w:rFonts w:ascii="Times New Roman" w:hAnsi="Times New Roman" w:cs="Times New Roman"/>
                <w:b/>
                <w:sz w:val="18"/>
                <w:szCs w:val="24"/>
              </w:rPr>
              <w:t xml:space="preserve">01/04/2025 </w:t>
            </w:r>
            <w:r w:rsidR="00E363BC" w:rsidRPr="00E363BC">
              <w:rPr>
                <w:rFonts w:ascii="Times New Roman" w:hAnsi="Times New Roman" w:cs="Times New Roman"/>
                <w:b/>
                <w:bCs/>
                <w:sz w:val="18"/>
                <w:szCs w:val="24"/>
              </w:rPr>
              <w:t xml:space="preserve">POUR LES </w:t>
            </w:r>
            <w:r w:rsidR="00E363BC" w:rsidRPr="00E363BC">
              <w:rPr>
                <w:rFonts w:ascii="Times New Roman" w:hAnsi="Times New Roman" w:cs="Times New Roman"/>
                <w:b/>
                <w:sz w:val="18"/>
                <w:szCs w:val="24"/>
              </w:rPr>
              <w:t xml:space="preserve">TRAVAUX </w:t>
            </w:r>
            <w:r w:rsidR="00E363BC" w:rsidRPr="00E363BC">
              <w:rPr>
                <w:rFonts w:ascii="Times New Roman" w:hAnsi="Times New Roman" w:cs="Times New Roman"/>
                <w:b/>
                <w:bCs/>
                <w:sz w:val="18"/>
                <w:szCs w:val="24"/>
              </w:rPr>
              <w:t>DE CONSTRUCTION DU LOGEMENT D’ASTREINTE AU CSI DE NKOL-EFOULAN, DANS LA COMMUNE D’AMBAM, DEPARTEMENT DE LA VALLEE DU NTEM, REGION DU SUD, POUR LE COMPTE DU MINISTERE DE  LA SANTE PUBLIQUE(MINSANTE)</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bCs/>
                <w:sz w:val="24"/>
                <w:szCs w:val="24"/>
                <w:lang w:eastAsia="fr-FR"/>
              </w:rPr>
              <w:t>Définition des Travaux :</w:t>
            </w:r>
          </w:p>
          <w:p w:rsidR="00411460" w:rsidRPr="000649A6" w:rsidRDefault="00411460" w:rsidP="00057FA3">
            <w:pPr>
              <w:widowControl w:val="0"/>
              <w:suppressAutoHyphens/>
              <w:autoSpaceDE w:val="0"/>
              <w:autoSpaceDN w:val="0"/>
              <w:adjustRightInd w:val="0"/>
              <w:spacing w:after="0" w:line="240" w:lineRule="auto"/>
              <w:ind w:left="352" w:right="277"/>
              <w:textAlignment w:val="baseline"/>
              <w:rPr>
                <w:rFonts w:ascii="Times New Roman" w:eastAsia="Times New Roman" w:hAnsi="Times New Roman" w:cs="Times New Roman"/>
                <w:lang w:eastAsia="fr-FR"/>
              </w:rPr>
            </w:pPr>
            <w:r w:rsidRPr="000649A6">
              <w:rPr>
                <w:rFonts w:ascii="Times New Roman" w:eastAsia="Times New Roman" w:hAnsi="Times New Roman" w:cs="Times New Roman"/>
                <w:lang w:eastAsia="fr-FR"/>
              </w:rPr>
              <w:t>Les travaux consistent à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travaux préparatoires-Etudes,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terrassements,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les fondations,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la maçonnerie –élévation</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la charpente –couverture,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la menuiserie</w:t>
            </w:r>
            <w:r w:rsidR="000649A6" w:rsidRPr="000649A6">
              <w:rPr>
                <w:rFonts w:ascii="Times New Roman" w:eastAsia="Times New Roman" w:hAnsi="Times New Roman" w:cs="Times New Roman"/>
                <w:bCs/>
                <w:lang w:eastAsia="fr-FR"/>
              </w:rPr>
              <w:t xml:space="preserve"> bois et</w:t>
            </w:r>
            <w:r w:rsidRPr="000649A6">
              <w:rPr>
                <w:rFonts w:ascii="Times New Roman" w:eastAsia="Times New Roman" w:hAnsi="Times New Roman" w:cs="Times New Roman"/>
                <w:bCs/>
                <w:lang w:eastAsia="fr-FR"/>
              </w:rPr>
              <w:t xml:space="preserve"> métallique,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l’électricité, </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 xml:space="preserve">la peinture  </w:t>
            </w:r>
            <w:r w:rsidR="000649A6" w:rsidRPr="000649A6">
              <w:rPr>
                <w:rFonts w:ascii="Times New Roman" w:eastAsia="Times New Roman" w:hAnsi="Times New Roman" w:cs="Times New Roman"/>
                <w:bCs/>
                <w:lang w:eastAsia="fr-FR"/>
              </w:rPr>
              <w:t>et revêtement</w:t>
            </w:r>
          </w:p>
          <w:p w:rsidR="000649A6" w:rsidRPr="000649A6" w:rsidRDefault="000649A6"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Cs/>
                <w:lang w:eastAsia="fr-FR"/>
              </w:rPr>
            </w:pPr>
            <w:r w:rsidRPr="000649A6">
              <w:rPr>
                <w:rFonts w:ascii="Times New Roman" w:eastAsia="Times New Roman" w:hAnsi="Times New Roman" w:cs="Times New Roman"/>
                <w:bCs/>
                <w:lang w:eastAsia="fr-FR"/>
              </w:rPr>
              <w:t>La plomberie sanitaire</w:t>
            </w:r>
          </w:p>
          <w:p w:rsidR="00411460" w:rsidRPr="000649A6" w:rsidRDefault="00411460" w:rsidP="00057FA3">
            <w:pPr>
              <w:widowControl w:val="0"/>
              <w:numPr>
                <w:ilvl w:val="0"/>
                <w:numId w:val="59"/>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b/>
                <w:bCs/>
                <w:lang w:eastAsia="fr-FR"/>
              </w:rPr>
            </w:pPr>
            <w:r w:rsidRPr="000649A6">
              <w:rPr>
                <w:rFonts w:ascii="Times New Roman" w:eastAsia="Times New Roman" w:hAnsi="Times New Roman" w:cs="Times New Roman"/>
                <w:bCs/>
                <w:lang w:eastAsia="fr-FR"/>
              </w:rPr>
              <w:t>les VRD.</w:t>
            </w:r>
          </w:p>
        </w:tc>
      </w:tr>
      <w:tr w:rsidR="00475E9E" w:rsidRPr="00475E9E" w:rsidTr="002D667F">
        <w:trPr>
          <w:trHeight w:hRule="exact" w:val="75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délai prévisionnel d’exécution des travaux est de : </w:t>
            </w:r>
            <w:r w:rsidRPr="00475E9E">
              <w:rPr>
                <w:rFonts w:ascii="Times New Roman" w:eastAsia="Times New Roman" w:hAnsi="Times New Roman" w:cs="Times New Roman"/>
                <w:b/>
                <w:bCs/>
                <w:sz w:val="24"/>
                <w:szCs w:val="24"/>
                <w:lang w:eastAsia="fr-FR"/>
              </w:rPr>
              <w:t xml:space="preserve">Trois (03) mois </w:t>
            </w:r>
            <w:r w:rsidRPr="00475E9E">
              <w:rPr>
                <w:rFonts w:ascii="Times New Roman" w:eastAsia="Times New Roman" w:hAnsi="Times New Roman" w:cs="Times New Roman"/>
                <w:sz w:val="24"/>
                <w:szCs w:val="24"/>
                <w:lang w:eastAsia="fr-FR"/>
              </w:rPr>
              <w:t>Ce délai court à compter de la date de notification de l’Ordre de Service de commencer les travaux.</w:t>
            </w:r>
          </w:p>
        </w:tc>
      </w:tr>
      <w:tr w:rsidR="00475E9E" w:rsidRPr="00475E9E" w:rsidTr="002D667F">
        <w:trPr>
          <w:trHeight w:hRule="exact" w:val="1181"/>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w:t>
            </w:r>
          </w:p>
        </w:tc>
        <w:tc>
          <w:tcPr>
            <w:tcW w:w="8647" w:type="dxa"/>
            <w:shd w:val="clear" w:color="auto" w:fill="auto"/>
            <w:tcMar>
              <w:top w:w="0" w:type="dxa"/>
              <w:left w:w="0" w:type="dxa"/>
              <w:bottom w:w="0" w:type="dxa"/>
              <w:right w:w="0" w:type="dxa"/>
            </w:tcMar>
            <w:vAlign w:val="center"/>
          </w:tcPr>
          <w:p w:rsidR="00E363BC" w:rsidRDefault="00123E66" w:rsidP="00057FA3">
            <w:pPr>
              <w:widowControl w:val="0"/>
              <w:suppressAutoHyphens/>
              <w:autoSpaceDE w:val="0"/>
              <w:autoSpaceDN w:val="0"/>
              <w:spacing w:after="0" w:line="240" w:lineRule="auto"/>
              <w:ind w:right="277"/>
              <w:jc w:val="both"/>
              <w:textAlignment w:val="baseline"/>
              <w:rPr>
                <w:rFonts w:ascii="Times New Roman" w:hAnsi="Times New Roman" w:cs="Times New Roman"/>
                <w:b/>
                <w:bCs/>
                <w:sz w:val="18"/>
                <w:szCs w:val="24"/>
              </w:rPr>
            </w:pPr>
            <w:r w:rsidRPr="00475E9E">
              <w:rPr>
                <w:rFonts w:ascii="Times New Roman" w:hAnsi="Times New Roman" w:cs="Times New Roman"/>
                <w:b/>
                <w:sz w:val="18"/>
                <w:szCs w:val="24"/>
              </w:rPr>
              <w:t xml:space="preserve">TRAVAUX </w:t>
            </w:r>
            <w:r w:rsidRPr="00475E9E">
              <w:rPr>
                <w:rFonts w:ascii="Times New Roman" w:hAnsi="Times New Roman" w:cs="Times New Roman"/>
                <w:b/>
                <w:bCs/>
                <w:sz w:val="18"/>
                <w:szCs w:val="24"/>
              </w:rPr>
              <w:t>DE CONSTRUCTION DES LOGEMENTS D’AST</w:t>
            </w:r>
            <w:r w:rsidR="00E363BC">
              <w:rPr>
                <w:rFonts w:ascii="Times New Roman" w:hAnsi="Times New Roman" w:cs="Times New Roman"/>
                <w:b/>
                <w:bCs/>
                <w:sz w:val="18"/>
                <w:szCs w:val="24"/>
              </w:rPr>
              <w:t>REINTES AUX CSI DE NKOL-EFOULAN</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travaux comportent plusieurs phases : Non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Conférence préalable à l’établissement des propositions : Non </w:t>
            </w:r>
          </w:p>
        </w:tc>
      </w:tr>
      <w:tr w:rsidR="00475E9E" w:rsidRPr="00475E9E" w:rsidTr="002D667F">
        <w:trPr>
          <w:trHeight w:hRule="exact" w:val="971"/>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Source de financement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objet du présent Appel d’Offres sont financés par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Budget : </w:t>
            </w:r>
            <w:r w:rsidR="00746406" w:rsidRPr="00475E9E">
              <w:rPr>
                <w:rFonts w:ascii="Times New Roman" w:eastAsia="Times New Roman" w:hAnsi="Times New Roman" w:cs="Times New Roman"/>
                <w:sz w:val="20"/>
                <w:szCs w:val="24"/>
                <w:lang w:eastAsia="fr-FR"/>
              </w:rPr>
              <w:t>MINSANTE</w:t>
            </w:r>
            <w:r w:rsidRPr="00475E9E">
              <w:rPr>
                <w:rFonts w:ascii="Times New Roman" w:eastAsia="Times New Roman" w:hAnsi="Times New Roman" w:cs="Times New Roman"/>
                <w:sz w:val="20"/>
                <w:szCs w:val="24"/>
                <w:lang w:eastAsia="fr-FR"/>
              </w:rPr>
              <w:t xml:space="preserve"> </w:t>
            </w:r>
            <w:r w:rsidRPr="00475E9E">
              <w:rPr>
                <w:rFonts w:ascii="Times New Roman" w:eastAsia="Times New Roman" w:hAnsi="Times New Roman" w:cs="Times New Roman"/>
                <w:sz w:val="24"/>
                <w:szCs w:val="24"/>
                <w:lang w:eastAsia="fr-FR"/>
              </w:rPr>
              <w:t xml:space="preserve">Exercice : 2025 </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L’Appel d’Offres est National Ouvert</w:t>
            </w:r>
          </w:p>
        </w:tc>
      </w:tr>
      <w:tr w:rsidR="00475E9E" w:rsidRPr="00475E9E" w:rsidTr="002D667F">
        <w:trPr>
          <w:trHeight w:hRule="exact" w:val="71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Provenance des matériaux.</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Les matériaux devront recevoir l’approbation de l’Ingénieur du Marché.</w:t>
            </w:r>
          </w:p>
        </w:tc>
      </w:tr>
      <w:tr w:rsidR="00475E9E" w:rsidRPr="00475E9E" w:rsidTr="002D667F">
        <w:trPr>
          <w:trHeight w:val="1193"/>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groupement d’entreprises, chaque membre du groupement doit présenter un dossier administratif complet, les pièces "</w:t>
            </w:r>
            <w:r w:rsidRPr="00475E9E">
              <w:rPr>
                <w:rFonts w:ascii="Times New Roman" w:eastAsia="Times New Roman" w:hAnsi="Times New Roman" w:cs="Times New Roman"/>
                <w:i/>
                <w:sz w:val="24"/>
                <w:szCs w:val="24"/>
                <w:lang w:eastAsia="fr-FR"/>
              </w:rPr>
              <w:t xml:space="preserve"> L’attestation de domiciliation bancaire (sauf cas de cotraitance conjointe)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
                <w:sz w:val="24"/>
                <w:szCs w:val="24"/>
                <w:lang w:eastAsia="fr-FR"/>
              </w:rPr>
              <w:t>La quittance d’achat</w:t>
            </w:r>
            <w:r w:rsidRPr="00475E9E">
              <w:rPr>
                <w:rFonts w:ascii="Times New Roman" w:eastAsia="Times New Roman" w:hAnsi="Times New Roman" w:cs="Times New Roman"/>
                <w:sz w:val="24"/>
                <w:szCs w:val="24"/>
                <w:lang w:eastAsia="fr-FR"/>
              </w:rPr>
              <w:t xml:space="preserve"> du DAO et l</w:t>
            </w:r>
            <w:r w:rsidRPr="00475E9E">
              <w:rPr>
                <w:rFonts w:ascii="Times New Roman" w:eastAsia="Times New Roman" w:hAnsi="Times New Roman" w:cs="Times New Roman"/>
                <w:i/>
                <w:sz w:val="24"/>
                <w:szCs w:val="24"/>
                <w:lang w:eastAsia="fr-FR"/>
              </w:rPr>
              <w:t>e cautionnement de soumission</w:t>
            </w:r>
            <w:r w:rsidRPr="00475E9E">
              <w:rPr>
                <w:rFonts w:ascii="Times New Roman" w:eastAsia="Times New Roman" w:hAnsi="Times New Roman" w:cs="Times New Roman"/>
                <w:sz w:val="24"/>
                <w:szCs w:val="24"/>
                <w:lang w:eastAsia="fr-FR"/>
              </w:rPr>
              <w:t>"   prévues au point 13.1 du RPAO étant uniquement présentés par le mandataire du groupement.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6.4</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Renseignement</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2"/>
                <w:sz w:val="24"/>
                <w:szCs w:val="24"/>
                <w:lang w:eastAsia="fr-FR"/>
              </w:rPr>
              <w:t>nécessaire</w:t>
            </w:r>
            <w:r w:rsidRPr="00475E9E">
              <w:rPr>
                <w:rFonts w:ascii="Times New Roman" w:eastAsia="Times New Roman" w:hAnsi="Times New Roman" w:cs="Times New Roman"/>
                <w:sz w:val="24"/>
                <w:szCs w:val="24"/>
                <w:lang w:eastAsia="fr-FR"/>
              </w:rPr>
              <w:t xml:space="preserve">s à produire </w:t>
            </w:r>
            <w:r w:rsidRPr="00475E9E">
              <w:rPr>
                <w:rFonts w:ascii="Times New Roman" w:eastAsia="Times New Roman" w:hAnsi="Times New Roman" w:cs="Times New Roman"/>
                <w:spacing w:val="2"/>
                <w:sz w:val="24"/>
                <w:szCs w:val="24"/>
                <w:lang w:eastAsia="fr-FR"/>
              </w:rPr>
              <w:t xml:space="preserve">pour </w:t>
            </w:r>
            <w:r w:rsidRPr="00475E9E">
              <w:rPr>
                <w:rFonts w:ascii="Times New Roman" w:eastAsia="Times New Roman" w:hAnsi="Times New Roman" w:cs="Times New Roman"/>
                <w:sz w:val="24"/>
                <w:szCs w:val="24"/>
                <w:lang w:eastAsia="fr-FR"/>
              </w:rPr>
              <w:t xml:space="preserve">justifier la satisfaction aux critères d’éligibilité à la préférence nationale : </w:t>
            </w:r>
            <w:r w:rsidRPr="00475E9E">
              <w:rPr>
                <w:rFonts w:ascii="Times New Roman" w:eastAsia="Times New Roman" w:hAnsi="Times New Roman" w:cs="Times New Roman"/>
                <w:i/>
                <w:sz w:val="24"/>
                <w:szCs w:val="24"/>
                <w:lang w:eastAsia="fr-FR"/>
              </w:rPr>
              <w:t>Sans Objet</w:t>
            </w:r>
          </w:p>
        </w:tc>
      </w:tr>
      <w:tr w:rsidR="00475E9E" w:rsidRPr="00475E9E" w:rsidTr="002D667F">
        <w:trPr>
          <w:trHeight w:val="199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7.3.</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tabs>
                <w:tab w:val="left" w:pos="1320"/>
              </w:tabs>
              <w:suppressAutoHyphens/>
              <w:autoSpaceDE w:val="0"/>
              <w:autoSpaceDN w:val="0"/>
              <w:spacing w:after="0" w:line="240" w:lineRule="auto"/>
              <w:ind w:right="277"/>
              <w:jc w:val="both"/>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Aux fins de la visite</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du</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site</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des</w:t>
            </w:r>
            <w:r w:rsidRPr="00475E9E">
              <w:rPr>
                <w:rFonts w:ascii="Times New Roman" w:eastAsia="Calibri" w:hAnsi="Times New Roman" w:cs="Times New Roman"/>
                <w:spacing w:val="6"/>
                <w:sz w:val="24"/>
                <w:szCs w:val="24"/>
                <w:lang w:eastAsia="fr-FR"/>
              </w:rPr>
              <w:t xml:space="preserve"> </w:t>
            </w:r>
            <w:r w:rsidRPr="00475E9E">
              <w:rPr>
                <w:rFonts w:ascii="Times New Roman" w:eastAsia="Calibri" w:hAnsi="Times New Roman" w:cs="Times New Roman"/>
                <w:sz w:val="24"/>
                <w:szCs w:val="24"/>
                <w:lang w:eastAsia="fr-FR"/>
              </w:rPr>
              <w:t xml:space="preserve">travaux, le service du Maître d’Ouvrage à contacter est le </w:t>
            </w:r>
            <w:r w:rsidRPr="00475E9E">
              <w:rPr>
                <w:rFonts w:ascii="Times New Roman" w:eastAsia="Times New Roman" w:hAnsi="Times New Roman" w:cs="Times New Roman"/>
                <w:b/>
                <w:w w:val="99"/>
                <w:sz w:val="24"/>
                <w:szCs w:val="24"/>
                <w:lang w:eastAsia="fr-FR"/>
              </w:rPr>
              <w:t>SIGAMP de la Commune d’AMBAM sis à la Bibliothèque Municipale tél</w:t>
            </w:r>
            <w:r w:rsidR="00903A79">
              <w:rPr>
                <w:rFonts w:ascii="Times New Roman" w:eastAsia="Times New Roman" w:hAnsi="Times New Roman" w:cs="Times New Roman"/>
                <w:b/>
                <w:w w:val="99"/>
                <w:sz w:val="24"/>
                <w:szCs w:val="24"/>
                <w:lang w:eastAsia="fr-FR"/>
              </w:rPr>
              <w:t xml:space="preserve"> 699 22 37 09/683 09 06 21</w:t>
            </w:r>
            <w:r w:rsidRPr="00475E9E">
              <w:rPr>
                <w:rFonts w:ascii="Times New Roman" w:eastAsia="Times New Roman" w:hAnsi="Times New Roman" w:cs="Times New Roman"/>
                <w:b/>
                <w:w w:val="99"/>
                <w:sz w:val="24"/>
                <w:szCs w:val="24"/>
                <w:lang w:eastAsia="fr-FR"/>
              </w:rPr>
              <w:t>-</w:t>
            </w:r>
            <w:r w:rsidRPr="00475E9E">
              <w:rPr>
                <w:rFonts w:ascii="Times New Roman" w:eastAsia="Calibri" w:hAnsi="Times New Roman" w:cs="Times New Roman"/>
                <w:sz w:val="24"/>
                <w:szCs w:val="24"/>
                <w:lang w:eastAsia="fr-FR"/>
              </w:rPr>
              <w:t xml:space="preserve">: </w:t>
            </w:r>
          </w:p>
          <w:p w:rsidR="00411460" w:rsidRPr="00475E9E" w:rsidRDefault="00411460" w:rsidP="00057FA3">
            <w:pPr>
              <w:widowControl w:val="0"/>
              <w:tabs>
                <w:tab w:val="left" w:pos="1320"/>
              </w:tabs>
              <w:suppressAutoHyphens/>
              <w:autoSpaceDE w:val="0"/>
              <w:autoSpaceDN w:val="0"/>
              <w:spacing w:after="0" w:line="240" w:lineRule="auto"/>
              <w:ind w:right="27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475E9E">
              <w:rPr>
                <w:rFonts w:ascii="Times New Roman" w:eastAsia="Times New Roman" w:hAnsi="Times New Roman" w:cs="Times New Roman"/>
                <w:spacing w:val="2"/>
                <w:sz w:val="24"/>
                <w:szCs w:val="24"/>
                <w:lang w:eastAsia="fr-FR"/>
              </w:rPr>
              <w:t xml:space="preserve"> </w:t>
            </w:r>
          </w:p>
        </w:tc>
      </w:tr>
      <w:tr w:rsidR="00475E9E" w:rsidRPr="00475E9E" w:rsidTr="002D667F">
        <w:trPr>
          <w:trHeight w:val="59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9</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bCs/>
                <w:sz w:val="24"/>
                <w:szCs w:val="24"/>
                <w:lang w:eastAsia="fr-FR"/>
              </w:rPr>
              <w:t xml:space="preserve">Les renseignements complémentaires peuvent être obtenus au Secrétariat Général de la Mairie de </w:t>
            </w:r>
            <w:r w:rsidRPr="00475E9E">
              <w:rPr>
                <w:rFonts w:ascii="Times New Roman" w:eastAsia="Times New Roman" w:hAnsi="Times New Roman" w:cs="Times New Roman"/>
                <w:sz w:val="24"/>
                <w:szCs w:val="24"/>
                <w:lang w:eastAsia="fr-FR"/>
              </w:rPr>
              <w:t xml:space="preserve">d’Ambam ou à la </w:t>
            </w:r>
            <w:r w:rsidRPr="00475E9E">
              <w:rPr>
                <w:rFonts w:ascii="Times New Roman" w:eastAsia="Times New Roman" w:hAnsi="Times New Roman" w:cs="Times New Roman"/>
                <w:b/>
                <w:sz w:val="24"/>
                <w:szCs w:val="24"/>
                <w:lang w:eastAsia="fr-FR"/>
              </w:rPr>
              <w:t>Structure Interne de Gestion Administrative des Marchés Publics (SIGAMP)</w:t>
            </w:r>
            <w:r w:rsidRPr="00475E9E">
              <w:rPr>
                <w:rFonts w:ascii="Times New Roman" w:eastAsia="Times New Roman" w:hAnsi="Times New Roman" w:cs="Times New Roman"/>
                <w:sz w:val="24"/>
                <w:szCs w:val="24"/>
                <w:lang w:eastAsia="fr-FR"/>
              </w:rPr>
              <w:t xml:space="preserve"> sis à la bibliothèque Municipale derrière la Préfecture d’Ambam</w:t>
            </w:r>
          </w:p>
        </w:tc>
      </w:tr>
      <w:tr w:rsidR="00475E9E" w:rsidRPr="00475E9E" w:rsidTr="002D667F">
        <w:trPr>
          <w:trHeight w:val="427"/>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 PREPARATION DES OFFRES</w:t>
            </w:r>
          </w:p>
        </w:tc>
      </w:tr>
      <w:tr w:rsidR="00475E9E" w:rsidRPr="00475E9E" w:rsidTr="002D667F">
        <w:trPr>
          <w:trHeight w:val="40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p>
        </w:tc>
        <w:tc>
          <w:tcPr>
            <w:tcW w:w="8647" w:type="dxa"/>
            <w:shd w:val="clear" w:color="auto" w:fill="auto"/>
            <w:tcMar>
              <w:top w:w="0" w:type="dxa"/>
              <w:left w:w="0" w:type="dxa"/>
              <w:bottom w:w="0" w:type="dxa"/>
              <w:right w:w="0" w:type="dxa"/>
            </w:tcMar>
            <w:vAlign w:val="center"/>
          </w:tcPr>
          <w:p w:rsidR="00411460" w:rsidRPr="00475E9E" w:rsidRDefault="00411460" w:rsidP="00057FA3">
            <w:pPr>
              <w:tabs>
                <w:tab w:val="right" w:pos="7254"/>
              </w:tabs>
              <w:spacing w:after="0" w:line="240" w:lineRule="auto"/>
              <w:ind w:right="277"/>
              <w:jc w:val="both"/>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z w:val="24"/>
                <w:szCs w:val="24"/>
                <w:lang w:eastAsia="fr-FR"/>
              </w:rPr>
              <w:t>La langue de soumission est « </w:t>
            </w:r>
            <w:r w:rsidRPr="00475E9E">
              <w:rPr>
                <w:rFonts w:ascii="Times New Roman" w:eastAsia="Times New Roman" w:hAnsi="Times New Roman" w:cs="Times New Roman"/>
                <w:i/>
                <w:iCs/>
                <w:sz w:val="24"/>
                <w:szCs w:val="24"/>
                <w:lang w:eastAsia="fr-FR"/>
              </w:rPr>
              <w:t>l’Anglais ou le Français » ________________________</w:t>
            </w:r>
          </w:p>
        </w:tc>
      </w:tr>
      <w:tr w:rsidR="00475E9E" w:rsidRPr="00475E9E" w:rsidTr="00057FA3">
        <w:trPr>
          <w:trHeight w:val="43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tabs>
                <w:tab w:val="left" w:pos="1320"/>
              </w:tabs>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soumissionnaire devra produire une offre regroupée en trois volumes et présentée comme suit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A–Volume I : Pièces administratives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Pour les soumissionnaires installés au Cameroun</w:t>
            </w:r>
            <w:r w:rsidRPr="00475E9E">
              <w:rPr>
                <w:rFonts w:ascii="Times New Roman" w:eastAsia="Times New Roman" w:hAnsi="Times New Roman" w:cs="Times New Roman"/>
                <w:sz w:val="24"/>
                <w:szCs w:val="24"/>
                <w:lang w:eastAsia="fr-FR"/>
              </w:rPr>
              <w:t>, elles comprendront notamment :</w:t>
            </w:r>
          </w:p>
          <w:p w:rsidR="00411460" w:rsidRPr="00475E9E" w:rsidRDefault="00411460" w:rsidP="00057FA3">
            <w:pPr>
              <w:numPr>
                <w:ilvl w:val="0"/>
                <w:numId w:val="22"/>
              </w:numPr>
              <w:suppressAutoHyphens/>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 déclaration d’intention de soumissionner timbrée, signée du représentant légal ou du mandataire dument désigné ;</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Calibri" w:hAnsi="Times New Roman" w:cs="Times New Roman"/>
                <w:i/>
                <w:iCs/>
                <w:sz w:val="24"/>
                <w:szCs w:val="24"/>
                <w:lang w:val="fr-CM" w:eastAsia="fr-FR"/>
              </w:rPr>
            </w:pPr>
            <w:r w:rsidRPr="00475E9E">
              <w:rPr>
                <w:rFonts w:ascii="Times New Roman" w:eastAsia="Times New Roman" w:hAnsi="Times New Roman" w:cs="Times New Roman"/>
                <w:i/>
                <w:sz w:val="24"/>
                <w:szCs w:val="24"/>
                <w:lang w:eastAsia="fr-FR"/>
              </w:rPr>
              <w:t>La caution de soumission acquittée à la main (suivant modèle joint) et timbrée,  d’un montant de</w:t>
            </w:r>
            <w:r w:rsidRPr="00475E9E">
              <w:rPr>
                <w:rFonts w:ascii="Times New Roman" w:eastAsia="Times New Roman" w:hAnsi="Times New Roman" w:cs="Times New Roman"/>
                <w:i/>
                <w:sz w:val="24"/>
                <w:szCs w:val="24"/>
                <w:lang w:eastAsia="fr-FR"/>
              </w:rPr>
              <w:tab/>
            </w:r>
            <w:r w:rsidR="00876AAA">
              <w:rPr>
                <w:rFonts w:ascii="Times New Roman" w:eastAsia="Times New Roman" w:hAnsi="Times New Roman" w:cs="Times New Roman"/>
                <w:i/>
                <w:sz w:val="24"/>
                <w:szCs w:val="24"/>
                <w:lang w:eastAsia="fr-FR"/>
              </w:rPr>
              <w:t>500 000 (cinq cent mille)</w:t>
            </w:r>
            <w:r w:rsidRPr="00475E9E">
              <w:rPr>
                <w:rFonts w:ascii="Times New Roman" w:eastAsia="Times New Roman" w:hAnsi="Times New Roman" w:cs="Times New Roman"/>
                <w:i/>
                <w:sz w:val="24"/>
                <w:szCs w:val="24"/>
                <w:lang w:eastAsia="fr-FR"/>
              </w:rPr>
              <w:t xml:space="preserve"> francs CFA et d’une durée de validité de</w:t>
            </w:r>
            <w:r w:rsidRPr="00475E9E">
              <w:rPr>
                <w:rFonts w:ascii="Times New Roman" w:eastAsia="Times New Roman" w:hAnsi="Times New Roman" w:cs="Times New Roman"/>
                <w:i/>
                <w:sz w:val="24"/>
                <w:szCs w:val="24"/>
                <w:lang w:eastAsia="fr-FR"/>
              </w:rPr>
              <w:tab/>
            </w:r>
            <w:r w:rsidR="00876AAA">
              <w:rPr>
                <w:rFonts w:ascii="Times New Roman" w:eastAsia="Times New Roman" w:hAnsi="Times New Roman" w:cs="Times New Roman"/>
                <w:b/>
                <w:bCs/>
                <w:i/>
                <w:sz w:val="24"/>
                <w:szCs w:val="24"/>
                <w:lang w:eastAsia="fr-FR"/>
              </w:rPr>
              <w:t>03 (trois)</w:t>
            </w:r>
            <w:r w:rsidRPr="00475E9E">
              <w:rPr>
                <w:rFonts w:ascii="Times New Roman" w:eastAsia="Times New Roman" w:hAnsi="Times New Roman" w:cs="Times New Roman"/>
                <w:b/>
                <w:bCs/>
                <w:i/>
                <w:sz w:val="24"/>
                <w:szCs w:val="24"/>
                <w:lang w:eastAsia="fr-FR"/>
              </w:rPr>
              <w:t xml:space="preserve"> mois</w:t>
            </w:r>
            <w:r w:rsidRPr="00475E9E">
              <w:rPr>
                <w:rFonts w:ascii="Times New Roman" w:eastAsia="Times New Roman" w:hAnsi="Times New Roman" w:cs="Times New Roman"/>
                <w:i/>
                <w:sz w:val="24"/>
                <w:szCs w:val="24"/>
                <w:lang w:eastAsia="fr-FR"/>
              </w:rPr>
              <w:t>, timbrée, établi par une banque de premier ordre ou un organisme financier</w:t>
            </w:r>
            <w:r w:rsidRPr="00475E9E">
              <w:rPr>
                <w:rFonts w:ascii="Times New Roman" w:eastAsia="Times New Roman" w:hAnsi="Times New Roman" w:cs="Times New Roman"/>
                <w:i/>
                <w:sz w:val="28"/>
                <w:szCs w:val="28"/>
                <w:lang w:eastAsia="fr-FR"/>
              </w:rPr>
              <w:t xml:space="preserve"> </w:t>
            </w:r>
            <w:r w:rsidRPr="00475E9E">
              <w:rPr>
                <w:rFonts w:ascii="Times New Roman" w:eastAsia="Times New Roman" w:hAnsi="Times New Roman" w:cs="Times New Roman"/>
                <w:i/>
                <w:sz w:val="24"/>
                <w:szCs w:val="24"/>
                <w:lang w:eastAsia="fr-FR"/>
              </w:rPr>
              <w:t xml:space="preserve">de première catégorie habilité par le Ministre en charge des Finances du Cameroun pour émettre des cautions dans le cadre des Marchés Publics ou toute autre forme </w:t>
            </w:r>
            <w:r w:rsidRPr="00475E9E">
              <w:rPr>
                <w:rFonts w:ascii="Times New Roman" w:eastAsia="Times New Roman" w:hAnsi="Times New Roman" w:cs="Times New Roman"/>
                <w:i/>
                <w:sz w:val="24"/>
                <w:szCs w:val="24"/>
                <w:lang w:val="fr-CM" w:eastAsia="fr-FR"/>
              </w:rPr>
              <w:t>prévue par la règlementation</w:t>
            </w:r>
            <w:r w:rsidRPr="00475E9E">
              <w:rPr>
                <w:rFonts w:ascii="Times New Roman" w:eastAsia="Times New Roman" w:hAnsi="Times New Roman" w:cs="Times New Roman"/>
                <w:sz w:val="24"/>
                <w:szCs w:val="24"/>
                <w:lang w:val="fr-CM" w:eastAsia="fr-FR"/>
              </w:rPr>
              <w:t xml:space="preserve"> </w:t>
            </w:r>
            <w:r w:rsidRPr="00475E9E">
              <w:rPr>
                <w:rFonts w:ascii="Times New Roman" w:eastAsia="Times New Roman" w:hAnsi="Times New Roman" w:cs="Times New Roman"/>
                <w:i/>
                <w:iCs/>
                <w:sz w:val="24"/>
                <w:szCs w:val="24"/>
                <w:lang w:val="fr-CM" w:eastAsia="fr-FR"/>
              </w:rPr>
              <w:t xml:space="preserve">en vigueur (Chèque certifié, chèque banque, hypothèque légale), </w:t>
            </w:r>
            <w:r w:rsidRPr="00475E9E">
              <w:rPr>
                <w:rFonts w:ascii="Times New Roman" w:eastAsia="Calibri" w:hAnsi="Times New Roman" w:cs="Times New Roman"/>
                <w:i/>
                <w:iCs/>
                <w:sz w:val="24"/>
                <w:szCs w:val="24"/>
                <w:lang w:val="fr-CM" w:eastAsia="fr-FR"/>
              </w:rPr>
              <w:t>sauf dispositions contraires prévues par la convention de financement et relative à l’objet de l’Appel d’Offres concerné. Le délai de validité du cautionnement de soumission doit excéder de trente (30) jours celui des offres.</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L’Accord de groupement (notarié ou sous seing privé) et spécifiant le mandataire le cas échéant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sz w:val="24"/>
                <w:szCs w:val="24"/>
                <w:lang w:eastAsia="fr-FR"/>
              </w:rPr>
              <w:t>Le Pouvoir de signature, le cas échéant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Le Certificat de Conformité Fiscale délivrée par l’Administration Fiscale ;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Une Attestation de non-faillite établie par le Tribunal de Première Instance ou tout autre document établi par l’institution compétente du pays de résidence du soumissionnaire étranger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411460" w:rsidRPr="00475E9E" w:rsidRDefault="00411460" w:rsidP="00057FA3">
            <w:pPr>
              <w:numPr>
                <w:ilvl w:val="0"/>
                <w:numId w:val="22"/>
              </w:numPr>
              <w:suppressAutoHyphens/>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La quittance d’achat du Dossier d’Appel d’Offres d’une somme non remboursable de </w:t>
            </w:r>
            <w:r w:rsidR="00876AAA">
              <w:rPr>
                <w:rFonts w:ascii="Times New Roman" w:eastAsia="Times New Roman" w:hAnsi="Times New Roman" w:cs="Times New Roman"/>
                <w:i/>
                <w:sz w:val="24"/>
                <w:szCs w:val="24"/>
                <w:lang w:eastAsia="fr-FR"/>
              </w:rPr>
              <w:t>40</w:t>
            </w:r>
            <w:r w:rsidR="004E1D90">
              <w:rPr>
                <w:rFonts w:ascii="Times New Roman" w:eastAsia="Times New Roman" w:hAnsi="Times New Roman" w:cs="Times New Roman"/>
                <w:i/>
                <w:sz w:val="24"/>
                <w:szCs w:val="24"/>
                <w:lang w:eastAsia="fr-FR"/>
              </w:rPr>
              <w:t> </w:t>
            </w:r>
            <w:r w:rsidR="00876AAA">
              <w:rPr>
                <w:rFonts w:ascii="Times New Roman" w:eastAsia="Times New Roman" w:hAnsi="Times New Roman" w:cs="Times New Roman"/>
                <w:i/>
                <w:sz w:val="24"/>
                <w:szCs w:val="24"/>
                <w:lang w:eastAsia="fr-FR"/>
              </w:rPr>
              <w:t>000</w:t>
            </w:r>
            <w:r w:rsidR="004E1D90">
              <w:rPr>
                <w:rFonts w:ascii="Times New Roman" w:eastAsia="Times New Roman" w:hAnsi="Times New Roman" w:cs="Times New Roman"/>
                <w:i/>
                <w:sz w:val="24"/>
                <w:szCs w:val="24"/>
                <w:lang w:eastAsia="fr-FR"/>
              </w:rPr>
              <w:t>(quarante mille)</w:t>
            </w:r>
            <w:r w:rsidRPr="00475E9E">
              <w:rPr>
                <w:rFonts w:ascii="Times New Roman" w:eastAsia="Times New Roman" w:hAnsi="Times New Roman" w:cs="Times New Roman"/>
                <w:i/>
                <w:sz w:val="24"/>
                <w:szCs w:val="24"/>
                <w:lang w:eastAsia="fr-FR"/>
              </w:rPr>
              <w:t xml:space="preserve"> francs CFA payable à la Recette Municipale de la Commune </w:t>
            </w:r>
            <w:r w:rsidR="00C0619D" w:rsidRPr="00475E9E">
              <w:rPr>
                <w:rFonts w:ascii="Times New Roman" w:eastAsia="Times New Roman" w:hAnsi="Times New Roman" w:cs="Times New Roman"/>
                <w:i/>
                <w:sz w:val="24"/>
                <w:szCs w:val="24"/>
                <w:lang w:eastAsia="fr-FR"/>
              </w:rPr>
              <w:t>d’Ambam.</w:t>
            </w:r>
            <w:r w:rsidRPr="00475E9E">
              <w:rPr>
                <w:rFonts w:ascii="Times New Roman" w:eastAsia="Times New Roman" w:hAnsi="Times New Roman" w:cs="Times New Roman"/>
                <w:i/>
                <w:sz w:val="24"/>
                <w:szCs w:val="24"/>
                <w:lang w:eastAsia="fr-FR"/>
              </w:rPr>
              <w:t xml:space="preserve">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Une Attestation de non-exclusion des Marchés Publics délivrée par l’organisme chargé de la régulation des marchés publics portant le numéro et l’objet de l’Appel d’Offres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lastRenderedPageBreak/>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L’attestation de catégorisation, le cas échéant ;</w:t>
            </w:r>
          </w:p>
          <w:p w:rsidR="00411460" w:rsidRPr="00475E9E" w:rsidRDefault="00411460" w:rsidP="00057FA3">
            <w:pPr>
              <w:suppressAutoHyphens/>
              <w:autoSpaceDN w:val="0"/>
              <w:spacing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b/>
                <w:sz w:val="24"/>
                <w:szCs w:val="24"/>
              </w:rPr>
              <w:t xml:space="preserve">NB : </w:t>
            </w:r>
            <w:r w:rsidRPr="00475E9E">
              <w:rPr>
                <w:rFonts w:ascii="Times New Roman" w:eastAsia="Calibri" w:hAnsi="Times New Roman" w:cs="Times New Roman"/>
                <w:i/>
              </w:rPr>
              <w:t xml:space="preserve">En cas de groupement chaque membre du groupement doit présenter un dossier </w:t>
            </w:r>
          </w:p>
          <w:p w:rsidR="00411460" w:rsidRPr="00475E9E" w:rsidRDefault="00411460" w:rsidP="00057FA3">
            <w:pPr>
              <w:widowControl w:val="0"/>
              <w:suppressAutoHyphens/>
              <w:autoSpaceDE w:val="0"/>
              <w:autoSpaceDN w:val="0"/>
              <w:spacing w:after="0" w:line="240" w:lineRule="auto"/>
              <w:ind w:left="360" w:right="277"/>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Administratif complet, les pièces </w:t>
            </w:r>
            <w:proofErr w:type="gramStart"/>
            <w:r w:rsidRPr="00475E9E">
              <w:rPr>
                <w:rFonts w:ascii="Times New Roman" w:eastAsia="Times New Roman" w:hAnsi="Times New Roman" w:cs="Times New Roman"/>
                <w:b/>
                <w:i/>
                <w:sz w:val="24"/>
                <w:szCs w:val="24"/>
                <w:lang w:eastAsia="fr-FR"/>
              </w:rPr>
              <w:t>a</w:t>
            </w:r>
            <w:proofErr w:type="gramEnd"/>
            <w:r w:rsidRPr="00475E9E">
              <w:rPr>
                <w:rFonts w:ascii="Times New Roman" w:eastAsia="Times New Roman" w:hAnsi="Times New Roman" w:cs="Times New Roman"/>
                <w:b/>
                <w:i/>
                <w:sz w:val="24"/>
                <w:szCs w:val="24"/>
                <w:lang w:eastAsia="fr-FR"/>
              </w:rPr>
              <w:t>, b, g, h</w:t>
            </w:r>
            <w:r w:rsidRPr="00475E9E">
              <w:rPr>
                <w:rFonts w:ascii="Times New Roman" w:eastAsia="Times New Roman" w:hAnsi="Times New Roman" w:cs="Times New Roman"/>
                <w:i/>
                <w:sz w:val="24"/>
                <w:szCs w:val="24"/>
                <w:lang w:eastAsia="fr-FR"/>
              </w:rPr>
              <w:t xml:space="preserve"> étant uniquement présentées par le mandataire du groupement.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pacing w:val="2"/>
                <w:szCs w:val="24"/>
                <w:lang w:eastAsia="fr-FR"/>
              </w:rPr>
            </w:pPr>
            <w:r w:rsidRPr="00475E9E">
              <w:rPr>
                <w:rFonts w:ascii="Times New Roman" w:eastAsia="Times New Roman" w:hAnsi="Times New Roman" w:cs="Times New Roman"/>
                <w:b/>
                <w:szCs w:val="24"/>
                <w:lang w:eastAsia="fr-FR"/>
              </w:rPr>
              <w:t>NB : Sous peine de</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rejet, les</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 xml:space="preserve">pièces </w:t>
            </w:r>
            <w:r w:rsidRPr="00475E9E">
              <w:rPr>
                <w:rFonts w:ascii="Times New Roman" w:eastAsia="Times New Roman" w:hAnsi="Times New Roman" w:cs="Times New Roman"/>
                <w:b/>
                <w:spacing w:val="-23"/>
                <w:szCs w:val="24"/>
                <w:lang w:eastAsia="fr-FR"/>
              </w:rPr>
              <w:t xml:space="preserve">du dossier </w:t>
            </w:r>
            <w:r w:rsidRPr="00475E9E">
              <w:rPr>
                <w:rFonts w:ascii="Times New Roman" w:eastAsia="Times New Roman" w:hAnsi="Times New Roman" w:cs="Times New Roman"/>
                <w:b/>
                <w:szCs w:val="24"/>
                <w:lang w:eastAsia="fr-FR"/>
              </w:rPr>
              <w:t>administratif</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requises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être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produites 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originaux</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copies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certifiées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conformes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par</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 xml:space="preserve">le </w:t>
            </w:r>
            <w:r w:rsidRPr="00475E9E">
              <w:rPr>
                <w:rFonts w:ascii="Times New Roman" w:eastAsia="Times New Roman" w:hAnsi="Times New Roman" w:cs="Times New Roman"/>
                <w:b/>
                <w:spacing w:val="1"/>
                <w:szCs w:val="24"/>
                <w:lang w:eastAsia="fr-FR"/>
              </w:rPr>
              <w:t>servic</w:t>
            </w:r>
            <w:r w:rsidRPr="00475E9E">
              <w:rPr>
                <w:rFonts w:ascii="Times New Roman" w:eastAsia="Times New Roman" w:hAnsi="Times New Roman" w:cs="Times New Roman"/>
                <w:b/>
                <w:szCs w:val="24"/>
                <w:lang w:eastAsia="fr-FR"/>
              </w:rPr>
              <w:t xml:space="preserve">e </w:t>
            </w:r>
            <w:r w:rsidRPr="00475E9E">
              <w:rPr>
                <w:rFonts w:ascii="Times New Roman" w:eastAsia="Times New Roman" w:hAnsi="Times New Roman" w:cs="Times New Roman"/>
                <w:b/>
                <w:spacing w:val="1"/>
                <w:szCs w:val="24"/>
                <w:lang w:eastAsia="fr-FR"/>
              </w:rPr>
              <w:t>émetteu</w:t>
            </w:r>
            <w:r w:rsidRPr="00475E9E">
              <w:rPr>
                <w:rFonts w:ascii="Times New Roman" w:eastAsia="Times New Roman" w:hAnsi="Times New Roman" w:cs="Times New Roman"/>
                <w:b/>
                <w:szCs w:val="24"/>
                <w:lang w:eastAsia="fr-FR"/>
              </w:rPr>
              <w:t>r ou l’autorité administrative compétente</w:t>
            </w:r>
            <w:r w:rsidRPr="00475E9E">
              <w:rPr>
                <w:rFonts w:ascii="Times New Roman" w:eastAsia="Times New Roman" w:hAnsi="Times New Roman" w:cs="Times New Roman"/>
                <w:b/>
                <w:strike/>
                <w:szCs w:val="24"/>
                <w:lang w:eastAsia="fr-FR"/>
              </w:rPr>
              <w:t>,</w:t>
            </w:r>
            <w:r w:rsidRPr="00475E9E">
              <w:rPr>
                <w:rFonts w:ascii="Times New Roman" w:eastAsia="Times New Roman" w:hAnsi="Times New Roman" w:cs="Times New Roman"/>
                <w:b/>
                <w:szCs w:val="24"/>
                <w:lang w:eastAsia="fr-FR"/>
              </w:rPr>
              <w:t xml:space="preserve"> conformément aux dispositions</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du</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Règlement</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Particulier</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l’Appel</w:t>
            </w:r>
            <w:r w:rsidRPr="00475E9E">
              <w:rPr>
                <w:rFonts w:ascii="Times New Roman" w:eastAsia="Times New Roman" w:hAnsi="Times New Roman" w:cs="Times New Roman"/>
                <w:b/>
                <w:spacing w:val="10"/>
                <w:szCs w:val="24"/>
                <w:lang w:eastAsia="fr-FR"/>
              </w:rPr>
              <w:t xml:space="preserve"> </w:t>
            </w:r>
            <w:r w:rsidRPr="00475E9E">
              <w:rPr>
                <w:rFonts w:ascii="Times New Roman" w:eastAsia="Times New Roman" w:hAnsi="Times New Roman" w:cs="Times New Roman"/>
                <w:b/>
                <w:szCs w:val="24"/>
                <w:lang w:eastAsia="fr-FR"/>
              </w:rPr>
              <w:t>d’Offres. Elles</w:t>
            </w:r>
            <w:r w:rsidRPr="00475E9E">
              <w:rPr>
                <w:rFonts w:ascii="Times New Roman" w:eastAsia="Times New Roman" w:hAnsi="Times New Roman" w:cs="Times New Roman"/>
                <w:b/>
                <w:spacing w:val="-7"/>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7"/>
                <w:szCs w:val="24"/>
                <w:lang w:eastAsia="fr-FR"/>
              </w:rPr>
              <w:t xml:space="preserve"> être valides </w:t>
            </w:r>
            <w:r w:rsidRPr="00475E9E">
              <w:rPr>
                <w:rFonts w:ascii="Times New Roman" w:eastAsia="Times New Roman" w:hAnsi="Times New Roman" w:cs="Times New Roman"/>
                <w:b/>
                <w:spacing w:val="2"/>
                <w:szCs w:val="24"/>
                <w:lang w:eastAsia="fr-FR"/>
              </w:rPr>
              <w:t>à la date limite originelle de dépôt des offres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B–Volume II : Offre technique</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Elle comprend notamment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
                <w:iCs/>
                <w:sz w:val="24"/>
                <w:szCs w:val="24"/>
                <w:lang w:eastAsia="fr-FR"/>
              </w:rPr>
              <w:t>b1. Les renseignements sur la qualification</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liste des documents à fournir par les soumissionnaires pour justifier leur qualification, notamment en ce qui concerne les références, le matériel et le personnel comprend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b.1.1 </w:t>
            </w:r>
            <w:r w:rsidRPr="00475E9E">
              <w:rPr>
                <w:rFonts w:ascii="Times New Roman" w:eastAsia="Times New Roman" w:hAnsi="Times New Roman" w:cs="Times New Roman"/>
                <w:sz w:val="24"/>
                <w:szCs w:val="24"/>
                <w:lang w:eastAsia="fr-FR"/>
              </w:rPr>
              <w:t xml:space="preserve">la lettre de soumission de la proposition technique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b.1.2 Références du soumissionnaire</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des références de l’entreprise dans le domaine des BTP pour les 5 dernières années en cours (dates)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sz w:val="24"/>
                <w:szCs w:val="24"/>
              </w:rPr>
              <w:t>03 contrats et 03 PV de réception des ouvrages réalisés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 xml:space="preserve">b.1.3. Personnel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Une liste du personnel clé qualifié pour l’exécution des travaux selon le modèle annexé au DAO</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légalisées  du conducteur des travaux daté et signé;</w:t>
            </w:r>
          </w:p>
          <w:p w:rsidR="00411460" w:rsidRPr="00475E9E" w:rsidRDefault="00411460" w:rsidP="00057FA3">
            <w:pPr>
              <w:widowControl w:val="0"/>
              <w:numPr>
                <w:ilvl w:val="1"/>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Supérieur de Génie Civil </w:t>
            </w:r>
            <w:r w:rsidR="007E098B">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3ans d’expérience)</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conducteur des travaux</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CV du conducteur des travaux daté et signé </w:t>
            </w:r>
          </w:p>
          <w:p w:rsidR="00411460" w:rsidRPr="00475E9E" w:rsidRDefault="002D06C4" w:rsidP="00057FA3">
            <w:pPr>
              <w:widowControl w:val="0"/>
              <w:suppressAutoHyphens/>
              <w:autoSpaceDE w:val="0"/>
              <w:autoSpaceDN w:val="0"/>
              <w:adjustRightInd w:val="0"/>
              <w:spacing w:after="0" w:line="240" w:lineRule="auto"/>
              <w:ind w:left="1440" w:right="27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411460" w:rsidRPr="00475E9E">
              <w:rPr>
                <w:rFonts w:ascii="Times New Roman" w:eastAsia="Times New Roman" w:hAnsi="Times New Roman" w:cs="Times New Roman"/>
                <w:sz w:val="24"/>
                <w:szCs w:val="24"/>
              </w:rPr>
              <w:t xml:space="preserve">Technicien de Génie Civil </w:t>
            </w:r>
            <w:r>
              <w:rPr>
                <w:rFonts w:ascii="Times New Roman" w:eastAsia="Times New Roman" w:hAnsi="Times New Roman" w:cs="Times New Roman"/>
                <w:sz w:val="24"/>
                <w:szCs w:val="24"/>
              </w:rPr>
              <w:t xml:space="preserve">au moins </w:t>
            </w:r>
            <w:r w:rsidR="00411460" w:rsidRPr="00475E9E">
              <w:rPr>
                <w:rFonts w:ascii="Times New Roman" w:eastAsia="Times New Roman" w:hAnsi="Times New Roman" w:cs="Times New Roman"/>
                <w:sz w:val="24"/>
                <w:szCs w:val="24"/>
              </w:rPr>
              <w:t>(Minimum avec au moins 3 ans d’expérience)</w:t>
            </w:r>
          </w:p>
          <w:p w:rsidR="00411460" w:rsidRPr="00475E9E" w:rsidRDefault="00411460" w:rsidP="00057FA3">
            <w:pPr>
              <w:widowControl w:val="0"/>
              <w:numPr>
                <w:ilvl w:val="0"/>
                <w:numId w:val="22"/>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chef chantier</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rPr>
              <w:t>CV du Chef chantier, daté et signé</w:t>
            </w:r>
          </w:p>
          <w:p w:rsidR="00411460" w:rsidRPr="00475E9E" w:rsidRDefault="00411460" w:rsidP="00057FA3">
            <w:pPr>
              <w:tabs>
                <w:tab w:val="left" w:pos="993"/>
              </w:tabs>
              <w:suppressAutoHyphens/>
              <w:overflowPunct w:val="0"/>
              <w:autoSpaceDE w:val="0"/>
              <w:autoSpaceDN w:val="0"/>
              <w:spacing w:after="0" w:line="240" w:lineRule="auto"/>
              <w:ind w:right="277"/>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sz w:val="24"/>
                <w:szCs w:val="24"/>
                <w:u w:val="single"/>
                <w:lang w:eastAsia="fr-FR"/>
              </w:rPr>
              <w:t>NB</w:t>
            </w:r>
            <w:r w:rsidRPr="00475E9E">
              <w:rPr>
                <w:rFonts w:ascii="Times New Roman" w:eastAsia="Times New Roman" w:hAnsi="Times New Roman" w:cs="Times New Roman"/>
                <w:b/>
                <w:i/>
                <w:sz w:val="24"/>
                <w:szCs w:val="24"/>
                <w:lang w:eastAsia="fr-FR"/>
              </w:rPr>
              <w:t xml:space="preserve"> : </w:t>
            </w:r>
            <w:r w:rsidRPr="00475E9E">
              <w:rPr>
                <w:rFonts w:ascii="Times New Roman" w:eastAsia="Times New Roman" w:hAnsi="Times New Roman" w:cs="Times New Roman"/>
                <w:b/>
                <w:i/>
                <w:iCs/>
                <w:sz w:val="24"/>
                <w:szCs w:val="24"/>
                <w:lang w:eastAsia="fr-FR"/>
              </w:rPr>
              <w:t>Toutes les pièces citées ci-dessus devront être conformes, signées et datées de moins de trois mois pour compter de la date limite originelle de dépôt des offres</w:t>
            </w:r>
            <w:r w:rsidRPr="00475E9E">
              <w:rPr>
                <w:rFonts w:ascii="Times New Roman" w:eastAsia="Times New Roman" w:hAnsi="Times New Roman" w:cs="Times New Roman"/>
                <w:bCs/>
                <w:i/>
                <w:iCs/>
                <w:sz w:val="24"/>
                <w:szCs w:val="24"/>
                <w:lang w:eastAsia="fr-FR"/>
              </w:rPr>
              <w:t xml:space="preserve">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i/>
                <w:iCs/>
                <w:sz w:val="24"/>
                <w:szCs w:val="24"/>
                <w:lang w:eastAsia="fr-FR"/>
              </w:rPr>
              <w:t>b.1</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b/>
                <w:i/>
                <w:iCs/>
                <w:sz w:val="24"/>
                <w:szCs w:val="24"/>
                <w:lang w:eastAsia="fr-FR"/>
              </w:rPr>
              <w:t>4</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b/>
                <w:i/>
                <w:iCs/>
                <w:sz w:val="24"/>
                <w:szCs w:val="24"/>
                <w:lang w:eastAsia="fr-FR"/>
              </w:rPr>
              <w:t>Matériels à mobiliser pour l’exécution des travaux</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lang w:eastAsia="fr-FR"/>
              </w:rPr>
              <w:t xml:space="preserve">Une liste des matériels à mobiliser, qui devra comprendre au moins : </w:t>
            </w:r>
            <w:r w:rsidRPr="00475E9E">
              <w:rPr>
                <w:rFonts w:ascii="Times New Roman" w:eastAsia="Times New Roman" w:hAnsi="Times New Roman" w:cs="Times New Roman"/>
                <w:sz w:val="24"/>
                <w:szCs w:val="24"/>
              </w:rPr>
              <w:t>Liste du petit matériel de chantier (produire les factures ou tout autre document justificatif) ;</w:t>
            </w:r>
          </w:p>
          <w:p w:rsidR="00411460" w:rsidRPr="00475E9E" w:rsidRDefault="00411460" w:rsidP="00057FA3">
            <w:pPr>
              <w:widowControl w:val="0"/>
              <w:suppressAutoHyphens/>
              <w:autoSpaceDE w:val="0"/>
              <w:autoSpaceDN w:val="0"/>
              <w:spacing w:after="0" w:line="240" w:lineRule="auto"/>
              <w:ind w:left="720" w:right="277"/>
              <w:jc w:val="both"/>
              <w:textAlignment w:val="baseline"/>
              <w:rPr>
                <w:rFonts w:ascii="Times New Roman" w:eastAsia="Calibri" w:hAnsi="Times New Roman" w:cs="Times New Roman"/>
                <w:b/>
                <w:strike/>
                <w:sz w:val="24"/>
                <w:szCs w:val="24"/>
              </w:rPr>
            </w:pPr>
            <w:r w:rsidRPr="00475E9E">
              <w:rPr>
                <w:rFonts w:ascii="Times New Roman" w:eastAsia="Times New Roman" w:hAnsi="Times New Roman" w:cs="Times New Roman"/>
                <w:sz w:val="24"/>
                <w:szCs w:val="24"/>
              </w:rPr>
              <w:t>au moins un Pick-up (produire photocopie légalisée de la carte grise ou contrat de location légalisé)</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i/>
                <w:sz w:val="24"/>
                <w:szCs w:val="24"/>
                <w:u w:val="single"/>
                <w:lang w:eastAsia="fr-FR"/>
              </w:rPr>
              <w:t>NB</w:t>
            </w:r>
            <w:r w:rsidRPr="00475E9E">
              <w:rPr>
                <w:rFonts w:ascii="Times New Roman" w:eastAsia="Times New Roman" w:hAnsi="Times New Roman" w:cs="Times New Roman"/>
                <w:b/>
                <w:i/>
                <w:sz w:val="24"/>
                <w:szCs w:val="24"/>
                <w:lang w:eastAsia="fr-FR"/>
              </w:rPr>
              <w:t xml:space="preserve"> : </w:t>
            </w:r>
            <w:r w:rsidRPr="00475E9E">
              <w:rPr>
                <w:rFonts w:ascii="Times New Roman" w:eastAsia="Times New Roman" w:hAnsi="Times New Roman" w:cs="Times New Roman"/>
                <w:b/>
                <w:bCs/>
                <w:i/>
                <w:iCs/>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b.2.</w:t>
            </w:r>
            <w:r w:rsidRPr="00475E9E">
              <w:rPr>
                <w:rFonts w:ascii="Times New Roman" w:eastAsia="Times New Roman" w:hAnsi="Times New Roman" w:cs="Times New Roman"/>
                <w:b/>
                <w:iCs/>
                <w:spacing w:val="6"/>
                <w:sz w:val="24"/>
                <w:szCs w:val="24"/>
                <w:lang w:eastAsia="fr-FR"/>
              </w:rPr>
              <w:t xml:space="preserve"> Organisation et </w:t>
            </w:r>
            <w:r w:rsidRPr="00475E9E">
              <w:rPr>
                <w:rFonts w:ascii="Times New Roman" w:eastAsia="Times New Roman" w:hAnsi="Times New Roman" w:cs="Times New Roman"/>
                <w:b/>
                <w:iCs/>
                <w:sz w:val="24"/>
                <w:szCs w:val="24"/>
                <w:lang w:eastAsia="fr-FR"/>
              </w:rPr>
              <w:t>Méthodologie</w:t>
            </w:r>
          </w:p>
          <w:p w:rsidR="00411460" w:rsidRPr="00475E9E" w:rsidRDefault="00411460" w:rsidP="00057FA3">
            <w:pPr>
              <w:widowControl w:val="0"/>
              <w:tabs>
                <w:tab w:val="left" w:pos="1360"/>
                <w:tab w:val="left" w:pos="2620"/>
                <w:tab w:val="left" w:pos="3240"/>
                <w:tab w:val="left" w:pos="3400"/>
              </w:tabs>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soumissionnaire produira une note descriptive ou méthodologique présentant de </w:t>
            </w:r>
            <w:r w:rsidRPr="00475E9E">
              <w:rPr>
                <w:rFonts w:ascii="Times New Roman" w:eastAsia="Times New Roman" w:hAnsi="Times New Roman" w:cs="Times New Roman"/>
                <w:sz w:val="24"/>
                <w:szCs w:val="24"/>
                <w:lang w:eastAsia="fr-FR"/>
              </w:rPr>
              <w:lastRenderedPageBreak/>
              <w:t>manière détaillée les</w:t>
            </w:r>
            <w:r w:rsidRPr="00475E9E">
              <w:rPr>
                <w:rFonts w:ascii="Times New Roman" w:eastAsia="Times New Roman" w:hAnsi="Times New Roman" w:cs="Times New Roman"/>
                <w:spacing w:val="-12"/>
                <w:sz w:val="24"/>
                <w:szCs w:val="24"/>
                <w:lang w:eastAsia="fr-FR"/>
              </w:rPr>
              <w:t xml:space="preserve"> </w:t>
            </w:r>
            <w:r w:rsidRPr="00475E9E">
              <w:rPr>
                <w:rFonts w:ascii="Times New Roman" w:eastAsia="Times New Roman" w:hAnsi="Times New Roman" w:cs="Times New Roman"/>
                <w:sz w:val="24"/>
                <w:szCs w:val="24"/>
                <w:lang w:eastAsia="fr-FR"/>
              </w:rPr>
              <w:t xml:space="preserve">éléments constitutifs de sa </w:t>
            </w:r>
            <w:r w:rsidRPr="00475E9E">
              <w:rPr>
                <w:rFonts w:ascii="Times New Roman" w:eastAsia="Times New Roman" w:hAnsi="Times New Roman" w:cs="Times New Roman"/>
                <w:spacing w:val="5"/>
                <w:sz w:val="24"/>
                <w:szCs w:val="24"/>
                <w:lang w:eastAsia="fr-FR"/>
              </w:rPr>
              <w:t>propositio</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techniqu</w:t>
            </w:r>
            <w:r w:rsidRPr="00475E9E">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notamment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L’organisation et l’ordonnancement, qu’il envisage mettre en place pour exécuter efficacement les travaux à laquelle est </w:t>
            </w:r>
            <w:proofErr w:type="gramStart"/>
            <w:r w:rsidRPr="00475E9E">
              <w:rPr>
                <w:rFonts w:ascii="Times New Roman" w:eastAsia="Times New Roman" w:hAnsi="Times New Roman" w:cs="Times New Roman"/>
                <w:sz w:val="24"/>
                <w:szCs w:val="24"/>
                <w:lang w:eastAsia="fr-FR"/>
              </w:rPr>
              <w:t>annexée</w:t>
            </w:r>
            <w:proofErr w:type="gramEnd"/>
            <w:r w:rsidRPr="00475E9E">
              <w:rPr>
                <w:rFonts w:ascii="Times New Roman" w:eastAsia="Times New Roman" w:hAnsi="Times New Roman" w:cs="Times New Roman"/>
                <w:sz w:val="24"/>
                <w:szCs w:val="24"/>
                <w:lang w:eastAsia="fr-FR"/>
              </w:rPr>
              <w:t xml:space="preserve"> le rapport de visite des lieux ou l’attestation signée sur l’honneur</w:t>
            </w:r>
            <w:r w:rsidRPr="00475E9E">
              <w:rPr>
                <w:rFonts w:ascii="Times New Roman" w:eastAsia="Times New Roman" w:hAnsi="Times New Roman" w:cs="Times New Roman"/>
                <w:strike/>
                <w:sz w:val="24"/>
                <w:szCs w:val="24"/>
                <w:lang w:eastAsia="fr-FR"/>
              </w:rPr>
              <w:t>,</w:t>
            </w:r>
            <w:r w:rsidRPr="00475E9E">
              <w:rPr>
                <w:rFonts w:ascii="Times New Roman" w:eastAsia="Times New Roman" w:hAnsi="Times New Roman" w:cs="Times New Roman"/>
                <w:sz w:val="24"/>
                <w:szCs w:val="24"/>
                <w:lang w:eastAsia="fr-FR"/>
              </w:rPr>
              <w:t xml:space="preserve"> le cas échéant ;</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calendrier,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planning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et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délai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 xml:space="preserve">de </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livraison 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travaux</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numPr>
                <w:ilvl w:val="0"/>
                <w:numId w:val="22"/>
              </w:numPr>
              <w:suppressAutoHyphens/>
              <w:autoSpaceDN w:val="0"/>
              <w:spacing w:after="0" w:line="240" w:lineRule="auto"/>
              <w:ind w:right="277"/>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dispositions envisagées pour l’utilisation de la main d’œuvre locale (technique HIMO) ;</w:t>
            </w:r>
          </w:p>
          <w:p w:rsidR="00411460" w:rsidRPr="00475E9E" w:rsidRDefault="00411460" w:rsidP="00057FA3">
            <w:pPr>
              <w:numPr>
                <w:ilvl w:val="0"/>
                <w:numId w:val="22"/>
              </w:numPr>
              <w:suppressAutoHyphens/>
              <w:autoSpaceDN w:val="0"/>
              <w:spacing w:after="0" w:line="240" w:lineRule="auto"/>
              <w:ind w:right="277"/>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dispositions relatives au respect des mesures environnementales, le cas échéant ;</w:t>
            </w:r>
          </w:p>
          <w:p w:rsidR="00411460" w:rsidRPr="00475E9E" w:rsidRDefault="00411460" w:rsidP="00057FA3">
            <w:pPr>
              <w:numPr>
                <w:ilvl w:val="0"/>
                <w:numId w:val="22"/>
              </w:numPr>
              <w:suppressAutoHyphens/>
              <w:autoSpaceDN w:val="0"/>
              <w:spacing w:after="0" w:line="240" w:lineRule="auto"/>
              <w:ind w:right="277"/>
              <w:contextualSpacing/>
              <w:jc w:val="both"/>
              <w:textAlignment w:val="baseline"/>
              <w:rPr>
                <w:rFonts w:ascii="Times New Roman" w:eastAsia="Calibri" w:hAnsi="Times New Roman" w:cs="Times New Roman"/>
                <w:bCs/>
                <w:sz w:val="24"/>
                <w:szCs w:val="24"/>
              </w:rPr>
            </w:pPr>
            <w:r w:rsidRPr="00475E9E">
              <w:rPr>
                <w:rFonts w:ascii="Times New Roman" w:eastAsia="Calibri" w:hAnsi="Times New Roman" w:cs="Times New Roman"/>
                <w:bCs/>
                <w:sz w:val="24"/>
                <w:szCs w:val="24"/>
              </w:rPr>
              <w:t>les travaux, que le soumissionnaire envisage de sous-traiter ;</w:t>
            </w:r>
          </w:p>
          <w:p w:rsidR="00411460" w:rsidRPr="00475E9E" w:rsidRDefault="00411460" w:rsidP="00057FA3">
            <w:pPr>
              <w:suppressAutoHyphens/>
              <w:autoSpaceDN w:val="0"/>
              <w:spacing w:after="0" w:line="240" w:lineRule="auto"/>
              <w:ind w:right="277"/>
              <w:jc w:val="both"/>
              <w:textAlignment w:val="baseline"/>
              <w:rPr>
                <w:rFonts w:ascii="Times New Roman" w:eastAsia="Times New Roman" w:hAnsi="Times New Roman" w:cs="Times New Roman"/>
                <w:sz w:val="24"/>
                <w:szCs w:val="24"/>
                <w:lang w:eastAsia="fr-FR"/>
              </w:rPr>
            </w:pPr>
          </w:p>
          <w:p w:rsidR="00411460" w:rsidRPr="00475E9E" w:rsidRDefault="00411460" w:rsidP="00057FA3">
            <w:pPr>
              <w:suppressAutoHyphens/>
              <w:autoSpaceDN w:val="0"/>
              <w:spacing w:after="0" w:line="240" w:lineRule="auto"/>
              <w:ind w:right="277"/>
              <w:jc w:val="both"/>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 xml:space="preserve">b.3. Le soumissionnaire remplira et souscrira les formulaires : </w:t>
            </w:r>
          </w:p>
          <w:p w:rsidR="00411460" w:rsidRPr="00475E9E" w:rsidRDefault="00411460" w:rsidP="00057FA3">
            <w:pPr>
              <w:numPr>
                <w:ilvl w:val="0"/>
                <w:numId w:val="22"/>
              </w:numPr>
              <w:suppressAutoHyphens/>
              <w:autoSpaceDN w:val="0"/>
              <w:spacing w:after="0" w:line="240" w:lineRule="auto"/>
              <w:ind w:right="277"/>
              <w:jc w:val="both"/>
              <w:textAlignment w:val="baseline"/>
              <w:rPr>
                <w:rFonts w:ascii="Times New Roman" w:eastAsia="Calibri" w:hAnsi="Times New Roman" w:cs="Times New Roman"/>
                <w:b/>
                <w:i/>
              </w:rPr>
            </w:pPr>
            <w:r w:rsidRPr="00475E9E">
              <w:rPr>
                <w:rFonts w:ascii="Times New Roman" w:eastAsia="Calibri" w:hAnsi="Times New Roman" w:cs="Times New Roman"/>
                <w:b/>
                <w:i/>
              </w:rPr>
              <w:t xml:space="preserve">la charte d’Intégrité </w:t>
            </w:r>
          </w:p>
          <w:p w:rsidR="00411460" w:rsidRPr="00475E9E" w:rsidRDefault="00411460" w:rsidP="00057FA3">
            <w:pPr>
              <w:numPr>
                <w:ilvl w:val="0"/>
                <w:numId w:val="22"/>
              </w:numPr>
              <w:suppressAutoHyphens/>
              <w:autoSpaceDN w:val="0"/>
              <w:spacing w:after="0" w:line="240" w:lineRule="auto"/>
              <w:ind w:right="277"/>
              <w:jc w:val="both"/>
              <w:textAlignment w:val="baseline"/>
              <w:rPr>
                <w:rFonts w:ascii="Times New Roman" w:eastAsia="Calibri" w:hAnsi="Times New Roman" w:cs="Times New Roman"/>
                <w:b/>
                <w:i/>
              </w:rPr>
            </w:pPr>
            <w:r w:rsidRPr="00475E9E">
              <w:rPr>
                <w:rFonts w:ascii="Times New Roman" w:eastAsia="Calibri" w:hAnsi="Times New Roman" w:cs="Times New Roman"/>
                <w:b/>
                <w:i/>
              </w:rPr>
              <w:t xml:space="preserve"> La Déclaration d’engagement au respect des clauses sociales et environnementales </w:t>
            </w:r>
          </w:p>
          <w:p w:rsidR="00411460" w:rsidRPr="00475E9E" w:rsidRDefault="00411460" w:rsidP="00057FA3">
            <w:pPr>
              <w:suppressAutoHyphens/>
              <w:autoSpaceDN w:val="0"/>
              <w:spacing w:after="0" w:line="240" w:lineRule="auto"/>
              <w:ind w:left="714" w:right="277"/>
              <w:jc w:val="both"/>
              <w:textAlignment w:val="baseline"/>
              <w:rPr>
                <w:rFonts w:ascii="Times New Roman" w:eastAsia="Calibri" w:hAnsi="Times New Roman" w:cs="Times New Roman"/>
                <w:b/>
                <w:i/>
                <w:sz w:val="10"/>
                <w:szCs w:val="10"/>
              </w:rPr>
            </w:pPr>
          </w:p>
          <w:p w:rsidR="00411460" w:rsidRPr="00475E9E" w:rsidRDefault="00411460" w:rsidP="00057FA3">
            <w:pPr>
              <w:widowControl w:val="0"/>
              <w:suppressAutoHyphens/>
              <w:autoSpaceDE w:val="0"/>
              <w:autoSpaceDN w:val="0"/>
              <w:spacing w:after="0" w:line="240" w:lineRule="auto"/>
              <w:ind w:left="567" w:right="277" w:hanging="567"/>
              <w:jc w:val="both"/>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bCs/>
                <w:i/>
                <w:sz w:val="24"/>
                <w:szCs w:val="24"/>
                <w:lang w:eastAsia="fr-FR"/>
              </w:rPr>
              <w:t>b.4</w:t>
            </w:r>
            <w:r w:rsidRPr="00475E9E">
              <w:rPr>
                <w:rFonts w:ascii="Times New Roman" w:eastAsia="Times New Roman" w:hAnsi="Times New Roman" w:cs="Times New Roman"/>
                <w:i/>
                <w:sz w:val="24"/>
                <w:szCs w:val="24"/>
                <w:lang w:eastAsia="fr-FR"/>
              </w:rPr>
              <w:t xml:space="preserve">. </w:t>
            </w:r>
            <w:r w:rsidRPr="00475E9E">
              <w:rPr>
                <w:rFonts w:ascii="Times New Roman" w:eastAsia="Times New Roman" w:hAnsi="Times New Roman" w:cs="Times New Roman"/>
                <w:i/>
                <w:spacing w:val="17"/>
                <w:sz w:val="24"/>
                <w:szCs w:val="24"/>
                <w:lang w:eastAsia="fr-FR"/>
              </w:rPr>
              <w:t xml:space="preserve"> </w:t>
            </w:r>
            <w:r w:rsidRPr="00475E9E">
              <w:rPr>
                <w:rFonts w:ascii="Times New Roman" w:eastAsia="Times New Roman" w:hAnsi="Times New Roman" w:cs="Times New Roman"/>
                <w:b/>
                <w:i/>
                <w:sz w:val="24"/>
                <w:szCs w:val="24"/>
                <w:lang w:eastAsia="fr-FR"/>
              </w:rPr>
              <w:t>Les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preuves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d’acceptations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des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conditions</w:t>
            </w:r>
            <w:r w:rsidRPr="00475E9E">
              <w:rPr>
                <w:rFonts w:ascii="Times New Roman" w:eastAsia="Times New Roman" w:hAnsi="Times New Roman" w:cs="Times New Roman"/>
                <w:b/>
                <w:i/>
                <w:spacing w:val="15"/>
                <w:sz w:val="24"/>
                <w:szCs w:val="24"/>
                <w:lang w:eastAsia="fr-FR"/>
              </w:rPr>
              <w:t xml:space="preserve"> </w:t>
            </w:r>
            <w:r w:rsidRPr="00475E9E">
              <w:rPr>
                <w:rFonts w:ascii="Times New Roman" w:eastAsia="Times New Roman" w:hAnsi="Times New Roman" w:cs="Times New Roman"/>
                <w:b/>
                <w:i/>
                <w:sz w:val="24"/>
                <w:szCs w:val="24"/>
                <w:lang w:eastAsia="fr-FR"/>
              </w:rPr>
              <w:t>du marché</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soumissionnaire remettra les copies dûment paraphées sur chaque page et signée à la dernière précédée de la mention </w:t>
            </w:r>
            <w:r w:rsidRPr="00475E9E">
              <w:rPr>
                <w:rFonts w:ascii="Times New Roman" w:eastAsia="Times New Roman" w:hAnsi="Times New Roman" w:cs="Times New Roman"/>
                <w:b/>
                <w:bCs/>
                <w:i/>
                <w:iCs/>
                <w:sz w:val="24"/>
                <w:szCs w:val="24"/>
                <w:lang w:eastAsia="fr-FR"/>
              </w:rPr>
              <w:t>« lu et approuvé »</w:t>
            </w:r>
            <w:r w:rsidRPr="00475E9E">
              <w:rPr>
                <w:rFonts w:ascii="Times New Roman" w:eastAsia="Times New Roman" w:hAnsi="Times New Roman" w:cs="Times New Roman"/>
                <w:sz w:val="24"/>
                <w:szCs w:val="24"/>
                <w:lang w:eastAsia="fr-FR"/>
              </w:rPr>
              <w:t xml:space="preserve"> des documents ci-après : </w:t>
            </w:r>
          </w:p>
          <w:p w:rsidR="00411460" w:rsidRPr="00475E9E" w:rsidRDefault="00411460" w:rsidP="00057FA3">
            <w:pPr>
              <w:widowControl w:val="0"/>
              <w:numPr>
                <w:ilvl w:val="0"/>
                <w:numId w:val="22"/>
              </w:numPr>
              <w:tabs>
                <w:tab w:val="left" w:pos="860"/>
                <w:tab w:val="left" w:pos="1820"/>
                <w:tab w:val="left" w:pos="2460"/>
                <w:tab w:val="left" w:pos="3560"/>
              </w:tabs>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5"/>
                <w:w w:val="97"/>
                <w:sz w:val="24"/>
                <w:szCs w:val="24"/>
                <w:lang w:eastAsia="fr-FR"/>
              </w:rPr>
              <w:t>L</w:t>
            </w:r>
            <w:r w:rsidRPr="00475E9E">
              <w:rPr>
                <w:rFonts w:ascii="Times New Roman" w:eastAsia="Times New Roman" w:hAnsi="Times New Roman" w:cs="Times New Roman"/>
                <w:w w:val="97"/>
                <w:sz w:val="24"/>
                <w:szCs w:val="24"/>
                <w:lang w:eastAsia="fr-FR"/>
              </w:rPr>
              <w:t xml:space="preserve">e </w:t>
            </w:r>
            <w:r w:rsidRPr="00475E9E">
              <w:rPr>
                <w:rFonts w:ascii="Times New Roman" w:eastAsia="Times New Roman" w:hAnsi="Times New Roman" w:cs="Times New Roman"/>
                <w:spacing w:val="5"/>
                <w:w w:val="97"/>
                <w:sz w:val="24"/>
                <w:szCs w:val="24"/>
                <w:lang w:eastAsia="fr-FR"/>
              </w:rPr>
              <w:t>Cahie</w:t>
            </w:r>
            <w:r w:rsidRPr="00475E9E">
              <w:rPr>
                <w:rFonts w:ascii="Times New Roman" w:eastAsia="Times New Roman" w:hAnsi="Times New Roman" w:cs="Times New Roman"/>
                <w:w w:val="97"/>
                <w:sz w:val="24"/>
                <w:szCs w:val="24"/>
                <w:lang w:eastAsia="fr-FR"/>
              </w:rPr>
              <w:t xml:space="preserve">r </w:t>
            </w:r>
            <w:r w:rsidRPr="00475E9E">
              <w:rPr>
                <w:rFonts w:ascii="Times New Roman" w:eastAsia="Times New Roman" w:hAnsi="Times New Roman" w:cs="Times New Roman"/>
                <w:spacing w:val="5"/>
                <w:w w:val="97"/>
                <w:sz w:val="24"/>
                <w:szCs w:val="24"/>
                <w:lang w:eastAsia="fr-FR"/>
              </w:rPr>
              <w:t>de</w:t>
            </w:r>
            <w:r w:rsidRPr="00475E9E">
              <w:rPr>
                <w:rFonts w:ascii="Times New Roman" w:eastAsia="Times New Roman" w:hAnsi="Times New Roman" w:cs="Times New Roman"/>
                <w:w w:val="97"/>
                <w:sz w:val="24"/>
                <w:szCs w:val="24"/>
                <w:lang w:eastAsia="fr-FR"/>
              </w:rPr>
              <w:t xml:space="preserve">s </w:t>
            </w:r>
            <w:r w:rsidRPr="00475E9E">
              <w:rPr>
                <w:rFonts w:ascii="Times New Roman" w:eastAsia="Times New Roman" w:hAnsi="Times New Roman" w:cs="Times New Roman"/>
                <w:spacing w:val="5"/>
                <w:w w:val="97"/>
                <w:sz w:val="24"/>
                <w:szCs w:val="24"/>
                <w:lang w:eastAsia="fr-FR"/>
              </w:rPr>
              <w:t>Clause</w:t>
            </w:r>
            <w:r w:rsidRPr="00475E9E">
              <w:rPr>
                <w:rFonts w:ascii="Times New Roman" w:eastAsia="Times New Roman" w:hAnsi="Times New Roman" w:cs="Times New Roman"/>
                <w:w w:val="97"/>
                <w:sz w:val="24"/>
                <w:szCs w:val="24"/>
                <w:lang w:eastAsia="fr-FR"/>
              </w:rPr>
              <w:t xml:space="preserve">s </w:t>
            </w:r>
            <w:r w:rsidRPr="00475E9E">
              <w:rPr>
                <w:rFonts w:ascii="Times New Roman" w:eastAsia="Times New Roman" w:hAnsi="Times New Roman" w:cs="Times New Roman"/>
                <w:spacing w:val="5"/>
                <w:w w:val="97"/>
                <w:sz w:val="24"/>
                <w:szCs w:val="24"/>
                <w:lang w:eastAsia="fr-FR"/>
              </w:rPr>
              <w:t xml:space="preserve">Administratives </w:t>
            </w:r>
            <w:r w:rsidRPr="00475E9E">
              <w:rPr>
                <w:rFonts w:ascii="Times New Roman" w:eastAsia="Times New Roman" w:hAnsi="Times New Roman" w:cs="Times New Roman"/>
                <w:w w:val="97"/>
                <w:sz w:val="24"/>
                <w:szCs w:val="24"/>
                <w:lang w:eastAsia="fr-FR"/>
              </w:rPr>
              <w:t>Particulières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(CCAP)</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w:t>
            </w:r>
          </w:p>
          <w:p w:rsidR="00411460" w:rsidRPr="00475E9E" w:rsidRDefault="00411460" w:rsidP="00057FA3">
            <w:pPr>
              <w:widowControl w:val="0"/>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7"/>
                <w:sz w:val="24"/>
                <w:szCs w:val="24"/>
                <w:lang w:eastAsia="fr-FR"/>
              </w:rPr>
              <w:t>Les</w:t>
            </w:r>
            <w:r w:rsidRPr="00475E9E">
              <w:rPr>
                <w:rFonts w:ascii="Times New Roman" w:eastAsia="Times New Roman" w:hAnsi="Times New Roman" w:cs="Times New Roman"/>
                <w:spacing w:val="4"/>
                <w:sz w:val="24"/>
                <w:szCs w:val="24"/>
                <w:lang w:eastAsia="fr-FR"/>
              </w:rPr>
              <w:t xml:space="preserve"> </w:t>
            </w:r>
            <w:r w:rsidRPr="00475E9E">
              <w:rPr>
                <w:rFonts w:ascii="Times New Roman" w:eastAsia="Times New Roman" w:hAnsi="Times New Roman" w:cs="Times New Roman"/>
                <w:w w:val="97"/>
                <w:sz w:val="24"/>
                <w:szCs w:val="24"/>
                <w:lang w:eastAsia="fr-FR"/>
              </w:rPr>
              <w:t>cahiers des clauses techniques Particulières.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b 6- La capacité financière ;</w:t>
            </w:r>
          </w:p>
          <w:p w:rsidR="00411460" w:rsidRPr="00475E9E" w:rsidRDefault="00411460" w:rsidP="00057FA3">
            <w:pPr>
              <w:suppressAutoHyphens/>
              <w:autoSpaceDN w:val="0"/>
              <w:spacing w:after="0" w:line="240" w:lineRule="auto"/>
              <w:ind w:right="277"/>
              <w:jc w:val="both"/>
              <w:textAlignment w:val="baseline"/>
              <w:rPr>
                <w:rFonts w:ascii="Times New Roman" w:eastAsia="Times New Roman" w:hAnsi="Times New Roman" w:cs="Times New Roman"/>
                <w:sz w:val="24"/>
                <w:szCs w:val="24"/>
                <w:lang w:eastAsia="fr-FR"/>
              </w:rPr>
            </w:pPr>
            <w:bookmarkStart w:id="172" w:name="_Hlk163149258"/>
            <w:r w:rsidRPr="00475E9E">
              <w:rPr>
                <w:rFonts w:ascii="Times New Roman" w:eastAsia="Times New Roman" w:hAnsi="Times New Roman" w:cs="Times New Roman"/>
                <w:sz w:val="24"/>
                <w:szCs w:val="24"/>
                <w:lang w:eastAsia="fr-FR"/>
              </w:rPr>
              <w:t>Les Soumissionnaires devront présenter notamment :</w:t>
            </w:r>
          </w:p>
          <w:p w:rsidR="00411460" w:rsidRPr="00475E9E" w:rsidRDefault="00411460" w:rsidP="00057FA3">
            <w:pPr>
              <w:numPr>
                <w:ilvl w:val="0"/>
                <w:numId w:val="22"/>
              </w:numPr>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L’attestation de capacité financière d’un montant de </w:t>
            </w:r>
            <w:r w:rsidR="00BC2302">
              <w:rPr>
                <w:rFonts w:ascii="Times New Roman" w:eastAsia="Times New Roman" w:hAnsi="Times New Roman" w:cs="Times New Roman"/>
                <w:sz w:val="24"/>
                <w:szCs w:val="24"/>
                <w:lang w:eastAsia="fr-FR"/>
              </w:rPr>
              <w:t>8 400 000 (huit millions quatre cent mille)</w:t>
            </w:r>
            <w:r w:rsidRPr="00475E9E">
              <w:rPr>
                <w:rFonts w:ascii="Times New Roman" w:eastAsia="Times New Roman" w:hAnsi="Times New Roman" w:cs="Times New Roman"/>
                <w:sz w:val="24"/>
                <w:szCs w:val="24"/>
                <w:lang w:eastAsia="fr-FR"/>
              </w:rPr>
              <w:t xml:space="preserve"> francs CFA délivrée par une banque agréée de 1</w:t>
            </w:r>
            <w:r w:rsidRPr="00475E9E">
              <w:rPr>
                <w:rFonts w:ascii="Times New Roman" w:eastAsia="Times New Roman" w:hAnsi="Times New Roman" w:cs="Times New Roman"/>
                <w:sz w:val="24"/>
                <w:szCs w:val="24"/>
                <w:vertAlign w:val="superscript"/>
                <w:lang w:eastAsia="fr-FR"/>
              </w:rPr>
              <w:t>er</w:t>
            </w:r>
            <w:r w:rsidRPr="00475E9E">
              <w:rPr>
                <w:rFonts w:ascii="Times New Roman" w:eastAsia="Times New Roman" w:hAnsi="Times New Roman" w:cs="Times New Roman"/>
                <w:sz w:val="24"/>
                <w:szCs w:val="24"/>
                <w:lang w:eastAsia="fr-FR"/>
              </w:rPr>
              <w:t xml:space="preserve"> ordre,  </w:t>
            </w:r>
          </w:p>
          <w:p w:rsidR="00411460" w:rsidRPr="00475E9E" w:rsidRDefault="00411460" w:rsidP="00057FA3">
            <w:pPr>
              <w:suppressAutoHyphens/>
              <w:autoSpaceDE w:val="0"/>
              <w:autoSpaceDN w:val="0"/>
              <w:spacing w:after="0" w:line="240" w:lineRule="auto"/>
              <w:ind w:right="277"/>
              <w:jc w:val="both"/>
              <w:textAlignment w:val="baseline"/>
              <w:rPr>
                <w:rFonts w:ascii="Times New Roman" w:eastAsia="Times New Roman" w:hAnsi="Times New Roman" w:cs="Times New Roman"/>
                <w:sz w:val="2"/>
                <w:szCs w:val="20"/>
                <w:lang w:eastAsia="fr-FR"/>
              </w:rPr>
            </w:pPr>
          </w:p>
          <w:p w:rsidR="00411460" w:rsidRPr="00475E9E" w:rsidRDefault="00411460" w:rsidP="00057FA3">
            <w:pPr>
              <w:suppressAutoHyphens/>
              <w:autoSpaceDE w:val="0"/>
              <w:autoSpaceDN w:val="0"/>
              <w:spacing w:after="0" w:line="240" w:lineRule="auto"/>
              <w:ind w:right="277"/>
              <w:jc w:val="both"/>
              <w:textAlignment w:val="baseline"/>
              <w:rPr>
                <w:rFonts w:ascii="Times New Roman" w:eastAsia="Times New Roman" w:hAnsi="Times New Roman" w:cs="Times New Roman"/>
                <w:i/>
                <w:iCs/>
                <w:sz w:val="20"/>
                <w:szCs w:val="20"/>
                <w:lang w:eastAsia="fr-FR"/>
              </w:rPr>
            </w:pPr>
            <w:r w:rsidRPr="00475E9E">
              <w:rPr>
                <w:rFonts w:ascii="Times New Roman" w:eastAsia="Times New Roman" w:hAnsi="Times New Roman" w:cs="Times New Roman"/>
                <w:b/>
                <w:i/>
                <w:iCs/>
                <w:sz w:val="24"/>
                <w:szCs w:val="24"/>
                <w:lang w:eastAsia="fr-FR"/>
              </w:rPr>
              <w:t>Pour les entreprises naissantes</w:t>
            </w:r>
            <w:r w:rsidRPr="00475E9E">
              <w:rPr>
                <w:rFonts w:ascii="Times New Roman" w:eastAsia="Times New Roman" w:hAnsi="Times New Roman" w:cs="Times New Roman"/>
                <w:i/>
                <w:iCs/>
                <w:sz w:val="24"/>
                <w:szCs w:val="24"/>
                <w:lang w:eastAsia="fr-FR"/>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475E9E">
              <w:rPr>
                <w:rFonts w:ascii="Times New Roman" w:eastAsia="Times New Roman" w:hAnsi="Times New Roman" w:cs="Times New Roman"/>
                <w:i/>
                <w:iCs/>
                <w:sz w:val="20"/>
                <w:szCs w:val="20"/>
                <w:lang w:eastAsia="fr-FR"/>
              </w:rPr>
              <w:t>.</w:t>
            </w:r>
          </w:p>
          <w:p w:rsidR="00411460" w:rsidRPr="00475E9E" w:rsidRDefault="00411460" w:rsidP="00057FA3">
            <w:pPr>
              <w:suppressAutoHyphens/>
              <w:autoSpaceDE w:val="0"/>
              <w:autoSpaceDN w:val="0"/>
              <w:spacing w:after="0" w:line="240" w:lineRule="auto"/>
              <w:ind w:right="277"/>
              <w:jc w:val="both"/>
              <w:textAlignment w:val="baseline"/>
              <w:rPr>
                <w:rFonts w:ascii="Times New Roman" w:eastAsia="Times New Roman" w:hAnsi="Times New Roman" w:cs="Times New Roman"/>
                <w:sz w:val="8"/>
                <w:szCs w:val="20"/>
                <w:lang w:eastAsia="fr-FR"/>
              </w:rPr>
            </w:pPr>
          </w:p>
          <w:p w:rsidR="00411460" w:rsidRPr="00475E9E" w:rsidRDefault="00411460" w:rsidP="00057FA3">
            <w:pPr>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
                <w:iCs/>
                <w:sz w:val="24"/>
                <w:szCs w:val="24"/>
                <w:lang w:eastAsia="fr-FR"/>
              </w:rPr>
              <w:t>En cas de groupement, l’on pourra indiquer que, chaque membre du groupement devra satisfaire à 25 ou 30 % du montant global exigé, que le mandataire d’un groupement devra satisfaire à 50 ou 60 % du montant global exigé.</w:t>
            </w:r>
            <w:bookmarkEnd w:id="172"/>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 xml:space="preserve">b-7- l’attestation de non abandon de chantier au cours des trois dernières années </w:t>
            </w:r>
          </w:p>
          <w:p w:rsidR="00411460" w:rsidRPr="00475E9E" w:rsidRDefault="00411460" w:rsidP="00057FA3">
            <w:pPr>
              <w:widowControl w:val="0"/>
              <w:suppressAutoHyphens/>
              <w:autoSpaceDE w:val="0"/>
              <w:autoSpaceDN w:val="0"/>
              <w:spacing w:after="0" w:line="240" w:lineRule="auto"/>
              <w:ind w:left="34"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 xml:space="preserve">C. </w:t>
            </w:r>
            <w:r w:rsidRPr="00475E9E">
              <w:rPr>
                <w:rFonts w:ascii="Times New Roman" w:eastAsia="Times New Roman" w:hAnsi="Times New Roman" w:cs="Times New Roman"/>
                <w:b/>
                <w:bCs/>
                <w:spacing w:val="13"/>
                <w:sz w:val="24"/>
                <w:szCs w:val="24"/>
                <w:lang w:eastAsia="fr-FR"/>
              </w:rPr>
              <w:t xml:space="preserve"> </w:t>
            </w:r>
            <w:r w:rsidRPr="00475E9E">
              <w:rPr>
                <w:rFonts w:ascii="Times New Roman" w:eastAsia="Times New Roman" w:hAnsi="Times New Roman" w:cs="Times New Roman"/>
                <w:b/>
                <w:bCs/>
                <w:sz w:val="24"/>
                <w:szCs w:val="24"/>
                <w:lang w:eastAsia="fr-FR"/>
              </w:rPr>
              <w:t>Volume</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3</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Offre</w:t>
            </w:r>
            <w:r w:rsidRPr="00475E9E">
              <w:rPr>
                <w:rFonts w:ascii="Times New Roman" w:eastAsia="Times New Roman" w:hAnsi="Times New Roman" w:cs="Times New Roman"/>
                <w:b/>
                <w:bCs/>
                <w:spacing w:val="6"/>
                <w:sz w:val="24"/>
                <w:szCs w:val="24"/>
                <w:lang w:eastAsia="fr-FR"/>
              </w:rPr>
              <w:t xml:space="preserve"> </w:t>
            </w:r>
            <w:r w:rsidRPr="00475E9E">
              <w:rPr>
                <w:rFonts w:ascii="Times New Roman" w:eastAsia="Times New Roman" w:hAnsi="Times New Roman" w:cs="Times New Roman"/>
                <w:b/>
                <w:bCs/>
                <w:sz w:val="24"/>
                <w:szCs w:val="24"/>
                <w:lang w:eastAsia="fr-FR"/>
              </w:rPr>
              <w:t>financière</w:t>
            </w:r>
          </w:p>
          <w:p w:rsidR="00411460" w:rsidRPr="00475E9E" w:rsidRDefault="00411460" w:rsidP="00057FA3">
            <w:pPr>
              <w:widowControl w:val="0"/>
              <w:suppressAutoHyphens/>
              <w:autoSpaceDE w:val="0"/>
              <w:autoSpaceDN w:val="0"/>
              <w:spacing w:after="0" w:line="240" w:lineRule="auto"/>
              <w:ind w:left="34"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Cette enveloppe comprendra</w:t>
            </w:r>
            <w:r w:rsidRPr="00475E9E">
              <w:rPr>
                <w:rFonts w:ascii="Times New Roman" w:eastAsia="Times New Roman" w:hAnsi="Times New Roman" w:cs="Times New Roman"/>
                <w:spacing w:val="6"/>
                <w:sz w:val="24"/>
                <w:szCs w:val="24"/>
                <w:lang w:eastAsia="fr-FR"/>
              </w:rPr>
              <w:t xml:space="preserve"> les documents ci-après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c.1.</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soumission</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proprement</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dite</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original</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rédigée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selon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modèle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joint,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timbré</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au</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tarif</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 vigueur,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signée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datée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c.2.</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Le</w:t>
            </w:r>
            <w:r w:rsidRPr="00475E9E">
              <w:rPr>
                <w:rFonts w:ascii="Times New Roman" w:eastAsia="Times New Roman" w:hAnsi="Times New Roman" w:cs="Times New Roman"/>
                <w:b/>
                <w:spacing w:val="6"/>
                <w:sz w:val="24"/>
                <w:szCs w:val="24"/>
                <w:lang w:eastAsia="fr-FR"/>
              </w:rPr>
              <w:t xml:space="preserve"> B</w:t>
            </w:r>
            <w:r w:rsidRPr="00475E9E">
              <w:rPr>
                <w:rFonts w:ascii="Times New Roman" w:eastAsia="Times New Roman" w:hAnsi="Times New Roman" w:cs="Times New Roman"/>
                <w:b/>
                <w:sz w:val="24"/>
                <w:szCs w:val="24"/>
                <w:lang w:eastAsia="fr-FR"/>
              </w:rPr>
              <w:t>ordereau</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unitaires et/ou forfaitaires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dûment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rempli</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c.3.Le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Détail</w:t>
            </w:r>
            <w:r w:rsidRPr="00475E9E">
              <w:rPr>
                <w:rFonts w:ascii="Times New Roman" w:eastAsia="Times New Roman" w:hAnsi="Times New Roman" w:cs="Times New Roman"/>
                <w:b/>
                <w:spacing w:val="6"/>
                <w:sz w:val="24"/>
                <w:szCs w:val="24"/>
                <w:lang w:eastAsia="fr-FR"/>
              </w:rPr>
              <w:t xml:space="preserve"> quantitatif et </w:t>
            </w:r>
            <w:r w:rsidRPr="00475E9E">
              <w:rPr>
                <w:rFonts w:ascii="Times New Roman" w:eastAsia="Times New Roman" w:hAnsi="Times New Roman" w:cs="Times New Roman"/>
                <w:b/>
                <w:sz w:val="24"/>
                <w:szCs w:val="24"/>
                <w:lang w:eastAsia="fr-FR"/>
              </w:rPr>
              <w:t>estimatif</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dûment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rempli</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c.4.</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Le</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Sous-détail</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unitaires</w:t>
            </w:r>
            <w:r w:rsidRPr="00475E9E">
              <w:rPr>
                <w:rFonts w:ascii="Times New Roman" w:eastAsia="Times New Roman" w:hAnsi="Times New Roman" w:cs="Times New Roman"/>
                <w:b/>
                <w:sz w:val="24"/>
                <w:szCs w:val="24"/>
                <w:lang w:eastAsia="fr-FR"/>
              </w:rPr>
              <w:t xml:space="preserve"> et/ou</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la</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décomposition</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des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prix</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b/>
                <w:sz w:val="24"/>
                <w:szCs w:val="24"/>
                <w:lang w:eastAsia="fr-FR"/>
              </w:rPr>
              <w:t>forfaitaires</w:t>
            </w:r>
            <w:r w:rsidRPr="00475E9E">
              <w:rPr>
                <w:rFonts w:ascii="Times New Roman" w:eastAsia="Times New Roman" w:hAnsi="Times New Roman" w:cs="Times New Roman"/>
                <w:b/>
                <w:spacing w:val="6"/>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left="34" w:right="277" w:hanging="34"/>
              <w:jc w:val="both"/>
              <w:textAlignment w:val="baseline"/>
              <w:rPr>
                <w:rFonts w:ascii="Times New Roman" w:eastAsia="Times New Roman" w:hAnsi="Times New Roman" w:cs="Times New Roman"/>
                <w:spacing w:val="10"/>
                <w:sz w:val="24"/>
                <w:szCs w:val="24"/>
                <w:lang w:eastAsia="fr-FR"/>
              </w:rPr>
            </w:pP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soumissionnaires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utiliseront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cet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effet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pièces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modèles ou formulaires types</w:t>
            </w:r>
            <w:r w:rsidRPr="00475E9E">
              <w:rPr>
                <w:rFonts w:ascii="Times New Roman" w:eastAsia="Times New Roman" w:hAnsi="Times New Roman" w:cs="Times New Roman"/>
                <w:spacing w:val="10"/>
                <w:sz w:val="24"/>
                <w:szCs w:val="24"/>
                <w:lang w:eastAsia="fr-FR"/>
              </w:rPr>
              <w:t xml:space="preserve"> </w:t>
            </w:r>
          </w:p>
          <w:p w:rsidR="00411460" w:rsidRPr="00475E9E" w:rsidRDefault="00411460" w:rsidP="00057FA3">
            <w:pPr>
              <w:widowControl w:val="0"/>
              <w:suppressAutoHyphens/>
              <w:autoSpaceDE w:val="0"/>
              <w:autoSpaceDN w:val="0"/>
              <w:spacing w:after="0" w:line="240" w:lineRule="auto"/>
              <w:ind w:left="34" w:right="277" w:hanging="3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prévus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dans</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Dossier</w:t>
            </w:r>
            <w:r w:rsidRPr="00475E9E">
              <w:rPr>
                <w:rFonts w:ascii="Times New Roman" w:eastAsia="Times New Roman" w:hAnsi="Times New Roman" w:cs="Times New Roman"/>
                <w:spacing w:val="10"/>
                <w:sz w:val="24"/>
                <w:szCs w:val="24"/>
                <w:lang w:eastAsia="fr-FR"/>
              </w:rPr>
              <w:t xml:space="preserve"> </w:t>
            </w:r>
            <w:r w:rsidRPr="00475E9E">
              <w:rPr>
                <w:rFonts w:ascii="Times New Roman" w:eastAsia="Times New Roman" w:hAnsi="Times New Roman" w:cs="Times New Roman"/>
                <w:sz w:val="24"/>
                <w:szCs w:val="24"/>
                <w:lang w:eastAsia="fr-FR"/>
              </w:rPr>
              <w:t>d’Appel d’Offres.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pacing w:val="2"/>
                <w:sz w:val="24"/>
                <w:szCs w:val="24"/>
                <w:lang w:eastAsia="fr-FR"/>
              </w:rPr>
            </w:pPr>
            <w:bookmarkStart w:id="173" w:name="_Hlk163150439"/>
            <w:r w:rsidRPr="00475E9E">
              <w:rPr>
                <w:rFonts w:ascii="Times New Roman" w:eastAsia="Times New Roman" w:hAnsi="Times New Roman" w:cs="Times New Roman"/>
                <w:b/>
                <w:bCs/>
                <w:i/>
                <w:iCs/>
                <w:sz w:val="24"/>
                <w:szCs w:val="24"/>
                <w:lang w:eastAsia="fr-FR"/>
              </w:rPr>
              <w:t>NB</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pacing w:val="13"/>
                <w:sz w:val="24"/>
                <w:szCs w:val="24"/>
                <w:lang w:eastAsia="fr-FR"/>
              </w:rPr>
              <w:t>Les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différentes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parties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même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dossier seront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séparées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les intercalaires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couleur</w:t>
            </w:r>
            <w:r w:rsidRPr="00475E9E">
              <w:rPr>
                <w:rFonts w:ascii="Times New Roman" w:eastAsia="Times New Roman" w:hAnsi="Times New Roman" w:cs="Times New Roman"/>
                <w:i/>
                <w:iCs/>
                <w:spacing w:val="6"/>
                <w:sz w:val="24"/>
                <w:szCs w:val="24"/>
                <w:lang w:eastAsia="fr-FR"/>
              </w:rPr>
              <w:t xml:space="preserve"> autre que le blanc, </w:t>
            </w:r>
            <w:r w:rsidRPr="00475E9E">
              <w:rPr>
                <w:rFonts w:ascii="Times New Roman" w:eastAsia="Times New Roman" w:hAnsi="Times New Roman" w:cs="Times New Roman"/>
                <w:i/>
                <w:iCs/>
                <w:sz w:val="24"/>
                <w:szCs w:val="24"/>
                <w:lang w:eastAsia="fr-FR"/>
              </w:rPr>
              <w:t>aussi</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bien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l’original</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que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copies,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manière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faciliter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son examen.</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i/>
                <w:spacing w:val="2"/>
                <w:sz w:val="24"/>
                <w:szCs w:val="24"/>
                <w:lang w:eastAsia="fr-FR"/>
              </w:rPr>
              <w:t>le soumissionnaire doit joindre la version numérique de l’offre financière [en trois exemplaires dont un gardé par le Président de la Commission, un à remettre à la sous-commission d’analyse et le troisième réservé à l’ARMP</w:t>
            </w: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Cs w:val="24"/>
                <w:lang w:eastAsia="fr-FR"/>
              </w:rPr>
              <w:t xml:space="preserve"> </w:t>
            </w:r>
            <w:r w:rsidRPr="00475E9E">
              <w:rPr>
                <w:rFonts w:ascii="Times New Roman" w:eastAsia="Times New Roman" w:hAnsi="Times New Roman" w:cs="Times New Roman"/>
                <w:spacing w:val="2"/>
                <w:sz w:val="24"/>
                <w:szCs w:val="24"/>
                <w:lang w:eastAsia="fr-FR"/>
              </w:rPr>
              <w:t xml:space="preserve">En cas de divergence </w:t>
            </w:r>
            <w:r w:rsidRPr="00475E9E">
              <w:rPr>
                <w:rFonts w:ascii="Times New Roman" w:eastAsia="Times New Roman" w:hAnsi="Times New Roman" w:cs="Times New Roman"/>
                <w:spacing w:val="2"/>
                <w:sz w:val="24"/>
                <w:szCs w:val="24"/>
                <w:lang w:eastAsia="fr-FR"/>
              </w:rPr>
              <w:lastRenderedPageBreak/>
              <w:t>entre les informations de l’offre physique et de l’offre numérique, celles de l’offre physique font foi.</w:t>
            </w:r>
            <w:bookmarkEnd w:id="173"/>
          </w:p>
        </w:tc>
      </w:tr>
      <w:tr w:rsidR="00475E9E" w:rsidRPr="00475E9E" w:rsidTr="00057FA3">
        <w:trPr>
          <w:trHeight w:val="30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14.3.</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Impôts et taxes </w:t>
            </w:r>
            <w:proofErr w:type="gramStart"/>
            <w:r w:rsidRPr="00475E9E">
              <w:rPr>
                <w:rFonts w:ascii="Times New Roman" w:eastAsia="Times New Roman" w:hAnsi="Times New Roman" w:cs="Times New Roman"/>
                <w:b/>
                <w:bCs/>
                <w:i/>
                <w:iCs/>
                <w:sz w:val="24"/>
                <w:szCs w:val="24"/>
                <w:lang w:eastAsia="fr-FR"/>
              </w:rPr>
              <w:t xml:space="preserve">:  </w:t>
            </w:r>
            <w:r w:rsidRPr="00475E9E">
              <w:rPr>
                <w:rFonts w:ascii="Times New Roman" w:eastAsia="Times New Roman" w:hAnsi="Times New Roman" w:cs="Times New Roman"/>
                <w:i/>
                <w:iCs/>
                <w:sz w:val="24"/>
                <w:szCs w:val="24"/>
                <w:lang w:eastAsia="fr-FR"/>
              </w:rPr>
              <w:t>Les</w:t>
            </w:r>
            <w:proofErr w:type="gramEnd"/>
            <w:r w:rsidRPr="00475E9E">
              <w:rPr>
                <w:rFonts w:ascii="Times New Roman" w:eastAsia="Times New Roman" w:hAnsi="Times New Roman" w:cs="Times New Roman"/>
                <w:i/>
                <w:iCs/>
                <w:sz w:val="24"/>
                <w:szCs w:val="24"/>
                <w:lang w:eastAsia="fr-FR"/>
              </w:rPr>
              <w:t xml:space="preserve"> prix proposés doivent être libellés Toutes Taxes Comprises.</w:t>
            </w:r>
          </w:p>
        </w:tc>
      </w:tr>
      <w:tr w:rsidR="00475E9E" w:rsidRPr="00475E9E" w:rsidTr="00057FA3">
        <w:trPr>
          <w:trHeight w:hRule="exact" w:val="285"/>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14.4.</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prix du marché ne seront pas révisables.</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le cadre de la présente consultation, la monnaie de l’offre est  définie suivant l’option A (monnaie locale uniquement) de l’article 15.1 du RGAO</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bookmarkStart w:id="174" w:name="_Hlk163150558"/>
            <w:r w:rsidRPr="00475E9E">
              <w:rPr>
                <w:rFonts w:ascii="Times New Roman" w:eastAsia="Times New Roman" w:hAnsi="Times New Roman" w:cs="Times New Roman"/>
                <w:sz w:val="24"/>
                <w:szCs w:val="24"/>
                <w:lang w:eastAsia="fr-FR"/>
              </w:rPr>
              <w:t>Le taux de change </w:t>
            </w:r>
            <w:bookmarkEnd w:id="174"/>
            <w:proofErr w:type="gramStart"/>
            <w:r w:rsidRPr="00475E9E">
              <w:rPr>
                <w:rFonts w:ascii="Times New Roman" w:eastAsia="Times New Roman" w:hAnsi="Times New Roman" w:cs="Times New Roman"/>
                <w:sz w:val="24"/>
                <w:szCs w:val="24"/>
                <w:lang w:eastAsia="fr-FR"/>
              </w:rPr>
              <w:t>:sans</w:t>
            </w:r>
            <w:proofErr w:type="gramEnd"/>
            <w:r w:rsidRPr="00475E9E">
              <w:rPr>
                <w:rFonts w:ascii="Times New Roman" w:eastAsia="Times New Roman" w:hAnsi="Times New Roman" w:cs="Times New Roman"/>
                <w:sz w:val="24"/>
                <w:szCs w:val="24"/>
                <w:lang w:eastAsia="fr-FR"/>
              </w:rPr>
              <w:t xml:space="preserve"> objet</w:t>
            </w:r>
          </w:p>
        </w:tc>
      </w:tr>
      <w:tr w:rsidR="00475E9E" w:rsidRPr="00475E9E" w:rsidTr="002D667F">
        <w:trPr>
          <w:trHeight w:hRule="exact" w:val="884"/>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16.1.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 xml:space="preserve">Validité des offres </w:t>
            </w:r>
            <w:r w:rsidRPr="00475E9E">
              <w:rPr>
                <w:rFonts w:ascii="Times New Roman" w:eastAsia="Times New Roman" w:hAnsi="Times New Roman" w:cs="Times New Roman"/>
                <w:sz w:val="24"/>
                <w:szCs w:val="24"/>
                <w:lang w:eastAsia="fr-FR"/>
              </w:rPr>
              <w: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période de validité des offres est 90 jours à partir de la date limite de dépôt des offres.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17.1.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Le Montant du cautionnement de soumission s’élève</w:t>
            </w:r>
            <w:r w:rsidR="007E098B">
              <w:rPr>
                <w:rFonts w:ascii="Times New Roman" w:eastAsia="Times New Roman" w:hAnsi="Times New Roman" w:cs="Times New Roman"/>
                <w:sz w:val="24"/>
                <w:szCs w:val="24"/>
                <w:lang w:eastAsia="fr-FR"/>
              </w:rPr>
              <w:t xml:space="preserve"> 500 000(cinq cent mille</w:t>
            </w:r>
            <w:proofErr w:type="gramStart"/>
            <w:r w:rsidR="007E098B">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Francs</w:t>
            </w:r>
            <w:proofErr w:type="gramEnd"/>
            <w:r w:rsidRPr="00475E9E">
              <w:rPr>
                <w:rFonts w:ascii="Times New Roman" w:eastAsia="Times New Roman" w:hAnsi="Times New Roman" w:cs="Times New Roman"/>
                <w:sz w:val="24"/>
                <w:szCs w:val="24"/>
                <w:lang w:eastAsia="fr-FR"/>
              </w:rPr>
              <w:t xml:space="preserve"> CFA</w:t>
            </w:r>
          </w:p>
        </w:tc>
      </w:tr>
      <w:tr w:rsidR="00475E9E" w:rsidRPr="00475E9E" w:rsidTr="002D667F">
        <w:trPr>
          <w:trHeight w:hRule="exact" w:val="43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tabs>
                <w:tab w:val="left" w:pos="9160"/>
              </w:tabs>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offres seront évaluées sur la base d’un délai prévisionnel : Sans objet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p>
        </w:tc>
      </w:tr>
      <w:tr w:rsidR="00475E9E" w:rsidRPr="00475E9E" w:rsidTr="00057FA3">
        <w:trPr>
          <w:trHeight w:hRule="exact" w:val="542"/>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18.3.</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variantes techniques sur la ou les parties des travaux spécifiés ci-dessous sont permises dans le cadre des Spécifications techniques : sans Objet</w:t>
            </w:r>
          </w:p>
        </w:tc>
      </w:tr>
      <w:tr w:rsidR="00475E9E" w:rsidRPr="00475E9E" w:rsidTr="00057FA3">
        <w:trPr>
          <w:trHeight w:hRule="exact" w:val="280"/>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19.1.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réunion préparatoire à l’établissement des offres : Sans Objet</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p>
        </w:tc>
      </w:tr>
      <w:tr w:rsidR="00475E9E" w:rsidRPr="00475E9E" w:rsidTr="002D667F">
        <w:trPr>
          <w:trHeight w:val="43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20.</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Soumission en ligne : Sans Objet</w:t>
            </w:r>
          </w:p>
        </w:tc>
      </w:tr>
      <w:tr w:rsidR="00475E9E" w:rsidRPr="00475E9E" w:rsidTr="002D667F">
        <w:trPr>
          <w:trHeight w:hRule="exact" w:val="877"/>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20.1.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adjustRightInd w:val="0"/>
              <w:spacing w:before="3" w:after="0" w:line="240" w:lineRule="auto"/>
              <w:ind w:right="277"/>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La date et l’heure limites de remise des offres sont les suivantes :</w:t>
            </w:r>
          </w:p>
          <w:p w:rsidR="00411460" w:rsidRPr="00475E9E" w:rsidRDefault="00411460" w:rsidP="00057FA3">
            <w:pPr>
              <w:widowControl w:val="0"/>
              <w:suppressAutoHyphens/>
              <w:autoSpaceDE w:val="0"/>
              <w:autoSpaceDN w:val="0"/>
              <w:adjustRightInd w:val="0"/>
              <w:spacing w:before="3" w:after="0" w:line="240" w:lineRule="auto"/>
              <w:ind w:right="27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Date : </w:t>
            </w:r>
            <w:r w:rsidR="00BC2302">
              <w:rPr>
                <w:rFonts w:ascii="Times New Roman" w:eastAsia="Times New Roman" w:hAnsi="Times New Roman" w:cs="Times New Roman"/>
                <w:sz w:val="24"/>
                <w:szCs w:val="24"/>
                <w:lang w:eastAsia="fr-FR"/>
              </w:rPr>
              <w:t>04</w:t>
            </w:r>
            <w:r w:rsidRPr="00475E9E">
              <w:rPr>
                <w:rFonts w:ascii="Times New Roman" w:eastAsia="Times New Roman" w:hAnsi="Times New Roman" w:cs="Times New Roman"/>
                <w:iCs/>
                <w:sz w:val="24"/>
                <w:szCs w:val="24"/>
                <w:lang w:eastAsia="fr-FR"/>
              </w:rPr>
              <w:t>/</w:t>
            </w:r>
            <w:r w:rsidR="00BC2302">
              <w:rPr>
                <w:rFonts w:ascii="Times New Roman" w:eastAsia="Times New Roman" w:hAnsi="Times New Roman" w:cs="Times New Roman"/>
                <w:iCs/>
                <w:sz w:val="24"/>
                <w:szCs w:val="24"/>
                <w:lang w:eastAsia="fr-FR"/>
              </w:rPr>
              <w:t>03</w:t>
            </w:r>
            <w:r w:rsidRPr="00475E9E">
              <w:rPr>
                <w:rFonts w:ascii="Times New Roman" w:eastAsia="Times New Roman" w:hAnsi="Times New Roman" w:cs="Times New Roman"/>
                <w:iCs/>
                <w:sz w:val="24"/>
                <w:szCs w:val="24"/>
                <w:lang w:eastAsia="fr-FR"/>
              </w:rPr>
              <w:t>/2025</w:t>
            </w:r>
            <w:r w:rsidRPr="00475E9E">
              <w:rPr>
                <w:rFonts w:ascii="Times New Roman" w:eastAsia="Times New Roman" w:hAnsi="Times New Roman" w:cs="Times New Roman"/>
                <w:sz w:val="24"/>
                <w:szCs w:val="24"/>
                <w:lang w:eastAsia="fr-FR"/>
              </w:rPr>
              <w:t xml:space="preserve"> </w:t>
            </w:r>
          </w:p>
          <w:p w:rsidR="00411460" w:rsidRPr="00475E9E" w:rsidRDefault="00411460" w:rsidP="00057FA3">
            <w:pPr>
              <w:widowControl w:val="0"/>
              <w:suppressAutoHyphens/>
              <w:autoSpaceDE w:val="0"/>
              <w:autoSpaceDN w:val="0"/>
              <w:adjustRightInd w:val="0"/>
              <w:spacing w:before="3" w:after="0" w:line="240" w:lineRule="auto"/>
              <w:ind w:right="27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Heure </w:t>
            </w:r>
            <w:proofErr w:type="gramStart"/>
            <w:r w:rsidRPr="00475E9E">
              <w:rPr>
                <w:rFonts w:ascii="Times New Roman" w:eastAsia="Times New Roman" w:hAnsi="Times New Roman" w:cs="Times New Roman"/>
                <w:iCs/>
                <w:sz w:val="24"/>
                <w:szCs w:val="24"/>
                <w:lang w:eastAsia="fr-FR"/>
              </w:rPr>
              <w:t>:</w:t>
            </w:r>
            <w:r w:rsidR="00204C36">
              <w:rPr>
                <w:rFonts w:ascii="Times New Roman" w:eastAsia="Times New Roman" w:hAnsi="Times New Roman" w:cs="Times New Roman"/>
                <w:iCs/>
                <w:sz w:val="24"/>
                <w:szCs w:val="24"/>
                <w:lang w:eastAsia="fr-FR"/>
              </w:rPr>
              <w:t>14</w:t>
            </w:r>
            <w:proofErr w:type="gramEnd"/>
            <w:r w:rsidRPr="00475E9E">
              <w:rPr>
                <w:rFonts w:ascii="Times New Roman" w:eastAsia="Times New Roman" w:hAnsi="Times New Roman" w:cs="Times New Roman"/>
                <w:iCs/>
                <w:sz w:val="24"/>
                <w:szCs w:val="24"/>
                <w:lang w:eastAsia="fr-FR"/>
              </w:rPr>
              <w:t xml:space="preserve"> heures</w:t>
            </w:r>
            <w:r w:rsidRPr="00475E9E">
              <w:rPr>
                <w:rFonts w:ascii="Times New Roman" w:eastAsia="Times New Roman" w:hAnsi="Times New Roman" w:cs="Times New Roman"/>
                <w:sz w:val="24"/>
                <w:szCs w:val="24"/>
                <w:lang w:eastAsia="fr-FR"/>
              </w:rPr>
              <w:t xml:space="preserve"> </w:t>
            </w:r>
          </w:p>
          <w:p w:rsidR="00411460" w:rsidRPr="00475E9E" w:rsidRDefault="00411460" w:rsidP="00057FA3">
            <w:pPr>
              <w:widowControl w:val="0"/>
              <w:suppressAutoHyphens/>
              <w:autoSpaceDE w:val="0"/>
              <w:autoSpaceDN w:val="0"/>
              <w:adjustRightInd w:val="0"/>
              <w:spacing w:before="3" w:after="0" w:line="240" w:lineRule="auto"/>
              <w:ind w:right="277"/>
              <w:textAlignment w:val="baseline"/>
              <w:rPr>
                <w:rFonts w:ascii="Times New Roman" w:eastAsia="Times New Roman" w:hAnsi="Times New Roman" w:cs="Times New Roman"/>
                <w:sz w:val="24"/>
                <w:szCs w:val="24"/>
                <w:lang w:eastAsia="fr-FR"/>
              </w:rPr>
            </w:pP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293"/>
          <w:jc w:val="center"/>
        </w:trPr>
        <w:tc>
          <w:tcPr>
            <w:tcW w:w="1271" w:type="dxa"/>
            <w:vMerge w:val="restart"/>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22.2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 DEPOT DES OFFRES</w:t>
            </w:r>
          </w:p>
        </w:tc>
      </w:tr>
      <w:tr w:rsidR="00475E9E" w:rsidRPr="00475E9E" w:rsidTr="002D667F">
        <w:trPr>
          <w:trHeight w:hRule="exact" w:val="611"/>
          <w:jc w:val="center"/>
        </w:trPr>
        <w:tc>
          <w:tcPr>
            <w:tcW w:w="1271" w:type="dxa"/>
            <w:vMerge/>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bCs/>
                <w:spacing w:val="10"/>
                <w:sz w:val="24"/>
                <w:szCs w:val="24"/>
                <w:lang w:eastAsia="fr-FR"/>
              </w:rPr>
            </w:pPr>
            <w:r w:rsidRPr="00475E9E">
              <w:rPr>
                <w:rFonts w:ascii="Times New Roman" w:eastAsia="Times New Roman" w:hAnsi="Times New Roman" w:cs="Times New Roman"/>
                <w:b/>
                <w:bCs/>
                <w:spacing w:val="10"/>
                <w:sz w:val="24"/>
                <w:szCs w:val="24"/>
                <w:lang w:eastAsia="fr-FR"/>
              </w:rPr>
              <w:t>MODE DE SOUMISSION</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Le mode de soumission retenu pour cette consultation est</w:t>
            </w:r>
            <w:r w:rsidRPr="00475E9E">
              <w:rPr>
                <w:rFonts w:ascii="Times New Roman" w:eastAsia="Times New Roman" w:hAnsi="Times New Roman" w:cs="Times New Roman"/>
                <w:i/>
                <w:sz w:val="24"/>
                <w:szCs w:val="24"/>
                <w:lang w:eastAsia="fr-FR"/>
              </w:rPr>
              <w:t>, hors ligne</w:t>
            </w:r>
            <w:r w:rsidRPr="00475E9E">
              <w:rPr>
                <w:rFonts w:ascii="Times New Roman" w:eastAsia="Times New Roman" w:hAnsi="Times New Roman" w:cs="Times New Roman"/>
                <w:b/>
                <w:sz w:val="24"/>
                <w:szCs w:val="24"/>
                <w:lang w:eastAsia="fr-FR"/>
              </w:rPr>
              <w:t xml:space="preserve"> </w:t>
            </w:r>
          </w:p>
        </w:tc>
      </w:tr>
      <w:tr w:rsidR="00475E9E" w:rsidRPr="00475E9E" w:rsidTr="002D667F">
        <w:trPr>
          <w:trHeight w:val="169"/>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4"/>
                <w:lang w:eastAsia="fr-FR"/>
              </w:rPr>
            </w:pP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sz w:val="20"/>
                <w:szCs w:val="24"/>
                <w:lang w:eastAsia="fr-FR"/>
              </w:rPr>
            </w:pPr>
            <w:r w:rsidRPr="00475E9E">
              <w:rPr>
                <w:rFonts w:ascii="Times New Roman" w:eastAsia="Times New Roman" w:hAnsi="Times New Roman" w:cs="Times New Roman"/>
                <w:b/>
                <w:sz w:val="20"/>
                <w:szCs w:val="24"/>
                <w:lang w:eastAsia="fr-FR"/>
              </w:rPr>
              <w:t>E. OUVERTURE DES PLIS ET EVALUATION DES OFFRES</w:t>
            </w:r>
          </w:p>
        </w:tc>
      </w:tr>
      <w:tr w:rsidR="00475E9E" w:rsidRPr="00475E9E" w:rsidTr="002D667F">
        <w:trPr>
          <w:trHeight w:val="36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25.1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bookmarkStart w:id="175" w:name="_Hlk185765074"/>
            <w:r w:rsidRPr="00475E9E">
              <w:rPr>
                <w:rFonts w:ascii="Times New Roman" w:eastAsia="Times New Roman" w:hAnsi="Times New Roman" w:cs="Times New Roman"/>
                <w:sz w:val="24"/>
                <w:szCs w:val="24"/>
                <w:lang w:eastAsia="fr-FR"/>
              </w:rPr>
              <w:t xml:space="preserve">L'ouverture des offres qui se fera en un seul temps, </w:t>
            </w:r>
            <w:r w:rsidRPr="00475E9E">
              <w:rPr>
                <w:rFonts w:ascii="Times New Roman" w:eastAsia="Times New Roman" w:hAnsi="Times New Roman" w:cs="Times New Roman"/>
                <w:spacing w:val="1"/>
                <w:sz w:val="24"/>
                <w:szCs w:val="24"/>
                <w:lang w:eastAsia="fr-FR"/>
              </w:rPr>
              <w:t>aur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lie</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b/>
                <w:sz w:val="24"/>
                <w:szCs w:val="24"/>
                <w:lang w:eastAsia="fr-FR"/>
              </w:rPr>
              <w:t xml:space="preserve">le  </w:t>
            </w:r>
            <w:r w:rsidR="00702644">
              <w:rPr>
                <w:rFonts w:ascii="Times New Roman" w:eastAsia="Times New Roman" w:hAnsi="Times New Roman" w:cs="Times New Roman"/>
                <w:b/>
                <w:sz w:val="24"/>
                <w:szCs w:val="24"/>
                <w:lang w:eastAsia="fr-FR"/>
              </w:rPr>
              <w:t>28</w:t>
            </w:r>
            <w:r w:rsidRPr="00475E9E">
              <w:rPr>
                <w:rFonts w:ascii="Times New Roman" w:eastAsia="Times New Roman" w:hAnsi="Times New Roman" w:cs="Times New Roman"/>
                <w:b/>
                <w:sz w:val="24"/>
                <w:szCs w:val="24"/>
                <w:lang w:eastAsia="fr-FR"/>
              </w:rPr>
              <w:t>/</w:t>
            </w:r>
            <w:r w:rsidR="00702644">
              <w:rPr>
                <w:rFonts w:ascii="Times New Roman" w:eastAsia="Times New Roman" w:hAnsi="Times New Roman" w:cs="Times New Roman"/>
                <w:b/>
                <w:sz w:val="24"/>
                <w:szCs w:val="24"/>
                <w:lang w:eastAsia="fr-FR"/>
              </w:rPr>
              <w:t>04</w:t>
            </w:r>
            <w:r w:rsidRPr="00475E9E">
              <w:rPr>
                <w:rFonts w:ascii="Times New Roman" w:eastAsia="Times New Roman" w:hAnsi="Times New Roman" w:cs="Times New Roman"/>
                <w:b/>
                <w:sz w:val="24"/>
                <w:szCs w:val="24"/>
                <w:lang w:eastAsia="fr-FR"/>
              </w:rPr>
              <w:t>/2025                        à 15 heures</w:t>
            </w:r>
            <w:r w:rsidRPr="00475E9E">
              <w:rPr>
                <w:rFonts w:ascii="Times New Roman" w:eastAsia="Times New Roman" w:hAnsi="Times New Roman" w:cs="Times New Roman"/>
                <w:sz w:val="24"/>
                <w:szCs w:val="24"/>
                <w:lang w:eastAsia="fr-FR"/>
              </w:rPr>
              <w:t xml:space="preserve">, heure locale à la Bibliothèque Municipale d’Ambam </w:t>
            </w:r>
            <w:r w:rsidRPr="00475E9E">
              <w:rPr>
                <w:rFonts w:ascii="Times New Roman" w:eastAsia="Times New Roman" w:hAnsi="Times New Roman" w:cs="Times New Roman"/>
                <w:w w:val="99"/>
                <w:sz w:val="24"/>
                <w:szCs w:val="24"/>
                <w:lang w:eastAsia="fr-FR"/>
              </w:rPr>
              <w:t xml:space="preserve">par la Commission Interne de Passation des Marchés Publics de la Commune de </w:t>
            </w:r>
            <w:r w:rsidRPr="00475E9E">
              <w:rPr>
                <w:rFonts w:ascii="Times New Roman" w:eastAsia="Times New Roman" w:hAnsi="Times New Roman" w:cs="Times New Roman"/>
                <w:sz w:val="24"/>
                <w:szCs w:val="24"/>
                <w:lang w:eastAsia="fr-FR"/>
              </w:rPr>
              <w:t>d’Ambam</w:t>
            </w:r>
            <w:r w:rsidRPr="00475E9E">
              <w:rPr>
                <w:rFonts w:ascii="Times New Roman" w:eastAsia="Times New Roman" w:hAnsi="Times New Roman" w:cs="Times New Roman"/>
                <w:w w:val="99"/>
                <w:sz w:val="24"/>
                <w:szCs w:val="24"/>
                <w:lang w:eastAsia="fr-FR"/>
              </w:rPr>
              <w:t xml:space="preserve"> </w:t>
            </w:r>
            <w:bookmarkEnd w:id="175"/>
            <w:r w:rsidRPr="00475E9E">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szCs w:val="24"/>
                <w:lang w:eastAsia="fr-FR"/>
              </w:rPr>
            </w:pPr>
            <w:r w:rsidRPr="00475E9E">
              <w:rPr>
                <w:rFonts w:ascii="Times New Roman" w:eastAsia="Times New Roman" w:hAnsi="Times New Roman" w:cs="Times New Roman"/>
                <w:b/>
                <w:szCs w:val="24"/>
                <w:lang w:eastAsia="fr-FR"/>
              </w:rPr>
              <w:t>Sous peine de</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rejet, les</w:t>
            </w:r>
            <w:r w:rsidRPr="00475E9E">
              <w:rPr>
                <w:rFonts w:ascii="Times New Roman" w:eastAsia="Times New Roman" w:hAnsi="Times New Roman" w:cs="Times New Roman"/>
                <w:b/>
                <w:spacing w:val="-23"/>
                <w:szCs w:val="24"/>
                <w:lang w:eastAsia="fr-FR"/>
              </w:rPr>
              <w:t xml:space="preserve"> </w:t>
            </w:r>
            <w:r w:rsidRPr="00475E9E">
              <w:rPr>
                <w:rFonts w:ascii="Times New Roman" w:eastAsia="Times New Roman" w:hAnsi="Times New Roman" w:cs="Times New Roman"/>
                <w:b/>
                <w:szCs w:val="24"/>
                <w:lang w:eastAsia="fr-FR"/>
              </w:rPr>
              <w:t xml:space="preserve">pièces </w:t>
            </w:r>
            <w:r w:rsidRPr="00475E9E">
              <w:rPr>
                <w:rFonts w:ascii="Times New Roman" w:eastAsia="Times New Roman" w:hAnsi="Times New Roman" w:cs="Times New Roman"/>
                <w:b/>
                <w:spacing w:val="-23"/>
                <w:szCs w:val="24"/>
                <w:lang w:eastAsia="fr-FR"/>
              </w:rPr>
              <w:t xml:space="preserve">du dossier </w:t>
            </w:r>
            <w:r w:rsidRPr="00475E9E">
              <w:rPr>
                <w:rFonts w:ascii="Times New Roman" w:eastAsia="Times New Roman" w:hAnsi="Times New Roman" w:cs="Times New Roman"/>
                <w:b/>
                <w:szCs w:val="24"/>
                <w:lang w:eastAsia="fr-FR"/>
              </w:rPr>
              <w:t>administratif</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requises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doivent</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être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produites 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originaux</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en</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copies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certifiées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conformes</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par</w:t>
            </w:r>
            <w:r w:rsidRPr="00475E9E">
              <w:rPr>
                <w:rFonts w:ascii="Times New Roman" w:eastAsia="Times New Roman" w:hAnsi="Times New Roman" w:cs="Times New Roman"/>
                <w:b/>
                <w:spacing w:val="-8"/>
                <w:szCs w:val="24"/>
                <w:lang w:eastAsia="fr-FR"/>
              </w:rPr>
              <w:t xml:space="preserve"> </w:t>
            </w:r>
            <w:r w:rsidRPr="00475E9E">
              <w:rPr>
                <w:rFonts w:ascii="Times New Roman" w:eastAsia="Times New Roman" w:hAnsi="Times New Roman" w:cs="Times New Roman"/>
                <w:b/>
                <w:szCs w:val="24"/>
                <w:lang w:eastAsia="fr-FR"/>
              </w:rPr>
              <w:t xml:space="preserve">le </w:t>
            </w:r>
            <w:r w:rsidRPr="00475E9E">
              <w:rPr>
                <w:rFonts w:ascii="Times New Roman" w:eastAsia="Times New Roman" w:hAnsi="Times New Roman" w:cs="Times New Roman"/>
                <w:b/>
                <w:spacing w:val="1"/>
                <w:szCs w:val="24"/>
                <w:lang w:eastAsia="fr-FR"/>
              </w:rPr>
              <w:t>servic</w:t>
            </w:r>
            <w:r w:rsidRPr="00475E9E">
              <w:rPr>
                <w:rFonts w:ascii="Times New Roman" w:eastAsia="Times New Roman" w:hAnsi="Times New Roman" w:cs="Times New Roman"/>
                <w:b/>
                <w:szCs w:val="24"/>
                <w:lang w:eastAsia="fr-FR"/>
              </w:rPr>
              <w:t xml:space="preserve">e </w:t>
            </w:r>
            <w:r w:rsidRPr="00475E9E">
              <w:rPr>
                <w:rFonts w:ascii="Times New Roman" w:eastAsia="Times New Roman" w:hAnsi="Times New Roman" w:cs="Times New Roman"/>
                <w:b/>
                <w:spacing w:val="1"/>
                <w:szCs w:val="24"/>
                <w:lang w:eastAsia="fr-FR"/>
              </w:rPr>
              <w:t>émetteu</w:t>
            </w:r>
            <w:r w:rsidRPr="00475E9E">
              <w:rPr>
                <w:rFonts w:ascii="Times New Roman" w:eastAsia="Times New Roman" w:hAnsi="Times New Roman" w:cs="Times New Roman"/>
                <w:b/>
                <w:szCs w:val="24"/>
                <w:lang w:eastAsia="fr-FR"/>
              </w:rPr>
              <w:t>r ou l’Autorité Administrative compétente</w:t>
            </w:r>
            <w:r w:rsidRPr="00475E9E">
              <w:rPr>
                <w:rFonts w:ascii="Times New Roman" w:eastAsia="Times New Roman" w:hAnsi="Times New Roman" w:cs="Times New Roman"/>
                <w:b/>
                <w:strike/>
                <w:szCs w:val="24"/>
                <w:lang w:eastAsia="fr-FR"/>
              </w:rPr>
              <w:t>,</w:t>
            </w:r>
            <w:r w:rsidRPr="00475E9E">
              <w:rPr>
                <w:rFonts w:ascii="Times New Roman" w:eastAsia="Times New Roman" w:hAnsi="Times New Roman" w:cs="Times New Roman"/>
                <w:b/>
                <w:szCs w:val="24"/>
                <w:lang w:eastAsia="fr-FR"/>
              </w:rPr>
              <w:t xml:space="preserve"> conformément aux stipulations du Règlement Particulier de l’Appel d’Offres. Elles doivent être valides au moment du dépôt de l’Offre, dater de moins de trois (03) mois à compter de la date</w:t>
            </w:r>
            <w:r w:rsidRPr="00475E9E">
              <w:rPr>
                <w:rFonts w:ascii="Times New Roman" w:eastAsia="Times New Roman" w:hAnsi="Times New Roman" w:cs="Times New Roman"/>
                <w:b/>
                <w:spacing w:val="2"/>
                <w:szCs w:val="24"/>
                <w:lang w:eastAsia="fr-FR"/>
              </w:rPr>
              <w:t xml:space="preserve"> limite originelle d’ouverture des offres </w:t>
            </w:r>
            <w:r w:rsidRPr="00475E9E">
              <w:rPr>
                <w:rFonts w:ascii="Times New Roman" w:eastAsia="Times New Roman" w:hAnsi="Times New Roman" w:cs="Times New Roman"/>
                <w:b/>
                <w:szCs w:val="24"/>
                <w:lang w:eastAsia="fr-FR"/>
              </w:rPr>
              <w:t>ou</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avoir</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été</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établies</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postérieurement</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à</w:t>
            </w:r>
            <w:r w:rsidRPr="00475E9E">
              <w:rPr>
                <w:rFonts w:ascii="Times New Roman" w:eastAsia="Times New Roman" w:hAnsi="Times New Roman" w:cs="Times New Roman"/>
                <w:b/>
                <w:spacing w:val="1"/>
                <w:szCs w:val="24"/>
                <w:lang w:eastAsia="fr-FR"/>
              </w:rPr>
              <w:t xml:space="preserve"> </w:t>
            </w:r>
            <w:r w:rsidRPr="00475E9E">
              <w:rPr>
                <w:rFonts w:ascii="Times New Roman" w:eastAsia="Times New Roman" w:hAnsi="Times New Roman" w:cs="Times New Roman"/>
                <w:b/>
                <w:szCs w:val="24"/>
                <w:lang w:eastAsia="fr-FR"/>
              </w:rPr>
              <w:t>la date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signature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de</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l’Avis</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d’Appel</w:t>
            </w:r>
            <w:r w:rsidRPr="00475E9E">
              <w:rPr>
                <w:rFonts w:ascii="Times New Roman" w:eastAsia="Times New Roman" w:hAnsi="Times New Roman" w:cs="Times New Roman"/>
                <w:b/>
                <w:spacing w:val="6"/>
                <w:szCs w:val="24"/>
                <w:lang w:eastAsia="fr-FR"/>
              </w:rPr>
              <w:t xml:space="preserve"> </w:t>
            </w:r>
            <w:r w:rsidRPr="00475E9E">
              <w:rPr>
                <w:rFonts w:ascii="Times New Roman" w:eastAsia="Times New Roman" w:hAnsi="Times New Roman" w:cs="Times New Roman"/>
                <w:b/>
                <w:szCs w:val="24"/>
                <w:lang w:eastAsia="fr-FR"/>
              </w:rPr>
              <w:t>d’Offres.</w:t>
            </w:r>
          </w:p>
          <w:p w:rsidR="00411460" w:rsidRPr="00475E9E" w:rsidRDefault="00411460" w:rsidP="00057FA3">
            <w:pPr>
              <w:widowControl w:val="0"/>
              <w:tabs>
                <w:tab w:val="left" w:pos="3717"/>
              </w:tabs>
              <w:suppressAutoHyphens/>
              <w:autoSpaceDE w:val="0"/>
              <w:autoSpaceDN w:val="0"/>
              <w:spacing w:after="0" w:line="240" w:lineRule="auto"/>
              <w:ind w:right="277"/>
              <w:jc w:val="both"/>
              <w:textAlignment w:val="baseline"/>
              <w:rPr>
                <w:rFonts w:ascii="Times New Roman" w:eastAsia="Times New Roman" w:hAnsi="Times New Roman" w:cs="Times New Roman"/>
                <w:b/>
                <w:sz w:val="8"/>
                <w:szCs w:val="24"/>
                <w:lang w:eastAsia="fr-FR"/>
              </w:rPr>
            </w:pP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cas</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d’absence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ou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non-conformité</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d’une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du</w:t>
            </w:r>
            <w:r w:rsidRPr="00475E9E">
              <w:rPr>
                <w:rFonts w:ascii="Times New Roman" w:eastAsia="Times New Roman" w:hAnsi="Times New Roman" w:cs="Times New Roman"/>
                <w:spacing w:val="-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dossier </w:t>
            </w:r>
            <w:r w:rsidRPr="00475E9E">
              <w:rPr>
                <w:rFonts w:ascii="Times New Roman" w:eastAsia="Times New Roman" w:hAnsi="Times New Roman" w:cs="Times New Roman"/>
                <w:spacing w:val="-3"/>
                <w:w w:val="110"/>
                <w:sz w:val="24"/>
                <w:szCs w:val="24"/>
                <w:lang w:eastAsia="fr-FR"/>
              </w:rPr>
              <w:t xml:space="preserve">administratif </w:t>
            </w:r>
            <w:r w:rsidRPr="00475E9E">
              <w:rPr>
                <w:rFonts w:ascii="Times New Roman" w:eastAsia="Times New Roman" w:hAnsi="Times New Roman" w:cs="Times New Roman"/>
                <w:w w:val="110"/>
                <w:sz w:val="24"/>
                <w:szCs w:val="24"/>
                <w:lang w:eastAsia="fr-FR"/>
              </w:rPr>
              <w:t xml:space="preserve">lors de </w:t>
            </w:r>
            <w:r w:rsidRPr="00475E9E">
              <w:rPr>
                <w:rFonts w:ascii="Times New Roman" w:eastAsia="Times New Roman" w:hAnsi="Times New Roman" w:cs="Times New Roman"/>
                <w:spacing w:val="-3"/>
                <w:w w:val="110"/>
                <w:sz w:val="24"/>
                <w:szCs w:val="24"/>
                <w:lang w:eastAsia="fr-FR"/>
              </w:rPr>
              <w:t xml:space="preserve">l’ouverture </w:t>
            </w:r>
            <w:r w:rsidRPr="00475E9E">
              <w:rPr>
                <w:rFonts w:ascii="Times New Roman" w:eastAsia="Times New Roman" w:hAnsi="Times New Roman" w:cs="Times New Roman"/>
                <w:w w:val="110"/>
                <w:sz w:val="24"/>
                <w:szCs w:val="24"/>
                <w:lang w:eastAsia="fr-FR"/>
              </w:rPr>
              <w:t xml:space="preserve">des plis, un délai de </w:t>
            </w:r>
            <w:r w:rsidRPr="00475E9E">
              <w:rPr>
                <w:rFonts w:ascii="Times New Roman" w:eastAsia="Times New Roman" w:hAnsi="Times New Roman" w:cs="Times New Roman"/>
                <w:spacing w:val="-3"/>
                <w:w w:val="110"/>
                <w:sz w:val="24"/>
                <w:szCs w:val="24"/>
                <w:lang w:eastAsia="fr-FR"/>
              </w:rPr>
              <w:t>quarante-huit heures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2"/>
                <w:w w:val="110"/>
                <w:sz w:val="24"/>
                <w:szCs w:val="24"/>
                <w:lang w:eastAsia="fr-FR"/>
              </w:rPr>
              <w:t>est</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4"/>
                <w:w w:val="110"/>
                <w:sz w:val="24"/>
                <w:szCs w:val="24"/>
                <w:lang w:eastAsia="fr-FR"/>
              </w:rPr>
              <w:t>accordé</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aux</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soumissionnaires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concernés</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pour</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spacing w:val="-3"/>
                <w:w w:val="110"/>
                <w:sz w:val="24"/>
                <w:szCs w:val="24"/>
                <w:lang w:eastAsia="fr-FR"/>
              </w:rPr>
              <w:t>produire</w:t>
            </w:r>
            <w:r w:rsidRPr="00475E9E">
              <w:rPr>
                <w:rFonts w:ascii="Times New Roman" w:eastAsia="Times New Roman" w:hAnsi="Times New Roman" w:cs="Times New Roman"/>
                <w:spacing w:val="-15"/>
                <w:w w:val="110"/>
                <w:sz w:val="24"/>
                <w:szCs w:val="24"/>
                <w:lang w:eastAsia="fr-FR"/>
              </w:rPr>
              <w:t xml:space="preserve"> </w:t>
            </w:r>
            <w:r w:rsidRPr="00475E9E">
              <w:rPr>
                <w:rFonts w:ascii="Times New Roman" w:eastAsia="Times New Roman" w:hAnsi="Times New Roman" w:cs="Times New Roman"/>
                <w:w w:val="110"/>
                <w:sz w:val="24"/>
                <w:szCs w:val="24"/>
                <w:lang w:eastAsia="fr-FR"/>
              </w:rPr>
              <w:t xml:space="preserve">ou </w:t>
            </w:r>
            <w:r w:rsidRPr="00475E9E">
              <w:rPr>
                <w:rFonts w:ascii="Times New Roman" w:eastAsia="Times New Roman" w:hAnsi="Times New Roman" w:cs="Times New Roman"/>
                <w:spacing w:val="-3"/>
                <w:w w:val="110"/>
                <w:sz w:val="24"/>
                <w:szCs w:val="24"/>
                <w:lang w:eastAsia="fr-FR"/>
              </w:rPr>
              <w:t>remplacer</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la</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pièce</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en</w:t>
            </w:r>
            <w:r w:rsidRPr="00475E9E">
              <w:rPr>
                <w:rFonts w:ascii="Times New Roman" w:eastAsia="Times New Roman" w:hAnsi="Times New Roman" w:cs="Times New Roman"/>
                <w:spacing w:val="-25"/>
                <w:w w:val="110"/>
                <w:sz w:val="24"/>
                <w:szCs w:val="24"/>
                <w:lang w:eastAsia="fr-FR"/>
              </w:rPr>
              <w:t xml:space="preserve"> </w:t>
            </w:r>
            <w:r w:rsidRPr="00475E9E">
              <w:rPr>
                <w:rFonts w:ascii="Times New Roman" w:eastAsia="Times New Roman" w:hAnsi="Times New Roman" w:cs="Times New Roman"/>
                <w:w w:val="110"/>
                <w:sz w:val="24"/>
                <w:szCs w:val="24"/>
                <w:lang w:eastAsia="fr-FR"/>
              </w:rPr>
              <w:t>question.</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w w:val="110"/>
                <w:sz w:val="24"/>
                <w:szCs w:val="24"/>
                <w:lang w:eastAsia="fr-FR"/>
              </w:rPr>
            </w:pPr>
            <w:r w:rsidRPr="00475E9E">
              <w:rPr>
                <w:rFonts w:ascii="Times New Roman" w:eastAsia="Times New Roman" w:hAnsi="Times New Roman" w:cs="Times New Roman"/>
                <w:w w:val="110"/>
                <w:sz w:val="24"/>
                <w:szCs w:val="24"/>
                <w:lang w:eastAsia="fr-FR"/>
              </w:rPr>
              <w:t>Est déclarée irrecevable et rejetée par la Commission de Passation des Marchés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Toute offre produite en nombre insuffisant ou uniquement en copies pour la soumission physique,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les plis portant les indications sur l’identité des soumissionnaires,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  les plis parvenus postérieurement aux dates et heures limites de dépôt.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 les plis sans indication de l’identité de l’Appel d’Offres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les plis non-conformes au mode de soumission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lastRenderedPageBreak/>
              <w:t>Toute offre non conforme aux prescriptions du DAO,</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w w:val="110"/>
                <w:sz w:val="24"/>
                <w:szCs w:val="24"/>
              </w:rPr>
            </w:pPr>
            <w:r w:rsidRPr="00475E9E">
              <w:rPr>
                <w:rFonts w:ascii="Times New Roman" w:eastAsia="Calibri" w:hAnsi="Times New Roman" w:cs="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411460" w:rsidRPr="00475E9E" w:rsidRDefault="00411460" w:rsidP="00057FA3">
            <w:pPr>
              <w:widowControl w:val="0"/>
              <w:numPr>
                <w:ilvl w:val="0"/>
                <w:numId w:val="27"/>
              </w:numPr>
              <w:suppressAutoHyphens/>
              <w:autoSpaceDE w:val="0"/>
              <w:autoSpaceDN w:val="0"/>
              <w:spacing w:after="0" w:line="240" w:lineRule="auto"/>
              <w:ind w:right="277"/>
              <w:jc w:val="both"/>
              <w:textAlignment w:val="baseline"/>
              <w:rPr>
                <w:rFonts w:ascii="Times New Roman" w:eastAsia="Calibri" w:hAnsi="Times New Roman" w:cs="Times New Roman"/>
              </w:rPr>
            </w:pPr>
            <w:r w:rsidRPr="00475E9E">
              <w:rPr>
                <w:rFonts w:ascii="Times New Roman" w:eastAsia="Calibri" w:hAnsi="Times New Roman" w:cs="Times New Roman"/>
                <w:w w:val="110"/>
              </w:rPr>
              <w:t>La Commission Interne de Passation des Marchés établira un procès-verbal de la séance d’ouverture des plis, dont une copie sera remise à tous les soumissionnaires.</w:t>
            </w:r>
          </w:p>
        </w:tc>
      </w:tr>
      <w:tr w:rsidR="00475E9E" w:rsidRPr="00475E9E" w:rsidTr="00057FA3">
        <w:trPr>
          <w:trHeight w:val="1572"/>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29</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i/>
                <w:iCs/>
                <w:sz w:val="24"/>
                <w:szCs w:val="24"/>
                <w:lang w:eastAsia="fr-FR"/>
              </w:rPr>
              <w:t>L’évaluation des offres se fera sur la base des critères ci- :</w:t>
            </w:r>
          </w:p>
          <w:p w:rsidR="00411460" w:rsidRPr="00475E9E" w:rsidRDefault="00411460" w:rsidP="00057FA3">
            <w:pPr>
              <w:widowControl w:val="0"/>
              <w:numPr>
                <w:ilvl w:val="0"/>
                <w:numId w:val="19"/>
              </w:numPr>
              <w:suppressAutoHyphens/>
              <w:autoSpaceDE w:val="0"/>
              <w:autoSpaceDN w:val="0"/>
              <w:spacing w:after="0" w:line="240" w:lineRule="auto"/>
              <w:ind w:left="714" w:right="277" w:hanging="357"/>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Les </w:t>
            </w:r>
            <w:r w:rsidRPr="00475E9E">
              <w:rPr>
                <w:rFonts w:ascii="Times New Roman" w:eastAsia="Calibri" w:hAnsi="Times New Roman" w:cs="Times New Roman"/>
                <w:b/>
                <w:i/>
                <w:iCs/>
                <w:sz w:val="24"/>
                <w:szCs w:val="24"/>
              </w:rPr>
              <w:t>critères éliminatoires</w:t>
            </w:r>
            <w:r w:rsidRPr="00475E9E">
              <w:rPr>
                <w:rFonts w:ascii="Times New Roman" w:eastAsia="Calibri" w:hAnsi="Times New Roman" w:cs="Times New Roman"/>
                <w:i/>
                <w:iCs/>
                <w:sz w:val="24"/>
                <w:szCs w:val="24"/>
              </w:rPr>
              <w:t xml:space="preserve"> </w:t>
            </w:r>
          </w:p>
          <w:p w:rsidR="00411460" w:rsidRPr="00475E9E" w:rsidRDefault="00411460" w:rsidP="00057FA3">
            <w:pPr>
              <w:widowControl w:val="0"/>
              <w:suppressAutoHyphens/>
              <w:autoSpaceDE w:val="0"/>
              <w:autoSpaceDN w:val="0"/>
              <w:spacing w:after="0" w:line="240" w:lineRule="auto"/>
              <w:ind w:left="114" w:right="277"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411460" w:rsidRPr="00475E9E" w:rsidRDefault="00411460" w:rsidP="00057FA3">
            <w:pPr>
              <w:widowControl w:val="0"/>
              <w:numPr>
                <w:ilvl w:val="0"/>
                <w:numId w:val="19"/>
              </w:numPr>
              <w:suppressAutoHyphens/>
              <w:autoSpaceDE w:val="0"/>
              <w:autoSpaceDN w:val="0"/>
              <w:spacing w:before="29"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411460" w:rsidRPr="00475E9E" w:rsidRDefault="00411460" w:rsidP="00057FA3">
            <w:pPr>
              <w:widowControl w:val="0"/>
              <w:numPr>
                <w:ilvl w:val="0"/>
                <w:numId w:val="19"/>
              </w:numPr>
              <w:suppressAutoHyphens/>
              <w:autoSpaceDE w:val="0"/>
              <w:autoSpaceDN w:val="0"/>
              <w:spacing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411460" w:rsidRPr="00475E9E" w:rsidRDefault="00411460" w:rsidP="00057FA3">
            <w:pPr>
              <w:widowControl w:val="0"/>
              <w:numPr>
                <w:ilvl w:val="0"/>
                <w:numId w:val="19"/>
              </w:numPr>
              <w:suppressAutoHyphens/>
              <w:autoSpaceDE w:val="0"/>
              <w:autoSpaceDN w:val="0"/>
              <w:spacing w:before="29"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411460" w:rsidRPr="00475E9E" w:rsidRDefault="00411460" w:rsidP="00057FA3">
            <w:pPr>
              <w:widowControl w:val="0"/>
              <w:numPr>
                <w:ilvl w:val="0"/>
                <w:numId w:val="19"/>
              </w:numPr>
              <w:suppressAutoHyphens/>
              <w:autoSpaceDE w:val="0"/>
              <w:autoSpaceDN w:val="0"/>
              <w:spacing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411460" w:rsidRPr="00475E9E" w:rsidRDefault="00411460" w:rsidP="00057FA3">
            <w:pPr>
              <w:widowControl w:val="0"/>
              <w:numPr>
                <w:ilvl w:val="0"/>
                <w:numId w:val="19"/>
              </w:numPr>
              <w:suppressAutoHyphens/>
              <w:autoSpaceDE w:val="0"/>
              <w:autoSpaceDN w:val="0"/>
              <w:spacing w:after="0" w:line="240" w:lineRule="auto"/>
              <w:ind w:right="277"/>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411460" w:rsidRPr="00475E9E" w:rsidRDefault="00411460" w:rsidP="00057FA3">
            <w:pPr>
              <w:widowControl w:val="0"/>
              <w:numPr>
                <w:ilvl w:val="0"/>
                <w:numId w:val="7"/>
              </w:numPr>
              <w:suppressAutoHyphens/>
              <w:autoSpaceDE w:val="0"/>
              <w:autoSpaceDN w:val="0"/>
              <w:spacing w:after="6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411460" w:rsidRPr="00475E9E" w:rsidRDefault="00411460" w:rsidP="00057FA3">
            <w:pPr>
              <w:numPr>
                <w:ilvl w:val="0"/>
                <w:numId w:val="7"/>
              </w:numPr>
              <w:suppressAutoHyphens/>
              <w:autoSpaceDN w:val="0"/>
              <w:spacing w:after="160" w:line="240" w:lineRule="auto"/>
              <w:ind w:right="277"/>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411460" w:rsidRPr="00475E9E" w:rsidRDefault="00411460" w:rsidP="00057FA3">
            <w:pPr>
              <w:numPr>
                <w:ilvl w:val="0"/>
                <w:numId w:val="7"/>
              </w:numPr>
              <w:suppressAutoHyphens/>
              <w:autoSpaceDN w:val="0"/>
              <w:spacing w:after="160" w:line="240" w:lineRule="auto"/>
              <w:ind w:right="277"/>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411460" w:rsidRPr="00475E9E" w:rsidRDefault="00411460" w:rsidP="00057FA3">
            <w:pPr>
              <w:widowControl w:val="0"/>
              <w:suppressAutoHyphens/>
              <w:autoSpaceDE w:val="0"/>
              <w:autoSpaceDN w:val="0"/>
              <w:spacing w:after="0" w:line="240" w:lineRule="auto"/>
              <w:ind w:left="114"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Les </w:t>
            </w:r>
            <w:r w:rsidRPr="00475E9E">
              <w:rPr>
                <w:rFonts w:ascii="Times New Roman" w:eastAsia="Times New Roman" w:hAnsi="Times New Roman" w:cs="Times New Roman"/>
                <w:b/>
                <w:i/>
                <w:iCs/>
                <w:sz w:val="24"/>
                <w:szCs w:val="24"/>
                <w:lang w:eastAsia="fr-FR"/>
              </w:rPr>
              <w:t>critères dits essentiels</w:t>
            </w:r>
            <w:r w:rsidRPr="00475E9E">
              <w:rPr>
                <w:rFonts w:ascii="Times New Roman" w:eastAsia="Times New Roman" w:hAnsi="Times New Roman" w:cs="Times New Roman"/>
                <w:i/>
                <w:iCs/>
                <w:sz w:val="24"/>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475E9E" w:rsidRPr="00475E9E" w:rsidTr="002D667F">
              <w:trPr>
                <w:trHeight w:val="1929"/>
              </w:trPr>
              <w:tc>
                <w:tcPr>
                  <w:tcW w:w="8675" w:type="dxa"/>
                  <w:shd w:val="clear" w:color="auto" w:fill="auto"/>
                  <w:tcMar>
                    <w:top w:w="0" w:type="dxa"/>
                    <w:left w:w="0" w:type="dxa"/>
                    <w:bottom w:w="0" w:type="dxa"/>
                    <w:right w:w="0" w:type="dxa"/>
                  </w:tcMar>
                </w:tcPr>
                <w:p w:rsidR="00411460" w:rsidRPr="00475E9E" w:rsidRDefault="00411460" w:rsidP="00057FA3">
                  <w:pPr>
                    <w:widowControl w:val="0"/>
                    <w:numPr>
                      <w:ilvl w:val="0"/>
                      <w:numId w:val="18"/>
                    </w:numPr>
                    <w:suppressAutoHyphens/>
                    <w:autoSpaceDE w:val="0"/>
                    <w:autoSpaceDN w:val="0"/>
                    <w:spacing w:before="44" w:after="0" w:line="240" w:lineRule="auto"/>
                    <w:ind w:right="277"/>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la présentation de l’offre ;</w:t>
                  </w:r>
                </w:p>
                <w:p w:rsidR="00411460" w:rsidRPr="00475E9E" w:rsidRDefault="00411460" w:rsidP="00057FA3">
                  <w:pPr>
                    <w:widowControl w:val="0"/>
                    <w:numPr>
                      <w:ilvl w:val="0"/>
                      <w:numId w:val="18"/>
                    </w:numPr>
                    <w:suppressAutoHyphens/>
                    <w:autoSpaceDE w:val="0"/>
                    <w:autoSpaceDN w:val="0"/>
                    <w:spacing w:before="44" w:after="0" w:line="240" w:lineRule="auto"/>
                    <w:ind w:right="277"/>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les références du soumissionnaire ;</w:t>
                  </w:r>
                </w:p>
                <w:p w:rsidR="00411460" w:rsidRPr="00475E9E" w:rsidRDefault="00411460" w:rsidP="00057FA3">
                  <w:pPr>
                    <w:widowControl w:val="0"/>
                    <w:numPr>
                      <w:ilvl w:val="0"/>
                      <w:numId w:val="18"/>
                    </w:numPr>
                    <w:suppressAutoHyphens/>
                    <w:autoSpaceDE w:val="0"/>
                    <w:autoSpaceDN w:val="0"/>
                    <w:spacing w:before="44"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la capacité financière;</w:t>
                  </w:r>
                </w:p>
                <w:p w:rsidR="00411460" w:rsidRPr="00475E9E" w:rsidRDefault="00411460" w:rsidP="00057FA3">
                  <w:pPr>
                    <w:widowControl w:val="0"/>
                    <w:numPr>
                      <w:ilvl w:val="0"/>
                      <w:numId w:val="18"/>
                    </w:numPr>
                    <w:suppressAutoHyphens/>
                    <w:autoSpaceDE w:val="0"/>
                    <w:autoSpaceDN w:val="0"/>
                    <w:spacing w:before="44"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qualification et l’expérience du personnel ; </w:t>
                  </w:r>
                </w:p>
                <w:p w:rsidR="00411460" w:rsidRPr="00475E9E" w:rsidRDefault="00411460" w:rsidP="00057FA3">
                  <w:pPr>
                    <w:widowControl w:val="0"/>
                    <w:numPr>
                      <w:ilvl w:val="0"/>
                      <w:numId w:val="18"/>
                    </w:numPr>
                    <w:suppressAutoHyphens/>
                    <w:autoSpaceDE w:val="0"/>
                    <w:autoSpaceDN w:val="0"/>
                    <w:spacing w:before="44"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moyens logistiques ; </w:t>
                  </w:r>
                </w:p>
                <w:p w:rsidR="00411460" w:rsidRPr="00475E9E" w:rsidRDefault="00411460" w:rsidP="00057FA3">
                  <w:pPr>
                    <w:widowControl w:val="0"/>
                    <w:numPr>
                      <w:ilvl w:val="0"/>
                      <w:numId w:val="18"/>
                    </w:numPr>
                    <w:suppressAutoHyphens/>
                    <w:autoSpaceDE w:val="0"/>
                    <w:autoSpaceDN w:val="0"/>
                    <w:spacing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méthodologie.</w:t>
                  </w:r>
                </w:p>
                <w:p w:rsidR="00411460" w:rsidRPr="00475E9E" w:rsidRDefault="00411460" w:rsidP="00057FA3">
                  <w:pPr>
                    <w:widowControl w:val="0"/>
                    <w:numPr>
                      <w:ilvl w:val="0"/>
                      <w:numId w:val="18"/>
                    </w:numPr>
                    <w:suppressAutoHyphens/>
                    <w:autoSpaceDE w:val="0"/>
                    <w:autoSpaceDN w:val="0"/>
                    <w:spacing w:after="0" w:line="240" w:lineRule="auto"/>
                    <w:ind w:right="277"/>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preuves d’acceptation des conditions du marché </w:t>
                  </w:r>
                </w:p>
              </w:tc>
            </w:tr>
          </w:tbl>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 xml:space="preserve">Critères et Sous critères pour l’évaluation détaillée des offres </w:t>
            </w:r>
          </w:p>
          <w:p w:rsidR="00411460" w:rsidRPr="00057FA3" w:rsidRDefault="00411460" w:rsidP="00057FA3">
            <w:pPr>
              <w:widowControl w:val="0"/>
              <w:numPr>
                <w:ilvl w:val="0"/>
                <w:numId w:val="34"/>
              </w:numPr>
              <w:suppressAutoHyphens/>
              <w:autoSpaceDE w:val="0"/>
              <w:autoSpaceDN w:val="0"/>
              <w:spacing w:after="0" w:line="240" w:lineRule="auto"/>
              <w:ind w:right="277"/>
              <w:jc w:val="both"/>
              <w:textAlignment w:val="baseline"/>
              <w:rPr>
                <w:rFonts w:ascii="Times New Roman" w:eastAsia="Times New Roman" w:hAnsi="Times New Roman" w:cs="Times New Roman"/>
                <w:b/>
                <w:bCs/>
                <w:i/>
                <w:iCs/>
                <w:sz w:val="24"/>
                <w:szCs w:val="24"/>
                <w:lang w:eastAsia="fr-FR"/>
              </w:rPr>
            </w:pPr>
            <w:r w:rsidRPr="00475E9E">
              <w:rPr>
                <w:rFonts w:ascii="Times New Roman" w:eastAsia="Times New Roman" w:hAnsi="Times New Roman" w:cs="Times New Roman"/>
                <w:b/>
                <w:bCs/>
                <w:i/>
                <w:iCs/>
                <w:sz w:val="24"/>
                <w:szCs w:val="24"/>
                <w:lang w:eastAsia="fr-FR"/>
              </w:rPr>
              <w:t>Critères éliminatoires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75E9E" w:rsidRPr="00475E9E" w:rsidTr="002D667F">
              <w:trPr>
                <w:tblHeader/>
                <w:jc w:val="center"/>
              </w:trPr>
              <w:tc>
                <w:tcPr>
                  <w:tcW w:w="725" w:type="dxa"/>
                  <w:shd w:val="clear" w:color="auto" w:fill="DDD9C3"/>
                  <w:vAlign w:val="center"/>
                </w:tcPr>
                <w:p w:rsidR="00411460" w:rsidRPr="00475E9E" w:rsidRDefault="00411460" w:rsidP="00057FA3">
                  <w:pPr>
                    <w:spacing w:after="0" w:line="240" w:lineRule="auto"/>
                    <w:ind w:right="277"/>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N°</w:t>
                  </w:r>
                </w:p>
              </w:tc>
              <w:tc>
                <w:tcPr>
                  <w:tcW w:w="5755" w:type="dxa"/>
                  <w:shd w:val="clear" w:color="auto" w:fill="DDD9C3"/>
                  <w:vAlign w:val="center"/>
                </w:tcPr>
                <w:p w:rsidR="00411460" w:rsidRPr="00475E9E" w:rsidRDefault="00411460" w:rsidP="00057FA3">
                  <w:pPr>
                    <w:spacing w:after="0" w:line="240" w:lineRule="auto"/>
                    <w:ind w:left="76" w:right="277"/>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Rubrique</w:t>
                  </w:r>
                </w:p>
              </w:tc>
              <w:tc>
                <w:tcPr>
                  <w:tcW w:w="1798" w:type="dxa"/>
                  <w:shd w:val="clear" w:color="auto" w:fill="DDD9C3"/>
                  <w:vAlign w:val="center"/>
                </w:tcPr>
                <w:p w:rsidR="00411460" w:rsidRPr="00475E9E" w:rsidRDefault="00411460" w:rsidP="00057FA3">
                  <w:pPr>
                    <w:spacing w:after="0" w:line="240" w:lineRule="auto"/>
                    <w:ind w:left="32" w:right="277"/>
                    <w:contextualSpacing/>
                    <w:jc w:val="center"/>
                    <w:rPr>
                      <w:rFonts w:ascii="Times New Roman" w:eastAsia="Calibri" w:hAnsi="Times New Roman" w:cs="Times New Roman"/>
                      <w:b/>
                      <w:bCs/>
                      <w:sz w:val="20"/>
                      <w:szCs w:val="20"/>
                    </w:rPr>
                  </w:pPr>
                  <w:r w:rsidRPr="00475E9E">
                    <w:rPr>
                      <w:rFonts w:ascii="Times New Roman" w:eastAsia="Calibri" w:hAnsi="Times New Roman" w:cs="Times New Roman"/>
                      <w:b/>
                      <w:bCs/>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057FA3">
                  <w:pPr>
                    <w:numPr>
                      <w:ilvl w:val="0"/>
                      <w:numId w:val="35"/>
                    </w:numPr>
                    <w:suppressAutoHyphens/>
                    <w:autoSpaceDN w:val="0"/>
                    <w:spacing w:after="0" w:line="240" w:lineRule="auto"/>
                    <w:ind w:right="277"/>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au dossier administratif</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1</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caution de soumission à l’ouverture des plis délivrée par un organisme financier de première catégorie autorisé par le Ministère chargé des Finances à émettre des cautions dans le cadre des marchés publics</w:t>
                  </w:r>
                </w:p>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b/>
                      <w:bCs/>
                      <w:sz w:val="20"/>
                      <w:szCs w:val="20"/>
                    </w:rPr>
                    <w:t>NB</w:t>
                  </w:r>
                  <w:r w:rsidRPr="00475E9E">
                    <w:rPr>
                      <w:rFonts w:ascii="Times New Roman" w:eastAsia="Calibri" w:hAnsi="Times New Roman" w:cs="Times New Roman"/>
                      <w:sz w:val="20"/>
                      <w:szCs w:val="20"/>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rsidR="00411460" w:rsidRPr="00475E9E" w:rsidRDefault="00411460" w:rsidP="00057FA3">
                  <w:pPr>
                    <w:spacing w:after="0" w:line="240" w:lineRule="auto"/>
                    <w:ind w:left="284" w:right="277"/>
                    <w:contextualSpacing/>
                    <w:jc w:val="center"/>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2</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 xml:space="preserve">Non-production au-delà du délai de 48h d’une pièce du </w:t>
                  </w:r>
                  <w:r w:rsidRPr="00475E9E">
                    <w:rPr>
                      <w:rFonts w:ascii="Times New Roman" w:eastAsia="Calibri" w:hAnsi="Times New Roman" w:cs="Times New Roman"/>
                      <w:sz w:val="20"/>
                      <w:szCs w:val="20"/>
                    </w:rPr>
                    <w:lastRenderedPageBreak/>
                    <w:t>dossier administratif jugée non conforme ou absente lors de l’ouverture des plis, (excepté le cautionnement de soumission)</w:t>
                  </w:r>
                </w:p>
              </w:tc>
              <w:tc>
                <w:tcPr>
                  <w:tcW w:w="1798" w:type="dxa"/>
                  <w:shd w:val="clear" w:color="auto" w:fill="auto"/>
                  <w:vAlign w:val="center"/>
                </w:tcPr>
                <w:p w:rsidR="00411460" w:rsidRPr="00475E9E" w:rsidRDefault="00411460" w:rsidP="00057FA3">
                  <w:pPr>
                    <w:spacing w:after="0" w:line="240" w:lineRule="auto"/>
                    <w:ind w:left="284" w:right="277"/>
                    <w:contextualSpacing/>
                    <w:jc w:val="center"/>
                    <w:rPr>
                      <w:rFonts w:ascii="Times New Roman" w:eastAsia="Calibri" w:hAnsi="Times New Roman" w:cs="Times New Roman"/>
                      <w:sz w:val="20"/>
                      <w:szCs w:val="20"/>
                    </w:rPr>
                  </w:pPr>
                  <w:r w:rsidRPr="00475E9E">
                    <w:rPr>
                      <w:rFonts w:ascii="Times New Roman" w:eastAsia="Calibri" w:hAnsi="Times New Roman" w:cs="Times New Roman"/>
                      <w:sz w:val="20"/>
                      <w:szCs w:val="20"/>
                    </w:rPr>
                    <w:lastRenderedPageBreak/>
                    <w:t>Oui/Non</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p>
              </w:tc>
              <w:tc>
                <w:tcPr>
                  <w:tcW w:w="1798" w:type="dxa"/>
                  <w:shd w:val="clear" w:color="auto" w:fill="auto"/>
                  <w:vAlign w:val="center"/>
                </w:tcPr>
                <w:p w:rsidR="00411460" w:rsidRPr="00475E9E" w:rsidRDefault="00411460" w:rsidP="00057FA3">
                  <w:pPr>
                    <w:spacing w:after="0" w:line="240" w:lineRule="auto"/>
                    <w:ind w:left="284" w:right="277"/>
                    <w:contextualSpacing/>
                    <w:jc w:val="center"/>
                    <w:rPr>
                      <w:rFonts w:ascii="Times New Roman" w:eastAsia="Calibri" w:hAnsi="Times New Roman" w:cs="Times New Roman"/>
                      <w:sz w:val="20"/>
                      <w:szCs w:val="20"/>
                    </w:rPr>
                  </w:pPr>
                </w:p>
              </w:tc>
            </w:tr>
            <w:tr w:rsidR="00475E9E" w:rsidRPr="00475E9E" w:rsidTr="002D667F">
              <w:trPr>
                <w:jc w:val="center"/>
              </w:trPr>
              <w:tc>
                <w:tcPr>
                  <w:tcW w:w="8278" w:type="dxa"/>
                  <w:gridSpan w:val="3"/>
                  <w:shd w:val="clear" w:color="auto" w:fill="auto"/>
                  <w:vAlign w:val="center"/>
                </w:tcPr>
                <w:p w:rsidR="00411460" w:rsidRPr="00475E9E" w:rsidRDefault="00411460" w:rsidP="00057FA3">
                  <w:pPr>
                    <w:numPr>
                      <w:ilvl w:val="0"/>
                      <w:numId w:val="35"/>
                    </w:numPr>
                    <w:suppressAutoHyphens/>
                    <w:autoSpaceDN w:val="0"/>
                    <w:spacing w:after="0" w:line="240" w:lineRule="auto"/>
                    <w:ind w:right="277"/>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à l’offre technique</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non-respect de 70% de « OUI » des critères essentiels</w:t>
                  </w:r>
                </w:p>
              </w:tc>
              <w:tc>
                <w:tcPr>
                  <w:tcW w:w="1798"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3</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charte d’intégrité datée et signée</w:t>
                  </w:r>
                </w:p>
              </w:tc>
              <w:tc>
                <w:tcPr>
                  <w:tcW w:w="1798"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4</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de la déclaration d’engagement au respect des clauses environnementales</w:t>
                  </w:r>
                </w:p>
              </w:tc>
              <w:tc>
                <w:tcPr>
                  <w:tcW w:w="1798"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057FA3">
                  <w:pPr>
                    <w:numPr>
                      <w:ilvl w:val="0"/>
                      <w:numId w:val="35"/>
                    </w:numPr>
                    <w:suppressAutoHyphens/>
                    <w:autoSpaceDN w:val="0"/>
                    <w:spacing w:after="0" w:line="240" w:lineRule="auto"/>
                    <w:ind w:right="277"/>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relatifs à l’offre financière</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0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5</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Absence d’un élément de l’offre financière</w:t>
                  </w:r>
                </w:p>
              </w:tc>
              <w:tc>
                <w:tcPr>
                  <w:tcW w:w="1798"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r w:rsidR="00475E9E" w:rsidRPr="00475E9E" w:rsidTr="002D667F">
              <w:trPr>
                <w:jc w:val="center"/>
              </w:trPr>
              <w:tc>
                <w:tcPr>
                  <w:tcW w:w="8278" w:type="dxa"/>
                  <w:gridSpan w:val="3"/>
                  <w:shd w:val="clear" w:color="auto" w:fill="auto"/>
                  <w:vAlign w:val="center"/>
                </w:tcPr>
                <w:p w:rsidR="00411460" w:rsidRPr="00475E9E" w:rsidRDefault="00411460" w:rsidP="00057FA3">
                  <w:pPr>
                    <w:numPr>
                      <w:ilvl w:val="0"/>
                      <w:numId w:val="35"/>
                    </w:numPr>
                    <w:suppressAutoHyphens/>
                    <w:autoSpaceDN w:val="0"/>
                    <w:spacing w:after="0" w:line="240" w:lineRule="auto"/>
                    <w:ind w:right="277"/>
                    <w:contextualSpacing/>
                    <w:jc w:val="both"/>
                    <w:textAlignment w:val="baseline"/>
                    <w:rPr>
                      <w:rFonts w:ascii="Times New Roman" w:eastAsia="Calibri" w:hAnsi="Times New Roman" w:cs="Times New Roman"/>
                      <w:b/>
                      <w:sz w:val="20"/>
                      <w:szCs w:val="20"/>
                    </w:rPr>
                  </w:pPr>
                  <w:r w:rsidRPr="00475E9E">
                    <w:rPr>
                      <w:rFonts w:ascii="Times New Roman" w:eastAsia="Calibri" w:hAnsi="Times New Roman" w:cs="Times New Roman"/>
                      <w:b/>
                      <w:sz w:val="20"/>
                      <w:szCs w:val="20"/>
                    </w:rPr>
                    <w:t>Critères éliminatoires d’ordre général</w:t>
                  </w:r>
                </w:p>
              </w:tc>
            </w:tr>
            <w:tr w:rsidR="00475E9E" w:rsidRPr="00475E9E" w:rsidTr="002D667F">
              <w:trPr>
                <w:jc w:val="center"/>
              </w:trPr>
              <w:tc>
                <w:tcPr>
                  <w:tcW w:w="725" w:type="dxa"/>
                  <w:shd w:val="clear" w:color="auto" w:fill="auto"/>
                  <w:vAlign w:val="center"/>
                </w:tcPr>
                <w:p w:rsidR="00411460" w:rsidRPr="00475E9E" w:rsidRDefault="00411460" w:rsidP="00057FA3">
                  <w:pPr>
                    <w:spacing w:after="0" w:line="240" w:lineRule="auto"/>
                    <w:ind w:left="20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6</w:t>
                  </w:r>
                </w:p>
              </w:tc>
              <w:tc>
                <w:tcPr>
                  <w:tcW w:w="5755"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Fausses déclarations, manœuvres frauduleuses ou falsification des pièces</w:t>
                  </w:r>
                </w:p>
              </w:tc>
              <w:tc>
                <w:tcPr>
                  <w:tcW w:w="1798" w:type="dxa"/>
                  <w:shd w:val="clear" w:color="auto" w:fill="auto"/>
                  <w:vAlign w:val="center"/>
                </w:tcPr>
                <w:p w:rsidR="00411460" w:rsidRPr="00475E9E" w:rsidRDefault="00411460" w:rsidP="00057FA3">
                  <w:pPr>
                    <w:spacing w:after="0" w:line="240" w:lineRule="auto"/>
                    <w:ind w:left="284" w:right="277"/>
                    <w:contextualSpacing/>
                    <w:jc w:val="both"/>
                    <w:rPr>
                      <w:rFonts w:ascii="Times New Roman" w:eastAsia="Calibri" w:hAnsi="Times New Roman" w:cs="Times New Roman"/>
                      <w:sz w:val="20"/>
                      <w:szCs w:val="20"/>
                    </w:rPr>
                  </w:pPr>
                  <w:r w:rsidRPr="00475E9E">
                    <w:rPr>
                      <w:rFonts w:ascii="Times New Roman" w:eastAsia="Calibri" w:hAnsi="Times New Roman" w:cs="Times New Roman"/>
                      <w:sz w:val="20"/>
                      <w:szCs w:val="20"/>
                    </w:rPr>
                    <w:t>Oui/Non</w:t>
                  </w:r>
                </w:p>
              </w:tc>
            </w:tr>
          </w:tbl>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b/>
                <w:bCs/>
                <w:i/>
                <w:iCs/>
                <w:sz w:val="10"/>
                <w:szCs w:val="10"/>
                <w:lang w:eastAsia="fr-FR"/>
              </w:rPr>
            </w:pPr>
          </w:p>
          <w:p w:rsidR="00411460" w:rsidRPr="00475E9E" w:rsidRDefault="00411460" w:rsidP="00057FA3">
            <w:pPr>
              <w:widowControl w:val="0"/>
              <w:numPr>
                <w:ilvl w:val="0"/>
                <w:numId w:val="34"/>
              </w:numPr>
              <w:suppressAutoHyphens/>
              <w:autoSpaceDE w:val="0"/>
              <w:autoSpaceDN w:val="0"/>
              <w:spacing w:after="0" w:line="240" w:lineRule="auto"/>
              <w:ind w:right="277"/>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iCs/>
                <w:sz w:val="24"/>
                <w:szCs w:val="24"/>
                <w:lang w:eastAsia="fr-FR"/>
              </w:rPr>
              <w:t>Critères essentiels</w:t>
            </w:r>
            <w:r w:rsidRPr="00475E9E">
              <w:rPr>
                <w:rFonts w:ascii="Times New Roman" w:eastAsia="Times New Roman" w:hAnsi="Times New Roman" w:cs="Times New Roman"/>
                <w:b/>
                <w:sz w:val="24"/>
                <w:szCs w:val="24"/>
                <w:lang w:eastAsia="fr-FR"/>
              </w:rPr>
              <w:t xml:space="preserve">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L’évaluation des critères essentiels ou relatifs à la qualification des Soumissionnaires portera sur : </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b/>
                <w:sz w:val="24"/>
                <w:szCs w:val="24"/>
              </w:rPr>
              <w:t xml:space="preserve">Référence dans les réalisations similaires </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des références de l’entreprise dans le domaine des BTP pour les 5 dernières années en cours (dates)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03 contrats et 03 PV de réception des ouvrages réalisés</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rPr>
              <w:t>Qualité du personnel</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du personnel affecté au projet (joindre copies certifiées des diplômes, CNI légalisée par l’autorité compétente   et CV) datées et signées ;</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légalisées  du conducteur des travaux daté et signé;</w:t>
            </w:r>
          </w:p>
          <w:p w:rsidR="00411460" w:rsidRPr="00475E9E" w:rsidRDefault="00411460" w:rsidP="00057FA3">
            <w:pPr>
              <w:widowControl w:val="0"/>
              <w:numPr>
                <w:ilvl w:val="1"/>
                <w:numId w:val="61"/>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Supérieur de Génie Civil </w:t>
            </w:r>
            <w:r w:rsidR="0050500A">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3ans d’expérience)</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conducteur des travaux</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CV du conducteur des travaux daté et signé </w:t>
            </w:r>
          </w:p>
          <w:p w:rsidR="00411460" w:rsidRPr="00475E9E" w:rsidRDefault="00411460" w:rsidP="00057FA3">
            <w:pPr>
              <w:widowControl w:val="0"/>
              <w:numPr>
                <w:ilvl w:val="1"/>
                <w:numId w:val="61"/>
              </w:numPr>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Technicien de Génie Civil </w:t>
            </w:r>
            <w:r w:rsidR="00CE7C6F">
              <w:rPr>
                <w:rFonts w:ascii="Times New Roman" w:eastAsia="Times New Roman" w:hAnsi="Times New Roman" w:cs="Times New Roman"/>
                <w:sz w:val="24"/>
                <w:szCs w:val="24"/>
              </w:rPr>
              <w:t xml:space="preserve">au moins </w:t>
            </w:r>
            <w:r w:rsidRPr="00475E9E">
              <w:rPr>
                <w:rFonts w:ascii="Times New Roman" w:eastAsia="Times New Roman" w:hAnsi="Times New Roman" w:cs="Times New Roman"/>
                <w:sz w:val="24"/>
                <w:szCs w:val="24"/>
              </w:rPr>
              <w:t>(Minimum avec au moins 3 ans d’expérience)</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Copie du diplôme et CNI légalisée du chef chantier</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CV du Chef chantier, daté et signé</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rPr>
              <w:t xml:space="preserve"> </w:t>
            </w:r>
            <w:r w:rsidRPr="00475E9E">
              <w:rPr>
                <w:rFonts w:ascii="Times New Roman" w:eastAsia="Times New Roman" w:hAnsi="Times New Roman" w:cs="Times New Roman"/>
                <w:b/>
                <w:sz w:val="24"/>
                <w:szCs w:val="24"/>
              </w:rPr>
              <w:t xml:space="preserve">Moyens logistiques </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Liste du petit matériel de chantier (produire les factures ou tout autre document justificatif)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au moins un Pick-up (produire photocopie légalisée de la carte grise ou contrat de location légalisé)</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rPr>
              <w:t xml:space="preserve"> </w:t>
            </w:r>
            <w:r w:rsidRPr="00475E9E">
              <w:rPr>
                <w:rFonts w:ascii="Times New Roman" w:eastAsia="Times New Roman" w:hAnsi="Times New Roman" w:cs="Times New Roman"/>
                <w:b/>
                <w:sz w:val="24"/>
                <w:szCs w:val="24"/>
              </w:rPr>
              <w:t xml:space="preserve">Méthodologie d’exécution des travaux </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Note technique détaillée concernant l’organisation des travaux </w:t>
            </w:r>
          </w:p>
          <w:p w:rsidR="00411460" w:rsidRPr="00475E9E" w:rsidRDefault="00411460" w:rsidP="00057FA3">
            <w:pPr>
              <w:widowControl w:val="0"/>
              <w:numPr>
                <w:ilvl w:val="0"/>
                <w:numId w:val="61"/>
              </w:numPr>
              <w:tabs>
                <w:tab w:val="clear" w:pos="360"/>
                <w:tab w:val="num" w:pos="720"/>
              </w:tabs>
              <w:suppressAutoHyphens/>
              <w:autoSpaceDE w:val="0"/>
              <w:autoSpaceDN w:val="0"/>
              <w:adjustRightInd w:val="0"/>
              <w:spacing w:after="0" w:line="240" w:lineRule="auto"/>
              <w:ind w:left="720"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 xml:space="preserve">Planning détaillé d’exécution des travaux </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Protection/sécurité des ouvriers</w:t>
            </w:r>
          </w:p>
          <w:p w:rsidR="00411460" w:rsidRPr="00475E9E" w:rsidRDefault="00411460" w:rsidP="00057FA3">
            <w:pPr>
              <w:widowControl w:val="0"/>
              <w:suppressAutoHyphens/>
              <w:autoSpaceDE w:val="0"/>
              <w:autoSpaceDN w:val="0"/>
              <w:adjustRightInd w:val="0"/>
              <w:spacing w:after="0" w:line="240" w:lineRule="auto"/>
              <w:ind w:right="277"/>
              <w:jc w:val="both"/>
              <w:textAlignment w:val="baseline"/>
              <w:rPr>
                <w:rFonts w:ascii="Times New Roman" w:eastAsia="Times New Roman" w:hAnsi="Times New Roman" w:cs="Times New Roman"/>
                <w:b/>
                <w:sz w:val="24"/>
                <w:szCs w:val="24"/>
              </w:rPr>
            </w:pP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rPr>
              <w:t xml:space="preserve">Rapport de visite des lieux </w:t>
            </w:r>
          </w:p>
          <w:p w:rsidR="00411460" w:rsidRPr="00475E9E" w:rsidRDefault="00411460" w:rsidP="00057FA3">
            <w:pPr>
              <w:widowControl w:val="0"/>
              <w:numPr>
                <w:ilvl w:val="0"/>
                <w:numId w:val="64"/>
              </w:numPr>
              <w:suppressAutoHyphens/>
              <w:autoSpaceDE w:val="0"/>
              <w:autoSpaceDN w:val="0"/>
              <w:adjustRightInd w:val="0"/>
              <w:spacing w:after="0" w:line="240" w:lineRule="auto"/>
              <w:ind w:right="277"/>
              <w:contextualSpacing/>
              <w:jc w:val="both"/>
              <w:textAlignment w:val="baseline"/>
              <w:rPr>
                <w:rFonts w:ascii="Times New Roman" w:eastAsia="Times New Roman" w:hAnsi="Times New Roman" w:cs="Times New Roman"/>
                <w:sz w:val="24"/>
                <w:szCs w:val="24"/>
              </w:rPr>
            </w:pPr>
            <w:r w:rsidRPr="00475E9E">
              <w:rPr>
                <w:rFonts w:ascii="Times New Roman" w:eastAsia="Times New Roman" w:hAnsi="Times New Roman" w:cs="Times New Roman"/>
                <w:sz w:val="24"/>
                <w:szCs w:val="24"/>
              </w:rPr>
              <w:t>Prises de vue (Photos)</w:t>
            </w:r>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rPr>
              <w:t>Rapports de visite du site pertinents.</w:t>
            </w:r>
          </w:p>
          <w:p w:rsidR="00411460" w:rsidRPr="00475E9E" w:rsidRDefault="00411460" w:rsidP="00057FA3">
            <w:pPr>
              <w:numPr>
                <w:ilvl w:val="0"/>
                <w:numId w:val="19"/>
              </w:numPr>
              <w:suppressAutoHyphens/>
              <w:autoSpaceDN w:val="0"/>
              <w:spacing w:after="0" w:line="240" w:lineRule="auto"/>
              <w:ind w:right="277"/>
              <w:jc w:val="both"/>
              <w:textAlignment w:val="baseline"/>
              <w:rPr>
                <w:rFonts w:ascii="Times New Roman" w:eastAsia="Calibri" w:hAnsi="Times New Roman" w:cs="Times New Roman"/>
                <w:sz w:val="20"/>
                <w:szCs w:val="20"/>
                <w:u w:val="single"/>
              </w:rPr>
            </w:pPr>
            <w:bookmarkStart w:id="176" w:name="_Hlk163150892"/>
            <w:r w:rsidRPr="00475E9E">
              <w:rPr>
                <w:rFonts w:ascii="Times New Roman" w:eastAsia="Calibri" w:hAnsi="Times New Roman" w:cs="Times New Roman"/>
                <w:sz w:val="20"/>
                <w:szCs w:val="20"/>
                <w:u w:val="single"/>
              </w:rPr>
              <w:t>Capacité financière </w:t>
            </w:r>
          </w:p>
          <w:p w:rsidR="00411460" w:rsidRPr="00475E9E" w:rsidRDefault="00411460" w:rsidP="00057FA3">
            <w:pPr>
              <w:suppressAutoHyphens/>
              <w:autoSpaceDN w:val="0"/>
              <w:spacing w:after="0" w:line="240" w:lineRule="auto"/>
              <w:ind w:right="277"/>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 Les Soumissionnaires devront présenter notamment :</w:t>
            </w:r>
          </w:p>
          <w:p w:rsidR="00411460" w:rsidRPr="00475E9E" w:rsidRDefault="00411460" w:rsidP="00057FA3">
            <w:pPr>
              <w:numPr>
                <w:ilvl w:val="0"/>
                <w:numId w:val="13"/>
              </w:numPr>
              <w:suppressAutoHyphens/>
              <w:autoSpaceDN w:val="0"/>
              <w:spacing w:after="160" w:line="240" w:lineRule="auto"/>
              <w:ind w:right="277"/>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Une attestation de capacité financière d’un montant de </w:t>
            </w:r>
            <w:r w:rsidR="000C4E68">
              <w:rPr>
                <w:rFonts w:ascii="Times New Roman" w:eastAsia="Times New Roman" w:hAnsi="Times New Roman" w:cs="Times New Roman"/>
                <w:b/>
                <w:sz w:val="20"/>
                <w:szCs w:val="20"/>
                <w:lang w:eastAsia="fr-FR"/>
              </w:rPr>
              <w:t xml:space="preserve">8 400 000 (huit millions quatre cent mille) </w:t>
            </w:r>
            <w:r w:rsidRPr="00475E9E">
              <w:rPr>
                <w:rFonts w:ascii="Times New Roman" w:eastAsia="Times New Roman" w:hAnsi="Times New Roman" w:cs="Times New Roman"/>
                <w:b/>
                <w:sz w:val="20"/>
                <w:szCs w:val="20"/>
                <w:lang w:eastAsia="fr-FR"/>
              </w:rPr>
              <w:t xml:space="preserve"> Francs CFA</w:t>
            </w:r>
          </w:p>
          <w:p w:rsidR="00411460" w:rsidRPr="00475E9E" w:rsidRDefault="00411460" w:rsidP="00057FA3">
            <w:pPr>
              <w:numPr>
                <w:ilvl w:val="0"/>
                <w:numId w:val="38"/>
              </w:numPr>
              <w:suppressAutoHyphens/>
              <w:autoSpaceDN w:val="0"/>
              <w:spacing w:after="60" w:line="240" w:lineRule="auto"/>
              <w:ind w:right="277"/>
              <w:jc w:val="both"/>
              <w:textAlignment w:val="baseline"/>
              <w:rPr>
                <w:rFonts w:ascii="Times New Roman" w:eastAsia="Calibri" w:hAnsi="Times New Roman" w:cs="Times New Roman"/>
                <w:b/>
                <w:sz w:val="20"/>
                <w:szCs w:val="20"/>
                <w:u w:val="single"/>
              </w:rPr>
            </w:pPr>
            <w:r w:rsidRPr="00475E9E">
              <w:rPr>
                <w:rFonts w:ascii="Times New Roman" w:eastAsia="Calibri" w:hAnsi="Times New Roman" w:cs="Times New Roman"/>
                <w:b/>
                <w:sz w:val="20"/>
                <w:szCs w:val="20"/>
                <w:u w:val="single"/>
              </w:rPr>
              <w:t>Les preuves d’acceptations des conditions du marché</w:t>
            </w:r>
          </w:p>
          <w:p w:rsidR="00411460" w:rsidRPr="00475E9E" w:rsidRDefault="00411460" w:rsidP="00057FA3">
            <w:pPr>
              <w:suppressAutoHyphens/>
              <w:autoSpaceDN w:val="0"/>
              <w:spacing w:after="60" w:line="240" w:lineRule="auto"/>
              <w:ind w:right="277"/>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 xml:space="preserve">Les soumissionnaires devront présenter les copies dûment paraphées et signées avec la mention « lu et </w:t>
            </w:r>
            <w:r w:rsidRPr="00475E9E">
              <w:rPr>
                <w:rFonts w:ascii="Times New Roman" w:eastAsia="Times New Roman" w:hAnsi="Times New Roman" w:cs="Times New Roman"/>
                <w:sz w:val="20"/>
                <w:szCs w:val="20"/>
                <w:lang w:eastAsia="fr-FR"/>
              </w:rPr>
              <w:lastRenderedPageBreak/>
              <w:t xml:space="preserve">approuvé », des documents à caractères administratif et technique régissant le marché ci-après: </w:t>
            </w:r>
          </w:p>
          <w:p w:rsidR="00411460" w:rsidRPr="00475E9E" w:rsidRDefault="00411460" w:rsidP="00057FA3">
            <w:pPr>
              <w:numPr>
                <w:ilvl w:val="0"/>
                <w:numId w:val="37"/>
              </w:numPr>
              <w:suppressAutoHyphens/>
              <w:autoSpaceDN w:val="0"/>
              <w:spacing w:after="60" w:line="240" w:lineRule="auto"/>
              <w:ind w:right="277"/>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Le Cahier des Clauses Administratives Particulières(CCAP);</w:t>
            </w:r>
          </w:p>
          <w:p w:rsidR="00411460" w:rsidRPr="00475E9E" w:rsidRDefault="00411460" w:rsidP="00057FA3">
            <w:pPr>
              <w:numPr>
                <w:ilvl w:val="0"/>
                <w:numId w:val="37"/>
              </w:numPr>
              <w:suppressAutoHyphens/>
              <w:autoSpaceDN w:val="0"/>
              <w:spacing w:after="60" w:line="240" w:lineRule="auto"/>
              <w:ind w:right="277"/>
              <w:jc w:val="both"/>
              <w:textAlignment w:val="baseline"/>
              <w:rPr>
                <w:rFonts w:ascii="Times New Roman" w:eastAsia="Times New Roman" w:hAnsi="Times New Roman" w:cs="Times New Roman"/>
                <w:sz w:val="20"/>
                <w:szCs w:val="20"/>
                <w:lang w:eastAsia="fr-FR"/>
              </w:rPr>
            </w:pPr>
            <w:r w:rsidRPr="00475E9E">
              <w:rPr>
                <w:rFonts w:ascii="Times New Roman" w:eastAsia="Times New Roman" w:hAnsi="Times New Roman" w:cs="Times New Roman"/>
                <w:sz w:val="20"/>
                <w:szCs w:val="20"/>
                <w:lang w:eastAsia="fr-FR"/>
              </w:rPr>
              <w:t>Les Cahiers des Clauses Techniques Particulières (CCTP),</w:t>
            </w:r>
          </w:p>
          <w:p w:rsidR="00411460" w:rsidRPr="00475E9E" w:rsidRDefault="00411460" w:rsidP="00057FA3">
            <w:pPr>
              <w:widowControl w:val="0"/>
              <w:suppressAutoHyphens/>
              <w:autoSpaceDE w:val="0"/>
              <w:autoSpaceDN w:val="0"/>
              <w:adjustRightInd w:val="0"/>
              <w:spacing w:before="17" w:after="0" w:line="240" w:lineRule="auto"/>
              <w:ind w:right="277"/>
              <w:textAlignment w:val="baseline"/>
              <w:rPr>
                <w:rFonts w:ascii="Times New Roman" w:eastAsia="Times New Roman" w:hAnsi="Times New Roman" w:cs="Times New Roman"/>
                <w:b/>
                <w:bCs/>
                <w:i/>
                <w:iCs/>
                <w:sz w:val="20"/>
                <w:szCs w:val="20"/>
                <w:lang w:eastAsia="fr-FR"/>
              </w:rPr>
            </w:pPr>
            <w:r w:rsidRPr="00475E9E">
              <w:rPr>
                <w:rFonts w:ascii="Times New Roman" w:eastAsia="Calibri" w:hAnsi="Times New Roman" w:cs="Times New Roman"/>
                <w:b/>
                <w:sz w:val="20"/>
                <w:szCs w:val="20"/>
              </w:rPr>
              <w:t xml:space="preserve">        NOTATION : NON-RESPECT DE 70% DE « OUI » DES CRITERES ESSENTIELS</w:t>
            </w:r>
            <w:bookmarkEnd w:id="176"/>
            <w:r w:rsidRPr="00475E9E">
              <w:rPr>
                <w:rFonts w:ascii="Times New Roman" w:eastAsia="Times New Roman" w:hAnsi="Times New Roman" w:cs="Times New Roman"/>
                <w:b/>
                <w:bCs/>
                <w:i/>
                <w:iCs/>
                <w:sz w:val="20"/>
                <w:szCs w:val="20"/>
                <w:lang w:eastAsia="fr-FR"/>
              </w:rPr>
              <w:t xml:space="preserve"> </w:t>
            </w:r>
          </w:p>
        </w:tc>
      </w:tr>
      <w:tr w:rsidR="00475E9E" w:rsidRPr="00475E9E" w:rsidTr="00057FA3">
        <w:trPr>
          <w:trHeight w:val="208"/>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31.2.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monnaie retenue pour la conversion en une seule monnaie est le franc CFA, </w:t>
            </w:r>
          </w:p>
        </w:tc>
      </w:tr>
      <w:tr w:rsidR="00475E9E" w:rsidRPr="00475E9E" w:rsidTr="002D667F">
        <w:trPr>
          <w:trHeight w:val="240"/>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w:t>
            </w:r>
            <w:proofErr w:type="gramStart"/>
            <w:r w:rsidRPr="00475E9E">
              <w:rPr>
                <w:rFonts w:ascii="Times New Roman" w:eastAsia="Times New Roman" w:hAnsi="Times New Roman" w:cs="Times New Roman"/>
                <w:sz w:val="24"/>
                <w:szCs w:val="24"/>
                <w:lang w:eastAsia="fr-FR"/>
              </w:rPr>
              <w:t>.(</w:t>
            </w:r>
            <w:proofErr w:type="gramEnd"/>
            <w:r w:rsidRPr="00475E9E">
              <w:rPr>
                <w:rFonts w:ascii="Times New Roman" w:eastAsia="Times New Roman" w:hAnsi="Times New Roman" w:cs="Times New Roman"/>
                <w:sz w:val="24"/>
                <w:szCs w:val="24"/>
                <w:lang w:eastAsia="fr-FR"/>
              </w:rPr>
              <w:t>b)</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mode d’évaluation des travaux en régie : Sans Objet</w:t>
            </w:r>
          </w:p>
        </w:tc>
      </w:tr>
      <w:tr w:rsidR="00475E9E" w:rsidRPr="00475E9E" w:rsidTr="002D667F">
        <w:trPr>
          <w:trHeight w:hRule="exact" w:val="405"/>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w:t>
            </w:r>
            <w:proofErr w:type="gramStart"/>
            <w:r w:rsidRPr="00475E9E">
              <w:rPr>
                <w:rFonts w:ascii="Times New Roman" w:eastAsia="Times New Roman" w:hAnsi="Times New Roman" w:cs="Times New Roman"/>
                <w:sz w:val="24"/>
                <w:szCs w:val="24"/>
                <w:lang w:eastAsia="fr-FR"/>
              </w:rPr>
              <w:t>.(</w:t>
            </w:r>
            <w:proofErr w:type="gramEnd"/>
            <w:r w:rsidRPr="00475E9E">
              <w:rPr>
                <w:rFonts w:ascii="Times New Roman" w:eastAsia="Times New Roman" w:hAnsi="Times New Roman" w:cs="Times New Roman"/>
                <w:sz w:val="24"/>
                <w:szCs w:val="24"/>
                <w:lang w:eastAsia="fr-FR"/>
              </w:rPr>
              <w:t>e)</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délai d’exécution sera évalué comme suit : Sans Objet</w:t>
            </w:r>
          </w:p>
        </w:tc>
      </w:tr>
      <w:tr w:rsidR="00475E9E" w:rsidRPr="00475E9E" w:rsidTr="002D667F">
        <w:trPr>
          <w:trHeight w:hRule="exact" w:val="42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32.2(g).</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méthode d’évaluation des variantes techniques est la suivante: Sans Objet</w:t>
            </w:r>
          </w:p>
        </w:tc>
      </w:tr>
      <w:tr w:rsidR="00475E9E" w:rsidRPr="00475E9E" w:rsidTr="002D667F">
        <w:trPr>
          <w:trHeight w:hRule="exact" w:val="276"/>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33.1.</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soumissionnaires nationaux </w:t>
            </w:r>
            <w:r w:rsidRPr="00475E9E">
              <w:rPr>
                <w:rFonts w:ascii="Times New Roman" w:eastAsia="Times New Roman" w:hAnsi="Times New Roman" w:cs="Times New Roman"/>
                <w:i/>
                <w:iCs/>
                <w:position w:val="1"/>
                <w:sz w:val="24"/>
                <w:szCs w:val="24"/>
                <w:lang w:eastAsia="fr-FR"/>
              </w:rPr>
              <w:t>: Sans Objet</w:t>
            </w:r>
          </w:p>
        </w:tc>
      </w:tr>
      <w:tr w:rsidR="00475E9E" w:rsidRPr="00475E9E" w:rsidTr="002D667F">
        <w:trPr>
          <w:trHeight w:hRule="exact" w:val="294"/>
          <w:jc w:val="center"/>
        </w:trPr>
        <w:tc>
          <w:tcPr>
            <w:tcW w:w="9918" w:type="dxa"/>
            <w:gridSpan w:val="2"/>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F- ATTRIBUTION</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34.1</w:t>
            </w:r>
          </w:p>
        </w:tc>
        <w:tc>
          <w:tcPr>
            <w:tcW w:w="8647" w:type="dxa"/>
            <w:shd w:val="clear" w:color="auto" w:fill="auto"/>
            <w:tcMar>
              <w:top w:w="0" w:type="dxa"/>
              <w:left w:w="0" w:type="dxa"/>
              <w:bottom w:w="0" w:type="dxa"/>
              <w:right w:w="0" w:type="dxa"/>
            </w:tcMar>
            <w:vAlign w:val="center"/>
          </w:tcPr>
          <w:p w:rsidR="0083213F"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Maitre d’Ouvrage attribue</w:t>
            </w:r>
            <w:r w:rsidR="0083213F">
              <w:rPr>
                <w:rFonts w:ascii="Times New Roman" w:eastAsia="Times New Roman" w:hAnsi="Times New Roman" w:cs="Times New Roman"/>
                <w:i/>
                <w:iCs/>
                <w:sz w:val="24"/>
                <w:szCs w:val="24"/>
                <w:lang w:eastAsia="fr-FR"/>
              </w:rPr>
              <w:t>ra</w:t>
            </w:r>
            <w:r w:rsidRPr="00475E9E">
              <w:rPr>
                <w:rFonts w:ascii="Times New Roman" w:eastAsia="Times New Roman" w:hAnsi="Times New Roman" w:cs="Times New Roman"/>
                <w:i/>
                <w:iCs/>
                <w:sz w:val="24"/>
                <w:szCs w:val="24"/>
                <w:lang w:eastAsia="fr-FR"/>
              </w:rPr>
              <w:t xml:space="preserve"> le marché au soumissionnaire dont l’offre </w:t>
            </w:r>
            <w:bookmarkStart w:id="177" w:name="_Hlk163151479"/>
            <w:r w:rsidRPr="00475E9E">
              <w:rPr>
                <w:rFonts w:ascii="Times New Roman" w:eastAsia="Times New Roman" w:hAnsi="Times New Roman" w:cs="Times New Roman"/>
                <w:i/>
                <w:iCs/>
                <w:sz w:val="24"/>
                <w:szCs w:val="24"/>
                <w:lang w:eastAsia="fr-FR"/>
              </w:rPr>
              <w:t>a</w:t>
            </w:r>
            <w:r w:rsidR="0083213F">
              <w:rPr>
                <w:rFonts w:ascii="Times New Roman" w:eastAsia="Times New Roman" w:hAnsi="Times New Roman" w:cs="Times New Roman"/>
                <w:i/>
                <w:iCs/>
                <w:sz w:val="24"/>
                <w:szCs w:val="24"/>
                <w:lang w:eastAsia="fr-FR"/>
              </w:rPr>
              <w:t>ura</w:t>
            </w:r>
            <w:r w:rsidRPr="00475E9E">
              <w:rPr>
                <w:rFonts w:ascii="Times New Roman" w:eastAsia="Times New Roman" w:hAnsi="Times New Roman" w:cs="Times New Roman"/>
                <w:i/>
                <w:iCs/>
                <w:sz w:val="24"/>
                <w:szCs w:val="24"/>
                <w:lang w:eastAsia="fr-FR"/>
              </w:rPr>
              <w:t xml:space="preserve"> été reconnue conforme pour l’essentiel </w:t>
            </w:r>
            <w:bookmarkEnd w:id="177"/>
            <w:r w:rsidRPr="00475E9E">
              <w:rPr>
                <w:rFonts w:ascii="Times New Roman" w:eastAsia="Times New Roman" w:hAnsi="Times New Roman" w:cs="Times New Roman"/>
                <w:i/>
                <w:iCs/>
                <w:sz w:val="24"/>
                <w:szCs w:val="24"/>
                <w:lang w:eastAsia="fr-FR"/>
              </w:rPr>
              <w:t xml:space="preserve">au Dossier d’Appel d’offres </w:t>
            </w:r>
            <w:bookmarkStart w:id="178" w:name="_Hlk163151511"/>
            <w:r w:rsidRPr="00475E9E">
              <w:rPr>
                <w:rFonts w:ascii="Times New Roman" w:eastAsia="Times New Roman" w:hAnsi="Times New Roman" w:cs="Times New Roman"/>
                <w:i/>
                <w:iCs/>
                <w:sz w:val="24"/>
                <w:szCs w:val="24"/>
                <w:lang w:eastAsia="fr-FR"/>
              </w:rPr>
              <w:t>et qui dispose des capacités techniques et financières requises pour exécuter le marché de façon satisfaisante et dont l’offre a</w:t>
            </w:r>
            <w:r w:rsidR="0083213F">
              <w:rPr>
                <w:rFonts w:ascii="Times New Roman" w:eastAsia="Times New Roman" w:hAnsi="Times New Roman" w:cs="Times New Roman"/>
                <w:i/>
                <w:iCs/>
                <w:sz w:val="24"/>
                <w:szCs w:val="24"/>
                <w:lang w:eastAsia="fr-FR"/>
              </w:rPr>
              <w:t>ura</w:t>
            </w:r>
            <w:r w:rsidRPr="00475E9E">
              <w:rPr>
                <w:rFonts w:ascii="Times New Roman" w:eastAsia="Times New Roman" w:hAnsi="Times New Roman" w:cs="Times New Roman"/>
                <w:i/>
                <w:iCs/>
                <w:sz w:val="24"/>
                <w:szCs w:val="24"/>
                <w:lang w:eastAsia="fr-FR"/>
              </w:rPr>
              <w:t xml:space="preserve"> été évaluée la moins disante après application des remises proposées le cas échéant.</w:t>
            </w:r>
          </w:p>
          <w:p w:rsidR="00411460" w:rsidRPr="00475E9E" w:rsidRDefault="0083213F"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Toutefois, compte tenu de distance entre les deux localités</w:t>
            </w:r>
            <w:r w:rsidR="00C62C9B">
              <w:rPr>
                <w:rFonts w:ascii="Times New Roman" w:eastAsia="Times New Roman" w:hAnsi="Times New Roman" w:cs="Times New Roman"/>
                <w:i/>
                <w:iCs/>
                <w:sz w:val="24"/>
                <w:szCs w:val="24"/>
                <w:lang w:eastAsia="fr-FR"/>
              </w:rPr>
              <w:t xml:space="preserve"> </w:t>
            </w:r>
            <w:r>
              <w:rPr>
                <w:rFonts w:ascii="Times New Roman" w:eastAsia="Times New Roman" w:hAnsi="Times New Roman" w:cs="Times New Roman"/>
                <w:i/>
                <w:iCs/>
                <w:sz w:val="24"/>
                <w:szCs w:val="24"/>
                <w:lang w:eastAsia="fr-FR"/>
              </w:rPr>
              <w:t xml:space="preserve">aucun soumissionnaire ne peut </w:t>
            </w:r>
            <w:r w:rsidR="00C62C9B">
              <w:rPr>
                <w:rFonts w:ascii="Times New Roman" w:eastAsia="Times New Roman" w:hAnsi="Times New Roman" w:cs="Times New Roman"/>
                <w:i/>
                <w:iCs/>
                <w:sz w:val="24"/>
                <w:szCs w:val="24"/>
                <w:lang w:eastAsia="fr-FR"/>
              </w:rPr>
              <w:t>être</w:t>
            </w:r>
            <w:r w:rsidR="00411460" w:rsidRPr="00475E9E">
              <w:rPr>
                <w:rFonts w:ascii="Times New Roman" w:eastAsia="Times New Roman" w:hAnsi="Times New Roman" w:cs="Times New Roman"/>
                <w:i/>
                <w:iCs/>
                <w:sz w:val="24"/>
                <w:szCs w:val="24"/>
                <w:lang w:eastAsia="fr-FR"/>
              </w:rPr>
              <w:t xml:space="preserve"> </w:t>
            </w:r>
            <w:bookmarkEnd w:id="178"/>
            <w:r w:rsidR="00C62C9B">
              <w:rPr>
                <w:rFonts w:ascii="Times New Roman" w:eastAsia="Times New Roman" w:hAnsi="Times New Roman" w:cs="Times New Roman"/>
                <w:i/>
                <w:iCs/>
                <w:sz w:val="24"/>
                <w:szCs w:val="24"/>
                <w:lang w:eastAsia="fr-FR"/>
              </w:rPr>
              <w:t>attributaire de plus d’un</w:t>
            </w:r>
            <w:r w:rsidR="00CE7C6F">
              <w:rPr>
                <w:rFonts w:ascii="Times New Roman" w:eastAsia="Times New Roman" w:hAnsi="Times New Roman" w:cs="Times New Roman"/>
                <w:i/>
                <w:iCs/>
                <w:sz w:val="24"/>
                <w:szCs w:val="24"/>
                <w:lang w:eastAsia="fr-FR"/>
              </w:rPr>
              <w:t xml:space="preserve"> </w:t>
            </w:r>
            <w:r w:rsidR="00C62C9B">
              <w:rPr>
                <w:rFonts w:ascii="Times New Roman" w:eastAsia="Times New Roman" w:hAnsi="Times New Roman" w:cs="Times New Roman"/>
                <w:i/>
                <w:iCs/>
                <w:sz w:val="24"/>
                <w:szCs w:val="24"/>
                <w:lang w:eastAsia="fr-FR"/>
              </w:rPr>
              <w:t>(01) lot.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34.2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i/>
                <w:iCs/>
                <w:sz w:val="24"/>
                <w:szCs w:val="24"/>
                <w:lang w:eastAsia="fr-FR"/>
              </w:rPr>
            </w:pPr>
            <w:bookmarkStart w:id="179" w:name="_Hlk163151609"/>
            <w:r w:rsidRPr="00475E9E">
              <w:rPr>
                <w:rFonts w:ascii="Times New Roman" w:eastAsia="Times New Roman" w:hAnsi="Times New Roman" w:cs="Times New Roman"/>
                <w:i/>
                <w:iCs/>
                <w:sz w:val="24"/>
                <w:szCs w:val="24"/>
                <w:lang w:eastAsia="fr-FR"/>
              </w:rPr>
              <w:t>La combinaison à appliquer en cas d’attribution simultanée de plusieurs lots</w:t>
            </w:r>
            <w:bookmarkEnd w:id="179"/>
            <w:r w:rsidRPr="00475E9E">
              <w:rPr>
                <w:rFonts w:ascii="Times New Roman" w:eastAsia="Times New Roman" w:hAnsi="Times New Roman" w:cs="Times New Roman"/>
                <w:i/>
                <w:iCs/>
                <w:sz w:val="24"/>
                <w:szCs w:val="24"/>
                <w:lang w:eastAsia="fr-FR"/>
              </w:rPr>
              <w:t>/ Sans Objet</w:t>
            </w:r>
          </w:p>
        </w:tc>
      </w:tr>
      <w:tr w:rsidR="00475E9E" w:rsidRPr="00475E9E" w:rsidTr="002D667F">
        <w:trPr>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39.2</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w:t>
            </w:r>
            <w:proofErr w:type="gramStart"/>
            <w:r w:rsidRPr="00475E9E">
              <w:rPr>
                <w:rFonts w:ascii="Times New Roman" w:eastAsia="Times New Roman" w:hAnsi="Times New Roman" w:cs="Times New Roman"/>
                <w:sz w:val="24"/>
                <w:szCs w:val="24"/>
                <w:lang w:eastAsia="fr-FR"/>
              </w:rPr>
              <w:t>La</w:t>
            </w:r>
            <w:proofErr w:type="gramEnd"/>
            <w:r w:rsidRPr="00475E9E">
              <w:rPr>
                <w:rFonts w:ascii="Times New Roman" w:eastAsia="Times New Roman" w:hAnsi="Times New Roman" w:cs="Times New Roman"/>
                <w:sz w:val="24"/>
                <w:szCs w:val="24"/>
                <w:lang w:eastAsia="fr-FR"/>
              </w:rPr>
              <w:t xml:space="preserve"> non production dudit cautionnement dans les délais et conditions de l’article 28 du CCAP expose le soumissionnaire aux sanctions prévues par l’article 37 dudit CCAP.</w:t>
            </w:r>
          </w:p>
        </w:tc>
      </w:tr>
      <w:tr w:rsidR="00475E9E" w:rsidRPr="00475E9E" w:rsidTr="002D667F">
        <w:trPr>
          <w:trHeight w:val="5545"/>
          <w:jc w:val="center"/>
        </w:trPr>
        <w:tc>
          <w:tcPr>
            <w:tcW w:w="1271" w:type="dxa"/>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40</w:t>
            </w:r>
          </w:p>
        </w:tc>
        <w:tc>
          <w:tcPr>
            <w:tcW w:w="8647" w:type="dxa"/>
            <w:shd w:val="clear" w:color="auto" w:fill="auto"/>
            <w:tcMar>
              <w:top w:w="0" w:type="dxa"/>
              <w:left w:w="0" w:type="dxa"/>
              <w:bottom w:w="0" w:type="dxa"/>
              <w:right w:w="0" w:type="dxa"/>
            </w:tcMar>
            <w:vAlign w:val="center"/>
          </w:tcPr>
          <w:p w:rsidR="00411460" w:rsidRPr="00475E9E" w:rsidRDefault="00411460" w:rsidP="00057FA3">
            <w:pPr>
              <w:widowControl w:val="0"/>
              <w:suppressAutoHyphens/>
              <w:autoSpaceDE w:val="0"/>
              <w:autoSpaceDN w:val="0"/>
              <w:spacing w:after="0" w:line="240" w:lineRule="auto"/>
              <w:ind w:right="277"/>
              <w:jc w:val="center"/>
              <w:textAlignment w:val="baseline"/>
              <w:rPr>
                <w:rFonts w:ascii="Times New Roman" w:eastAsia="Times New Roman" w:hAnsi="Times New Roman" w:cs="Times New Roman"/>
                <w:b/>
                <w:bCs/>
                <w:sz w:val="24"/>
                <w:szCs w:val="24"/>
                <w:lang w:eastAsia="fr-FR"/>
              </w:rPr>
            </w:pPr>
            <w:bookmarkStart w:id="180" w:name="_Toc159496870"/>
            <w:r w:rsidRPr="00475E9E">
              <w:rPr>
                <w:rFonts w:ascii="Times New Roman" w:eastAsia="Times New Roman" w:hAnsi="Times New Roman" w:cs="Times New Roman"/>
                <w:b/>
                <w:bCs/>
                <w:sz w:val="24"/>
                <w:szCs w:val="24"/>
                <w:lang w:eastAsia="fr-FR"/>
              </w:rPr>
              <w:t>Principes Ethiques</w:t>
            </w:r>
            <w:bookmarkEnd w:id="180"/>
          </w:p>
          <w:p w:rsidR="00411460" w:rsidRPr="00475E9E" w:rsidRDefault="00411460" w:rsidP="00057FA3">
            <w:pPr>
              <w:widowControl w:val="0"/>
              <w:suppressAutoHyphens/>
              <w:autoSpaceDE w:val="0"/>
              <w:autoSpaceDN w:val="0"/>
              <w:spacing w:after="0" w:line="240" w:lineRule="auto"/>
              <w:ind w:right="27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411460" w:rsidRPr="00475E9E" w:rsidRDefault="00411460" w:rsidP="00057FA3">
            <w:pPr>
              <w:widowControl w:val="0"/>
              <w:numPr>
                <w:ilvl w:val="0"/>
                <w:numId w:val="47"/>
              </w:numPr>
              <w:tabs>
                <w:tab w:val="num" w:pos="708"/>
              </w:tabs>
              <w:suppressAutoHyphens/>
              <w:autoSpaceDE w:val="0"/>
              <w:autoSpaceDN w:val="0"/>
              <w:spacing w:after="160" w:line="240" w:lineRule="auto"/>
              <w:ind w:left="708" w:right="277" w:hanging="284"/>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est coupable de </w:t>
            </w:r>
            <w:r w:rsidRPr="00475E9E">
              <w:rPr>
                <w:rFonts w:ascii="Times New Roman" w:eastAsia="Calibri" w:hAnsi="Times New Roman" w:cs="Times New Roman"/>
                <w:b/>
              </w:rPr>
              <w:t>“corruption”</w:t>
            </w:r>
            <w:r w:rsidRPr="00475E9E">
              <w:rPr>
                <w:rFonts w:ascii="Times New Roman" w:eastAsia="Calibri" w:hAnsi="Times New Roman" w:cs="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411460" w:rsidRPr="00475E9E" w:rsidRDefault="00411460" w:rsidP="00057FA3">
            <w:pPr>
              <w:widowControl w:val="0"/>
              <w:numPr>
                <w:ilvl w:val="0"/>
                <w:numId w:val="47"/>
              </w:numPr>
              <w:tabs>
                <w:tab w:val="num" w:pos="708"/>
              </w:tabs>
              <w:suppressAutoHyphens/>
              <w:autoSpaceDE w:val="0"/>
              <w:autoSpaceDN w:val="0"/>
              <w:spacing w:after="160" w:line="240" w:lineRule="auto"/>
              <w:ind w:left="708" w:right="277" w:hanging="284"/>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est coupable de ‘’corruption’’ quiconque fournit, sollicite ou accepte plusieurs offres  émises par le même soumissionnaire sous des noms des sociétés différentes et/ou sur des numéros d’enregistrement différents. </w:t>
            </w:r>
          </w:p>
          <w:p w:rsidR="00411460" w:rsidRPr="00475E9E" w:rsidRDefault="00411460" w:rsidP="00057FA3">
            <w:pPr>
              <w:widowControl w:val="0"/>
              <w:numPr>
                <w:ilvl w:val="0"/>
                <w:numId w:val="47"/>
              </w:numPr>
              <w:tabs>
                <w:tab w:val="num" w:pos="566"/>
              </w:tabs>
              <w:suppressAutoHyphens/>
              <w:autoSpaceDE w:val="0"/>
              <w:autoSpaceDN w:val="0"/>
              <w:spacing w:after="160" w:line="240" w:lineRule="auto"/>
              <w:ind w:left="708" w:right="277" w:hanging="425"/>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A03AF3" w:rsidRPr="00475E9E" w:rsidRDefault="00A03AF3" w:rsidP="00A03AF3">
      <w:pPr>
        <w:widowControl w:val="0"/>
        <w:autoSpaceDE w:val="0"/>
        <w:spacing w:after="0" w:line="200" w:lineRule="exact"/>
        <w:jc w:val="both"/>
        <w:rPr>
          <w:rFonts w:ascii="Times New Roman" w:eastAsia="Calibri" w:hAnsi="Times New Roman" w:cs="Times New Roman"/>
          <w:b/>
          <w:i/>
          <w:sz w:val="24"/>
          <w:u w:val="single"/>
        </w:rPr>
      </w:pPr>
    </w:p>
    <w:p w:rsidR="00C0619D" w:rsidRPr="00475E9E" w:rsidRDefault="00C0619D" w:rsidP="00A03AF3">
      <w:pPr>
        <w:widowControl w:val="0"/>
        <w:autoSpaceDE w:val="0"/>
        <w:spacing w:after="0" w:line="200" w:lineRule="exact"/>
        <w:jc w:val="both"/>
        <w:rPr>
          <w:rFonts w:ascii="Times New Roman" w:eastAsia="Calibri" w:hAnsi="Times New Roman" w:cs="Times New Roman"/>
          <w:b/>
          <w:i/>
          <w:sz w:val="24"/>
          <w:u w:val="single"/>
        </w:rPr>
      </w:pPr>
    </w:p>
    <w:p w:rsidR="00A03AF3" w:rsidRPr="00475E9E" w:rsidRDefault="005B39C4" w:rsidP="00A03AF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0400" behindDoc="0" locked="0" layoutInCell="1" allowOverlap="1" wp14:anchorId="44DAB299" wp14:editId="15026450">
                <wp:simplePos x="0" y="0"/>
                <wp:positionH relativeFrom="column">
                  <wp:posOffset>-441960</wp:posOffset>
                </wp:positionH>
                <wp:positionV relativeFrom="paragraph">
                  <wp:posOffset>-342900</wp:posOffset>
                </wp:positionV>
                <wp:extent cx="2700020" cy="2534285"/>
                <wp:effectExtent l="0" t="0" r="5080" b="0"/>
                <wp:wrapNone/>
                <wp:docPr id="1629259978" name="Zone de texte 1629259978"/>
                <wp:cNvGraphicFramePr/>
                <a:graphic xmlns:a="http://schemas.openxmlformats.org/drawingml/2006/main">
                  <a:graphicData uri="http://schemas.microsoft.com/office/word/2010/wordprocessingShape">
                    <wps:wsp>
                      <wps:cNvSpPr txBox="1"/>
                      <wps:spPr>
                        <a:xfrm>
                          <a:off x="0" y="0"/>
                          <a:ext cx="2700020" cy="253428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8" o:spid="_x0000_s1045" type="#_x0000_t202" style="position:absolute;left:0;text-align:left;margin-left:-34.8pt;margin-top:-27pt;width:212.6pt;height:199.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51424" behindDoc="0" locked="0" layoutInCell="1" allowOverlap="1" wp14:anchorId="17CF048B" wp14:editId="7BEDF3CD">
                <wp:simplePos x="0" y="0"/>
                <wp:positionH relativeFrom="column">
                  <wp:posOffset>4113116</wp:posOffset>
                </wp:positionH>
                <wp:positionV relativeFrom="paragraph">
                  <wp:posOffset>-250190</wp:posOffset>
                </wp:positionV>
                <wp:extent cx="2580640" cy="2228850"/>
                <wp:effectExtent l="0" t="0" r="0" b="0"/>
                <wp:wrapNone/>
                <wp:docPr id="1629259977" name="Zone de texte 162925997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77" o:spid="_x0000_s1046" type="#_x0000_t202" style="position:absolute;left:0;text-align:left;margin-left:323.85pt;margin-top:-19.7pt;width:203.2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52448" behindDoc="0" locked="0" layoutInCell="1" allowOverlap="1" wp14:anchorId="72AEFF39" wp14:editId="3E82225F">
            <wp:simplePos x="0" y="0"/>
            <wp:positionH relativeFrom="column">
              <wp:posOffset>2260600</wp:posOffset>
            </wp:positionH>
            <wp:positionV relativeFrom="paragraph">
              <wp:posOffset>-122969</wp:posOffset>
            </wp:positionV>
            <wp:extent cx="1682750" cy="1974215"/>
            <wp:effectExtent l="0" t="0" r="0" b="6985"/>
            <wp:wrapNone/>
            <wp:docPr id="1629259980" name="Image 162925998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3472" behindDoc="0" locked="0" layoutInCell="1" allowOverlap="1" wp14:anchorId="216D694F" wp14:editId="7D6DCA85">
                <wp:simplePos x="0" y="0"/>
                <wp:positionH relativeFrom="column">
                  <wp:posOffset>-248555</wp:posOffset>
                </wp:positionH>
                <wp:positionV relativeFrom="paragraph">
                  <wp:posOffset>47666</wp:posOffset>
                </wp:positionV>
                <wp:extent cx="6897370" cy="1974714"/>
                <wp:effectExtent l="38100" t="38100" r="36830" b="45085"/>
                <wp:wrapNone/>
                <wp:docPr id="1629259979" name="Rectangle à coins arrondis 1629259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79" o:spid="_x0000_s1047" style="position:absolute;margin-left:-19.55pt;margin-top:3.75pt;width:543.1pt;height:1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&#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Ac6kDYWQIAAKQEAAAOAAAAAAAAAAAAAAAAAC4CAABkcnMvZTJvRG9jLnht&#10;bFBLAQItABQABgAIAAAAIQD557Tf4AAAAAoBAAAPAAAAAAAAAAAAAAAAALMEAABkcnMvZG93bnJl&#10;di54bWxQSwUGAAAAAAQABADzAAAAwAU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A03AF3">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8"/>
        </w:rPr>
      </w:pPr>
      <w:bookmarkStart w:id="181" w:name="_Toc390335365"/>
      <w:bookmarkStart w:id="182" w:name="_Toc390418124"/>
      <w:bookmarkStart w:id="183" w:name="_Toc97543360"/>
      <w:bookmarkStart w:id="184" w:name="_Toc97557072"/>
      <w:bookmarkStart w:id="185" w:name="_Toc157306465"/>
      <w:r w:rsidRPr="00475E9E">
        <w:rPr>
          <w:rFonts w:ascii="Times New Roman" w:eastAsia="Calibri" w:hAnsi="Times New Roman" w:cs="Times New Roman"/>
          <w:b/>
          <w:spacing w:val="45"/>
          <w:sz w:val="28"/>
          <w:szCs w:val="28"/>
        </w:rPr>
        <w:t>PIECE N°4</w:t>
      </w:r>
      <w:r w:rsidR="00D11EB3">
        <w:rPr>
          <w:rFonts w:ascii="Times New Roman" w:eastAsia="Calibri" w:hAnsi="Times New Roman" w:cs="Times New Roman"/>
          <w:b/>
          <w:spacing w:val="45"/>
          <w:sz w:val="28"/>
          <w:szCs w:val="28"/>
        </w:rPr>
        <w:t> :</w:t>
      </w:r>
      <w:r w:rsidRPr="00475E9E">
        <w:rPr>
          <w:rFonts w:ascii="Times New Roman" w:eastAsia="Calibri" w:hAnsi="Times New Roman" w:cs="Times New Roman"/>
          <w:b/>
          <w:spacing w:val="45"/>
          <w:sz w:val="28"/>
          <w:szCs w:val="28"/>
        </w:rPr>
        <w:t xml:space="preserve"> </w:t>
      </w:r>
      <w:r w:rsidRPr="00475E9E">
        <w:rPr>
          <w:rFonts w:ascii="Times New Roman" w:eastAsia="Times New Roman" w:hAnsi="Times New Roman" w:cs="Times New Roman"/>
          <w:b/>
          <w:sz w:val="28"/>
          <w:szCs w:val="28"/>
          <w:lang w:eastAsia="fr-FR"/>
        </w:rPr>
        <w:t>CAHIER DES CLAUSES ADMINISTRATIVES PARTICULIERES (CCAP)</w:t>
      </w:r>
      <w:bookmarkEnd w:id="181"/>
      <w:bookmarkEnd w:id="182"/>
      <w:bookmarkEnd w:id="183"/>
      <w:bookmarkEnd w:id="184"/>
      <w:bookmarkEnd w:id="185"/>
    </w:p>
    <w:p w:rsidR="00411460" w:rsidRPr="00475E9E" w:rsidRDefault="00411460" w:rsidP="0041146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24"/>
          <w:lang w:eastAsia="fr-FR"/>
        </w:rPr>
      </w:pPr>
      <w:r w:rsidRPr="00475E9E">
        <w:rPr>
          <w:rFonts w:ascii="Times New Roman" w:eastAsia="Times New Roman" w:hAnsi="Times New Roman" w:cs="Times New Roman"/>
          <w:b/>
          <w:bCs/>
          <w:spacing w:val="34"/>
          <w:w w:val="80"/>
          <w:position w:val="-1"/>
          <w:sz w:val="32"/>
          <w:szCs w:val="24"/>
          <w:lang w:eastAsia="fr-FR"/>
        </w:rPr>
        <w:lastRenderedPageBreak/>
        <w:t>Table des matières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w:t>
      </w:r>
      <w:r w:rsidRPr="00475E9E">
        <w:rPr>
          <w:rFonts w:ascii="Times New Roman" w:eastAsia="Times New Roman" w:hAnsi="Times New Roman" w:cs="Times New Roman"/>
          <w:b/>
          <w:spacing w:val="34"/>
          <w:szCs w:val="24"/>
          <w:lang w:eastAsia="fr-FR"/>
        </w:rPr>
        <w:tab/>
        <w:t>Généralités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w:t>
      </w:r>
      <w:r w:rsidRPr="00475E9E">
        <w:rPr>
          <w:rFonts w:ascii="Times New Roman" w:eastAsia="Times New Roman" w:hAnsi="Times New Roman" w:cs="Times New Roman"/>
          <w:spacing w:val="34"/>
          <w:sz w:val="24"/>
          <w:szCs w:val="24"/>
          <w:lang w:eastAsia="fr-FR"/>
        </w:rPr>
        <w:tab/>
        <w:t>Objet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w:t>
      </w:r>
      <w:r w:rsidRPr="00475E9E">
        <w:rPr>
          <w:rFonts w:ascii="Times New Roman" w:eastAsia="Times New Roman" w:hAnsi="Times New Roman" w:cs="Times New Roman"/>
          <w:spacing w:val="34"/>
          <w:sz w:val="24"/>
          <w:szCs w:val="24"/>
          <w:lang w:eastAsia="fr-FR"/>
        </w:rPr>
        <w:tab/>
        <w:t>Procédure de passation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w:t>
      </w:r>
      <w:r w:rsidRPr="00475E9E">
        <w:rPr>
          <w:rFonts w:ascii="Times New Roman" w:eastAsia="Times New Roman" w:hAnsi="Times New Roman" w:cs="Times New Roman"/>
          <w:spacing w:val="34"/>
          <w:sz w:val="24"/>
          <w:szCs w:val="24"/>
          <w:lang w:eastAsia="fr-FR"/>
        </w:rPr>
        <w:tab/>
        <w:t>Attributions et nantissement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w:t>
      </w:r>
      <w:r w:rsidRPr="00475E9E">
        <w:rPr>
          <w:rFonts w:ascii="Times New Roman" w:eastAsia="Times New Roman" w:hAnsi="Times New Roman" w:cs="Times New Roman"/>
          <w:spacing w:val="34"/>
          <w:sz w:val="24"/>
          <w:szCs w:val="24"/>
          <w:lang w:eastAsia="fr-FR"/>
        </w:rPr>
        <w:tab/>
        <w:t>Langue, lois et règlements applicables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5.</w:t>
      </w:r>
      <w:r w:rsidRPr="00475E9E">
        <w:rPr>
          <w:rFonts w:ascii="Times New Roman" w:eastAsia="Times New Roman" w:hAnsi="Times New Roman" w:cs="Times New Roman"/>
          <w:spacing w:val="34"/>
          <w:sz w:val="24"/>
          <w:szCs w:val="24"/>
          <w:lang w:eastAsia="fr-FR"/>
        </w:rPr>
        <w:tab/>
        <w:t xml:space="preserve">     Normes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6.</w:t>
      </w:r>
      <w:r w:rsidRPr="00475E9E">
        <w:rPr>
          <w:rFonts w:ascii="Times New Roman" w:eastAsia="Times New Roman" w:hAnsi="Times New Roman" w:cs="Times New Roman"/>
          <w:spacing w:val="34"/>
          <w:sz w:val="24"/>
          <w:szCs w:val="24"/>
          <w:lang w:eastAsia="fr-FR"/>
        </w:rPr>
        <w:tab/>
        <w:t>Pièces constitutives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7.</w:t>
      </w:r>
      <w:r w:rsidRPr="00475E9E">
        <w:rPr>
          <w:rFonts w:ascii="Times New Roman" w:eastAsia="Times New Roman" w:hAnsi="Times New Roman" w:cs="Times New Roman"/>
          <w:spacing w:val="34"/>
          <w:sz w:val="24"/>
          <w:szCs w:val="24"/>
          <w:lang w:eastAsia="fr-FR"/>
        </w:rPr>
        <w:tab/>
        <w:t>Textes généraux applicables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8.</w:t>
      </w:r>
      <w:r w:rsidRPr="00475E9E">
        <w:rPr>
          <w:rFonts w:ascii="Times New Roman" w:eastAsia="Times New Roman" w:hAnsi="Times New Roman" w:cs="Times New Roman"/>
          <w:spacing w:val="34"/>
          <w:sz w:val="24"/>
          <w:szCs w:val="24"/>
          <w:lang w:eastAsia="fr-FR"/>
        </w:rPr>
        <w:tab/>
        <w:t xml:space="preserve">Communication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II.</w:t>
      </w:r>
      <w:r w:rsidRPr="00475E9E">
        <w:rPr>
          <w:rFonts w:ascii="Times New Roman" w:eastAsia="Times New Roman" w:hAnsi="Times New Roman" w:cs="Times New Roman"/>
          <w:b/>
          <w:spacing w:val="34"/>
          <w:szCs w:val="24"/>
          <w:lang w:eastAsia="fr-FR"/>
        </w:rPr>
        <w:tab/>
        <w:t>Exécution des travaux</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9.</w:t>
      </w:r>
      <w:r w:rsidRPr="00475E9E">
        <w:rPr>
          <w:rFonts w:ascii="Times New Roman" w:eastAsia="Times New Roman" w:hAnsi="Times New Roman" w:cs="Times New Roman"/>
          <w:spacing w:val="34"/>
          <w:sz w:val="24"/>
          <w:szCs w:val="24"/>
          <w:lang w:eastAsia="fr-FR"/>
        </w:rPr>
        <w:tab/>
        <w:t>Consistance des prestations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10.</w:t>
      </w:r>
      <w:r w:rsidRPr="00475E9E">
        <w:rPr>
          <w:rFonts w:ascii="Times New Roman" w:eastAsia="Times New Roman" w:hAnsi="Times New Roman" w:cs="Times New Roman"/>
          <w:spacing w:val="34"/>
          <w:sz w:val="24"/>
          <w:szCs w:val="24"/>
          <w:lang w:eastAsia="fr-FR"/>
        </w:rPr>
        <w:tab/>
        <w:t xml:space="preserve">Délais d’exécution du marché </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11.</w:t>
      </w:r>
      <w:r w:rsidRPr="00475E9E">
        <w:rPr>
          <w:rFonts w:ascii="Times New Roman" w:eastAsia="Times New Roman" w:hAnsi="Times New Roman" w:cs="Times New Roman"/>
          <w:spacing w:val="34"/>
          <w:sz w:val="24"/>
          <w:szCs w:val="24"/>
          <w:lang w:eastAsia="fr-FR"/>
        </w:rPr>
        <w:tab/>
        <w:t xml:space="preserve">Obligations du Maître d’Ouvrage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12.</w:t>
      </w:r>
      <w:r w:rsidRPr="00475E9E">
        <w:rPr>
          <w:rFonts w:ascii="Times New Roman" w:eastAsia="Times New Roman" w:hAnsi="Times New Roman" w:cs="Times New Roman"/>
          <w:spacing w:val="34"/>
          <w:sz w:val="24"/>
          <w:szCs w:val="24"/>
          <w:lang w:eastAsia="fr-FR"/>
        </w:rPr>
        <w:tab/>
        <w:t>Ordres de service</w:t>
      </w:r>
      <w:r w:rsidRPr="00475E9E">
        <w:rPr>
          <w:rFonts w:ascii="Times New Roman" w:eastAsia="Times New Roman" w:hAnsi="Times New Roman" w:cs="Times New Roman"/>
          <w:spacing w:val="34"/>
          <w:sz w:val="24"/>
          <w:szCs w:val="24"/>
          <w:lang w:eastAsia="fr-FR"/>
        </w:rPr>
        <w:tab/>
      </w:r>
    </w:p>
    <w:p w:rsidR="00A03AF3"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13.</w:t>
      </w:r>
      <w:r w:rsidRPr="00475E9E">
        <w:rPr>
          <w:rFonts w:ascii="Times New Roman" w:eastAsia="Times New Roman" w:hAnsi="Times New Roman" w:cs="Times New Roman"/>
          <w:spacing w:val="34"/>
          <w:sz w:val="24"/>
          <w:szCs w:val="24"/>
          <w:lang w:eastAsia="fr-FR"/>
        </w:rPr>
        <w:tab/>
        <w:t>Rôles et responsabilités du co</w:t>
      </w:r>
      <w:r w:rsidR="00A03AF3" w:rsidRPr="00475E9E">
        <w:rPr>
          <w:rFonts w:ascii="Times New Roman" w:eastAsia="Times New Roman" w:hAnsi="Times New Roman" w:cs="Times New Roman"/>
          <w:spacing w:val="34"/>
          <w:sz w:val="24"/>
          <w:szCs w:val="24"/>
          <w:lang w:eastAsia="fr-FR"/>
        </w:rPr>
        <w:t>contractant de l’administration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Article14 : Marchés à tranches conditionnelles</w:t>
      </w:r>
      <w:r w:rsidRPr="00475E9E">
        <w:rPr>
          <w:rFonts w:ascii="Times New Roman" w:eastAsia="Times New Roman" w:hAnsi="Times New Roman" w:cs="Times New Roman"/>
          <w:spacing w:val="34"/>
          <w:sz w:val="24"/>
          <w:szCs w:val="24"/>
          <w:lang w:eastAsia="fr-FR"/>
        </w:rPr>
        <w:tab/>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15.</w:t>
      </w:r>
      <w:r w:rsidRPr="00475E9E">
        <w:rPr>
          <w:rFonts w:ascii="Times New Roman" w:eastAsia="Times New Roman" w:hAnsi="Times New Roman" w:cs="Times New Roman"/>
          <w:spacing w:val="34"/>
          <w:sz w:val="24"/>
          <w:szCs w:val="24"/>
          <w:lang w:eastAsia="fr-FR"/>
        </w:rPr>
        <w:tab/>
        <w:t>Personnel et Matériel du cocontractant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16.</w:t>
      </w:r>
      <w:r w:rsidRPr="00475E9E">
        <w:rPr>
          <w:rFonts w:ascii="Times New Roman" w:eastAsia="Times New Roman" w:hAnsi="Times New Roman" w:cs="Times New Roman"/>
          <w:spacing w:val="34"/>
          <w:sz w:val="24"/>
          <w:szCs w:val="24"/>
          <w:lang w:eastAsia="fr-FR"/>
        </w:rPr>
        <w:tab/>
        <w:t>Pièces à fournir par le cocontractant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17.</w:t>
      </w:r>
      <w:r w:rsidRPr="00475E9E">
        <w:rPr>
          <w:rFonts w:ascii="Times New Roman" w:eastAsia="Times New Roman" w:hAnsi="Times New Roman" w:cs="Times New Roman"/>
          <w:spacing w:val="34"/>
          <w:sz w:val="24"/>
          <w:szCs w:val="24"/>
          <w:lang w:eastAsia="fr-FR"/>
        </w:rPr>
        <w:tab/>
        <w:t>Mise à disposition des documents et du site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18.</w:t>
      </w:r>
      <w:r w:rsidRPr="00475E9E">
        <w:rPr>
          <w:rFonts w:ascii="Times New Roman" w:eastAsia="Times New Roman" w:hAnsi="Times New Roman" w:cs="Times New Roman"/>
          <w:spacing w:val="34"/>
          <w:sz w:val="24"/>
          <w:szCs w:val="24"/>
          <w:lang w:eastAsia="fr-FR"/>
        </w:rPr>
        <w:tab/>
        <w:t>Assurances des ouvrages et responsabilités civiles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19.</w:t>
      </w:r>
      <w:r w:rsidRPr="00475E9E">
        <w:rPr>
          <w:rFonts w:ascii="Times New Roman" w:eastAsia="Times New Roman" w:hAnsi="Times New Roman" w:cs="Times New Roman"/>
          <w:spacing w:val="34"/>
          <w:sz w:val="24"/>
          <w:szCs w:val="24"/>
          <w:lang w:eastAsia="fr-FR"/>
        </w:rPr>
        <w:tab/>
        <w:t>Sous-traitance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20.</w:t>
      </w:r>
      <w:r w:rsidRPr="00475E9E">
        <w:rPr>
          <w:rFonts w:ascii="Times New Roman" w:eastAsia="Times New Roman" w:hAnsi="Times New Roman" w:cs="Times New Roman"/>
          <w:spacing w:val="34"/>
          <w:sz w:val="24"/>
          <w:szCs w:val="24"/>
          <w:lang w:eastAsia="fr-FR"/>
        </w:rPr>
        <w:tab/>
        <w:t>Laboratoire de chantier et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21.</w:t>
      </w:r>
      <w:r w:rsidRPr="00475E9E">
        <w:rPr>
          <w:rFonts w:ascii="Times New Roman" w:eastAsia="Times New Roman" w:hAnsi="Times New Roman" w:cs="Times New Roman"/>
          <w:spacing w:val="34"/>
          <w:sz w:val="24"/>
          <w:szCs w:val="24"/>
          <w:lang w:eastAsia="fr-FR"/>
        </w:rPr>
        <w:tab/>
        <w:t>Journal et Réunions de chantier</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22.</w:t>
      </w:r>
      <w:r w:rsidRPr="00475E9E">
        <w:rPr>
          <w:rFonts w:ascii="Times New Roman" w:eastAsia="Times New Roman" w:hAnsi="Times New Roman" w:cs="Times New Roman"/>
          <w:spacing w:val="34"/>
          <w:sz w:val="24"/>
          <w:szCs w:val="24"/>
          <w:lang w:eastAsia="fr-FR"/>
        </w:rPr>
        <w:tab/>
        <w:t>Utilisation des explosifs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III De la réception</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23.</w:t>
      </w:r>
      <w:r w:rsidRPr="00475E9E">
        <w:rPr>
          <w:rFonts w:ascii="Times New Roman" w:eastAsia="Times New Roman" w:hAnsi="Times New Roman" w:cs="Times New Roman"/>
          <w:spacing w:val="34"/>
          <w:sz w:val="24"/>
          <w:szCs w:val="24"/>
          <w:lang w:eastAsia="fr-FR"/>
        </w:rPr>
        <w:tab/>
        <w:t>Réception provisoire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24.</w:t>
      </w:r>
      <w:r w:rsidRPr="00475E9E">
        <w:rPr>
          <w:rFonts w:ascii="Times New Roman" w:eastAsia="Times New Roman" w:hAnsi="Times New Roman" w:cs="Times New Roman"/>
          <w:spacing w:val="34"/>
          <w:sz w:val="24"/>
          <w:szCs w:val="24"/>
          <w:lang w:eastAsia="fr-FR"/>
        </w:rPr>
        <w:tab/>
        <w:t>Documents à fournir après exécution</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Cs w:val="24"/>
          <w:lang w:eastAsia="fr-FR"/>
        </w:rPr>
        <w:t>Article 25.</w:t>
      </w:r>
      <w:r w:rsidRPr="00475E9E">
        <w:rPr>
          <w:rFonts w:ascii="Times New Roman" w:eastAsia="Times New Roman" w:hAnsi="Times New Roman" w:cs="Times New Roman"/>
          <w:spacing w:val="34"/>
          <w:szCs w:val="24"/>
          <w:lang w:eastAsia="fr-FR"/>
        </w:rPr>
        <w:tab/>
        <w:t xml:space="preserve">Garantie contractuelle / Entretien pendant la période de </w:t>
      </w:r>
      <w:r w:rsidR="00A03AF3" w:rsidRPr="00475E9E">
        <w:rPr>
          <w:rFonts w:ascii="Times New Roman" w:eastAsia="Times New Roman" w:hAnsi="Times New Roman" w:cs="Times New Roman"/>
          <w:spacing w:val="34"/>
          <w:sz w:val="24"/>
          <w:szCs w:val="24"/>
          <w:lang w:eastAsia="fr-FR"/>
        </w:rPr>
        <w:t>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26.</w:t>
      </w:r>
      <w:r w:rsidRPr="00475E9E">
        <w:rPr>
          <w:rFonts w:ascii="Times New Roman" w:eastAsia="Times New Roman" w:hAnsi="Times New Roman" w:cs="Times New Roman"/>
          <w:spacing w:val="34"/>
          <w:sz w:val="24"/>
          <w:szCs w:val="24"/>
          <w:lang w:eastAsia="fr-FR"/>
        </w:rPr>
        <w:tab/>
        <w:t>Réception définitive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27.</w:t>
      </w:r>
      <w:r w:rsidRPr="00475E9E">
        <w:rPr>
          <w:rFonts w:ascii="Times New Roman" w:eastAsia="Times New Roman" w:hAnsi="Times New Roman" w:cs="Times New Roman"/>
          <w:spacing w:val="34"/>
          <w:sz w:val="24"/>
          <w:szCs w:val="24"/>
          <w:lang w:eastAsia="fr-FR"/>
        </w:rPr>
        <w:tab/>
        <w:t>Garantie légale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IV. Clauses financières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28.</w:t>
      </w:r>
      <w:r w:rsidRPr="00475E9E">
        <w:rPr>
          <w:rFonts w:ascii="Times New Roman" w:eastAsia="Times New Roman" w:hAnsi="Times New Roman" w:cs="Times New Roman"/>
          <w:spacing w:val="34"/>
          <w:sz w:val="24"/>
          <w:szCs w:val="24"/>
          <w:lang w:eastAsia="fr-FR"/>
        </w:rPr>
        <w:tab/>
        <w:t>Montant du marché</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29.</w:t>
      </w:r>
      <w:r w:rsidRPr="00475E9E">
        <w:rPr>
          <w:rFonts w:ascii="Times New Roman" w:eastAsia="Times New Roman" w:hAnsi="Times New Roman" w:cs="Times New Roman"/>
          <w:spacing w:val="34"/>
          <w:sz w:val="24"/>
          <w:szCs w:val="24"/>
          <w:lang w:eastAsia="fr-FR"/>
        </w:rPr>
        <w:tab/>
        <w:t>Lieu et mode de paiement</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30.</w:t>
      </w:r>
      <w:r w:rsidRPr="00475E9E">
        <w:rPr>
          <w:rFonts w:ascii="Times New Roman" w:eastAsia="Times New Roman" w:hAnsi="Times New Roman" w:cs="Times New Roman"/>
          <w:spacing w:val="34"/>
          <w:sz w:val="24"/>
          <w:szCs w:val="24"/>
          <w:lang w:eastAsia="fr-FR"/>
        </w:rPr>
        <w:tab/>
        <w:t>Garanties et cautions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31.</w:t>
      </w:r>
      <w:r w:rsidRPr="00475E9E">
        <w:rPr>
          <w:rFonts w:ascii="Times New Roman" w:eastAsia="Times New Roman" w:hAnsi="Times New Roman" w:cs="Times New Roman"/>
          <w:spacing w:val="34"/>
          <w:sz w:val="24"/>
          <w:szCs w:val="24"/>
          <w:lang w:eastAsia="fr-FR"/>
        </w:rPr>
        <w:tab/>
        <w:t>Variation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32.</w:t>
      </w:r>
      <w:r w:rsidRPr="00475E9E">
        <w:rPr>
          <w:rFonts w:ascii="Times New Roman" w:eastAsia="Times New Roman" w:hAnsi="Times New Roman" w:cs="Times New Roman"/>
          <w:spacing w:val="34"/>
          <w:sz w:val="24"/>
          <w:szCs w:val="24"/>
          <w:lang w:eastAsia="fr-FR"/>
        </w:rPr>
        <w:tab/>
        <w:t>Formules de révision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33.</w:t>
      </w:r>
      <w:r w:rsidRPr="00475E9E">
        <w:rPr>
          <w:rFonts w:ascii="Times New Roman" w:eastAsia="Times New Roman" w:hAnsi="Times New Roman" w:cs="Times New Roman"/>
          <w:spacing w:val="34"/>
          <w:sz w:val="24"/>
          <w:szCs w:val="24"/>
          <w:lang w:eastAsia="fr-FR"/>
        </w:rPr>
        <w:tab/>
        <w:t>Formules d’actualisation des prix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34.</w:t>
      </w:r>
      <w:r w:rsidRPr="00475E9E">
        <w:rPr>
          <w:rFonts w:ascii="Times New Roman" w:eastAsia="Times New Roman" w:hAnsi="Times New Roman" w:cs="Times New Roman"/>
          <w:spacing w:val="34"/>
          <w:sz w:val="24"/>
          <w:szCs w:val="24"/>
          <w:lang w:eastAsia="fr-FR"/>
        </w:rPr>
        <w:tab/>
        <w:t>Travaux en régie</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35.</w:t>
      </w:r>
      <w:r w:rsidRPr="00475E9E">
        <w:rPr>
          <w:rFonts w:ascii="Times New Roman" w:eastAsia="Times New Roman" w:hAnsi="Times New Roman" w:cs="Times New Roman"/>
          <w:spacing w:val="34"/>
          <w:sz w:val="24"/>
          <w:szCs w:val="24"/>
          <w:lang w:eastAsia="fr-FR"/>
        </w:rPr>
        <w:tab/>
        <w:t>Valorisation des approvisionnements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36.</w:t>
      </w:r>
      <w:r w:rsidRPr="00475E9E">
        <w:rPr>
          <w:rFonts w:ascii="Times New Roman" w:eastAsia="Times New Roman" w:hAnsi="Times New Roman" w:cs="Times New Roman"/>
          <w:spacing w:val="34"/>
          <w:sz w:val="24"/>
          <w:szCs w:val="24"/>
          <w:lang w:eastAsia="fr-FR"/>
        </w:rPr>
        <w:tab/>
        <w:t>Avances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37.</w:t>
      </w:r>
      <w:r w:rsidRPr="00475E9E">
        <w:rPr>
          <w:rFonts w:ascii="Times New Roman" w:eastAsia="Times New Roman" w:hAnsi="Times New Roman" w:cs="Times New Roman"/>
          <w:spacing w:val="34"/>
          <w:sz w:val="24"/>
          <w:szCs w:val="24"/>
          <w:lang w:eastAsia="fr-FR"/>
        </w:rPr>
        <w:tab/>
        <w:t>Règlement des travaux</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38.</w:t>
      </w:r>
      <w:r w:rsidRPr="00475E9E">
        <w:rPr>
          <w:rFonts w:ascii="Times New Roman" w:eastAsia="Times New Roman" w:hAnsi="Times New Roman" w:cs="Times New Roman"/>
          <w:spacing w:val="34"/>
          <w:sz w:val="24"/>
          <w:szCs w:val="24"/>
          <w:lang w:eastAsia="fr-FR"/>
        </w:rPr>
        <w:tab/>
        <w:t>Intérêts moratoires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39.</w:t>
      </w:r>
      <w:r w:rsidRPr="00475E9E">
        <w:rPr>
          <w:rFonts w:ascii="Times New Roman" w:eastAsia="Times New Roman" w:hAnsi="Times New Roman" w:cs="Times New Roman"/>
          <w:spacing w:val="34"/>
          <w:sz w:val="24"/>
          <w:szCs w:val="24"/>
          <w:lang w:eastAsia="fr-FR"/>
        </w:rPr>
        <w:tab/>
        <w:t>Pénalités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40.</w:t>
      </w:r>
      <w:r w:rsidRPr="00475E9E">
        <w:rPr>
          <w:rFonts w:ascii="Times New Roman" w:eastAsia="Times New Roman" w:hAnsi="Times New Roman" w:cs="Times New Roman"/>
          <w:spacing w:val="34"/>
          <w:szCs w:val="24"/>
          <w:lang w:eastAsia="fr-FR"/>
        </w:rPr>
        <w:tab/>
      </w:r>
      <w:r w:rsidRPr="00475E9E">
        <w:rPr>
          <w:rFonts w:ascii="Times New Roman" w:eastAsia="Times New Roman" w:hAnsi="Times New Roman" w:cs="Times New Roman"/>
          <w:spacing w:val="34"/>
          <w:sz w:val="20"/>
          <w:szCs w:val="24"/>
          <w:lang w:eastAsia="fr-FR"/>
        </w:rPr>
        <w:t>Règlement en cas de groupement d’entreprises et de sous-traitance</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41.</w:t>
      </w:r>
      <w:r w:rsidRPr="00475E9E">
        <w:rPr>
          <w:rFonts w:ascii="Times New Roman" w:eastAsia="Times New Roman" w:hAnsi="Times New Roman" w:cs="Times New Roman"/>
          <w:spacing w:val="34"/>
          <w:sz w:val="24"/>
          <w:szCs w:val="24"/>
          <w:lang w:eastAsia="fr-FR"/>
        </w:rPr>
        <w:tab/>
        <w:t>Régime fiscal et douanier</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 w:val="24"/>
          <w:szCs w:val="24"/>
          <w:lang w:eastAsia="fr-FR"/>
        </w:rPr>
        <w:t>Article 42.</w:t>
      </w:r>
      <w:r w:rsidRPr="00475E9E">
        <w:rPr>
          <w:rFonts w:ascii="Times New Roman" w:eastAsia="Times New Roman" w:hAnsi="Times New Roman" w:cs="Times New Roman"/>
          <w:spacing w:val="34"/>
          <w:sz w:val="24"/>
          <w:szCs w:val="24"/>
          <w:lang w:eastAsia="fr-FR"/>
        </w:rPr>
        <w:tab/>
        <w:t>Timbres et enregistrement des marchés</w:t>
      </w:r>
      <w:r w:rsidRPr="00475E9E">
        <w:rPr>
          <w:rFonts w:ascii="Times New Roman" w:eastAsia="Times New Roman" w:hAnsi="Times New Roman" w:cs="Times New Roman"/>
          <w:spacing w:val="34"/>
          <w:sz w:val="2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Cs w:val="24"/>
          <w:lang w:eastAsia="fr-FR"/>
        </w:rPr>
      </w:pPr>
      <w:r w:rsidRPr="00475E9E">
        <w:rPr>
          <w:rFonts w:ascii="Times New Roman" w:eastAsia="Times New Roman" w:hAnsi="Times New Roman" w:cs="Times New Roman"/>
          <w:b/>
          <w:spacing w:val="34"/>
          <w:szCs w:val="24"/>
          <w:lang w:eastAsia="fr-FR"/>
        </w:rPr>
        <w:t>CHAPITRE  V.</w:t>
      </w:r>
      <w:r w:rsidRPr="00475E9E">
        <w:rPr>
          <w:rFonts w:ascii="Times New Roman" w:eastAsia="Times New Roman" w:hAnsi="Times New Roman" w:cs="Times New Roman"/>
          <w:b/>
          <w:spacing w:val="34"/>
          <w:szCs w:val="24"/>
          <w:lang w:eastAsia="fr-FR"/>
        </w:rPr>
        <w:tab/>
        <w:t>Dispositions diverses</w:t>
      </w:r>
      <w:r w:rsidRPr="00475E9E">
        <w:rPr>
          <w:rFonts w:ascii="Times New Roman" w:eastAsia="Times New Roman" w:hAnsi="Times New Roman" w:cs="Times New Roman"/>
          <w:b/>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43.</w:t>
      </w:r>
      <w:r w:rsidRPr="00475E9E">
        <w:rPr>
          <w:rFonts w:ascii="Times New Roman" w:eastAsia="Times New Roman" w:hAnsi="Times New Roman" w:cs="Times New Roman"/>
          <w:spacing w:val="34"/>
          <w:szCs w:val="24"/>
          <w:lang w:eastAsia="fr-FR"/>
        </w:rPr>
        <w:tab/>
        <w:t>Résiliation du marché</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44.</w:t>
      </w:r>
      <w:r w:rsidRPr="00475E9E">
        <w:rPr>
          <w:rFonts w:ascii="Times New Roman" w:eastAsia="Times New Roman" w:hAnsi="Times New Roman" w:cs="Times New Roman"/>
          <w:spacing w:val="34"/>
          <w:szCs w:val="24"/>
          <w:lang w:eastAsia="fr-FR"/>
        </w:rPr>
        <w:tab/>
        <w:t>Cas de force majeure</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45.</w:t>
      </w:r>
      <w:r w:rsidRPr="00475E9E">
        <w:rPr>
          <w:rFonts w:ascii="Times New Roman" w:eastAsia="Times New Roman" w:hAnsi="Times New Roman" w:cs="Times New Roman"/>
          <w:spacing w:val="34"/>
          <w:szCs w:val="24"/>
          <w:lang w:eastAsia="fr-FR"/>
        </w:rPr>
        <w:tab/>
        <w:t>Différends et litiges</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475E9E">
        <w:rPr>
          <w:rFonts w:ascii="Times New Roman" w:eastAsia="Times New Roman" w:hAnsi="Times New Roman" w:cs="Times New Roman"/>
          <w:spacing w:val="34"/>
          <w:szCs w:val="24"/>
          <w:lang w:eastAsia="fr-FR"/>
        </w:rPr>
        <w:t>Article 46.</w:t>
      </w:r>
      <w:r w:rsidRPr="00475E9E">
        <w:rPr>
          <w:rFonts w:ascii="Times New Roman" w:eastAsia="Times New Roman" w:hAnsi="Times New Roman" w:cs="Times New Roman"/>
          <w:spacing w:val="34"/>
          <w:szCs w:val="24"/>
          <w:lang w:eastAsia="fr-FR"/>
        </w:rPr>
        <w:tab/>
        <w:t>Edition et diffusion du présent marché</w:t>
      </w:r>
      <w:r w:rsidRPr="00475E9E">
        <w:rPr>
          <w:rFonts w:ascii="Times New Roman" w:eastAsia="Times New Roman" w:hAnsi="Times New Roman" w:cs="Times New Roman"/>
          <w:spacing w:val="34"/>
          <w:szCs w:val="24"/>
          <w:lang w:eastAsia="fr-FR"/>
        </w:rPr>
        <w:tab/>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475E9E">
        <w:rPr>
          <w:rFonts w:ascii="Times New Roman" w:eastAsia="Times New Roman" w:hAnsi="Times New Roman" w:cs="Times New Roman"/>
          <w:spacing w:val="34"/>
          <w:szCs w:val="24"/>
          <w:lang w:eastAsia="fr-FR"/>
        </w:rPr>
        <w:t>Article 47.</w:t>
      </w:r>
      <w:r w:rsidRPr="00475E9E">
        <w:rPr>
          <w:rFonts w:ascii="Times New Roman" w:eastAsia="Times New Roman" w:hAnsi="Times New Roman" w:cs="Times New Roman"/>
          <w:spacing w:val="34"/>
          <w:szCs w:val="24"/>
          <w:lang w:eastAsia="fr-FR"/>
        </w:rPr>
        <w:tab/>
      </w:r>
      <w:proofErr w:type="gramStart"/>
      <w:r w:rsidRPr="00475E9E">
        <w:rPr>
          <w:rFonts w:ascii="Times New Roman" w:eastAsia="Times New Roman" w:hAnsi="Times New Roman" w:cs="Times New Roman"/>
          <w:spacing w:val="34"/>
          <w:szCs w:val="24"/>
          <w:lang w:eastAsia="fr-FR"/>
        </w:rPr>
        <w:t>et</w:t>
      </w:r>
      <w:proofErr w:type="gramEnd"/>
      <w:r w:rsidRPr="00475E9E">
        <w:rPr>
          <w:rFonts w:ascii="Times New Roman" w:eastAsia="Times New Roman" w:hAnsi="Times New Roman" w:cs="Times New Roman"/>
          <w:spacing w:val="34"/>
          <w:szCs w:val="24"/>
          <w:lang w:eastAsia="fr-FR"/>
        </w:rPr>
        <w:t xml:space="preserve"> dernier : Validité et entrée en vigueur du marché</w:t>
      </w:r>
      <w:r w:rsidRPr="00475E9E">
        <w:rPr>
          <w:rFonts w:ascii="Times New Roman" w:eastAsia="Times New Roman" w:hAnsi="Times New Roman" w:cs="Times New Roman"/>
          <w:spacing w:val="34"/>
          <w:sz w:val="24"/>
          <w:szCs w:val="24"/>
          <w:lang w:eastAsia="fr-FR"/>
        </w:rPr>
        <w:tab/>
      </w:r>
      <w:bookmarkStart w:id="186" w:name="_Toc530307787"/>
      <w:r w:rsidRPr="00475E9E">
        <w:rPr>
          <w:rFonts w:ascii="Times New Roman" w:eastAsia="Times New Roman" w:hAnsi="Times New Roman" w:cs="Times New Roman"/>
          <w:bCs/>
          <w:i/>
          <w:sz w:val="32"/>
          <w:szCs w:val="32"/>
          <w:lang w:eastAsia="fr-FR"/>
        </w:rPr>
        <w:br w:type="page"/>
      </w: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187" w:name="_Toc97557073"/>
      <w:bookmarkStart w:id="188" w:name="_Toc157306059"/>
      <w:r w:rsidRPr="00475E9E">
        <w:rPr>
          <w:rFonts w:ascii="Times New Roman" w:eastAsia="Times New Roman" w:hAnsi="Times New Roman" w:cs="Times New Roman"/>
          <w:b/>
          <w:iCs/>
          <w:caps/>
          <w:szCs w:val="24"/>
          <w:lang w:eastAsia="fr-FR"/>
        </w:rPr>
        <w:lastRenderedPageBreak/>
        <w:t>Généralités</w:t>
      </w:r>
      <w:bookmarkEnd w:id="186"/>
      <w:bookmarkEnd w:id="187"/>
      <w:bookmarkEnd w:id="188"/>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89" w:name="_Toc530307788"/>
      <w:bookmarkStart w:id="190" w:name="_Toc97557074"/>
      <w:bookmarkStart w:id="191" w:name="_Toc157306060"/>
      <w:r w:rsidRPr="00475E9E">
        <w:rPr>
          <w:rFonts w:ascii="Times New Roman" w:eastAsia="Times New Roman" w:hAnsi="Times New Roman" w:cs="Times New Roman"/>
          <w:b/>
          <w:sz w:val="24"/>
          <w:szCs w:val="24"/>
          <w:lang w:eastAsia="fr-FR"/>
        </w:rPr>
        <w:t>Article 1 : Objet du marché</w:t>
      </w:r>
      <w:bookmarkEnd w:id="189"/>
      <w:bookmarkEnd w:id="190"/>
      <w:bookmarkEnd w:id="191"/>
    </w:p>
    <w:p w:rsidR="00117E30" w:rsidRPr="00475E9E" w:rsidRDefault="00411460" w:rsidP="00117E30">
      <w:pPr>
        <w:ind w:firstLine="708"/>
        <w:jc w:val="both"/>
        <w:rPr>
          <w:rFonts w:ascii="Times New Roman" w:hAnsi="Times New Roman" w:cs="Times New Roman"/>
          <w:sz w:val="24"/>
          <w:szCs w:val="24"/>
          <w:u w:val="single"/>
        </w:rPr>
      </w:pPr>
      <w:r w:rsidRPr="00475E9E">
        <w:rPr>
          <w:rFonts w:ascii="Times New Roman" w:eastAsia="Times New Roman" w:hAnsi="Times New Roman" w:cs="Times New Roman"/>
          <w:sz w:val="24"/>
          <w:szCs w:val="24"/>
          <w:lang w:eastAsia="fr-FR"/>
        </w:rPr>
        <w:t xml:space="preserve">Le présent marché a pour objet les </w:t>
      </w:r>
      <w:bookmarkStart w:id="192" w:name="_Toc530307789"/>
      <w:bookmarkStart w:id="193" w:name="_Toc97557075"/>
      <w:bookmarkStart w:id="194" w:name="_Toc157306061"/>
      <w:r w:rsidR="00117E30" w:rsidRPr="00475E9E">
        <w:rPr>
          <w:rFonts w:ascii="Times New Roman" w:hAnsi="Times New Roman" w:cs="Times New Roman"/>
          <w:sz w:val="24"/>
          <w:szCs w:val="24"/>
        </w:rPr>
        <w:t xml:space="preserve">travaux </w:t>
      </w:r>
      <w:r w:rsidR="00117E30" w:rsidRPr="00475E9E">
        <w:rPr>
          <w:rFonts w:ascii="Times New Roman" w:hAnsi="Times New Roman" w:cs="Times New Roman"/>
          <w:bCs/>
          <w:sz w:val="24"/>
          <w:szCs w:val="24"/>
        </w:rPr>
        <w:t xml:space="preserve">de construction </w:t>
      </w:r>
      <w:r w:rsidR="00702644">
        <w:rPr>
          <w:rFonts w:ascii="Times New Roman" w:hAnsi="Times New Roman" w:cs="Times New Roman"/>
          <w:bCs/>
          <w:sz w:val="24"/>
          <w:szCs w:val="24"/>
        </w:rPr>
        <w:t>du logement d’astreinte au</w:t>
      </w:r>
      <w:r w:rsidR="00117E30" w:rsidRPr="00475E9E">
        <w:rPr>
          <w:rFonts w:ascii="Times New Roman" w:hAnsi="Times New Roman" w:cs="Times New Roman"/>
          <w:bCs/>
          <w:sz w:val="24"/>
          <w:szCs w:val="24"/>
        </w:rPr>
        <w:t xml:space="preserve"> CSI de NKOL-EFOULAN dans la Commune d’Ambam, Département de la Vallée du Ntem, Région du Sud, pour le compte du Ministère de  la Sante Publique(MINSANTE)</w:t>
      </w:r>
    </w:p>
    <w:p w:rsidR="00411460" w:rsidRPr="00475E9E" w:rsidRDefault="00411460" w:rsidP="00117E30">
      <w:pPr>
        <w:widowControl w:val="0"/>
        <w:suppressAutoHyphens/>
        <w:autoSpaceDE w:val="0"/>
        <w:autoSpaceDN w:val="0"/>
        <w:spacing w:after="0" w:line="240" w:lineRule="auto"/>
        <w:ind w:left="285" w:right="135"/>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 : Procédure de passation du marché</w:t>
      </w:r>
      <w:bookmarkEnd w:id="192"/>
      <w:bookmarkEnd w:id="193"/>
      <w:bookmarkEnd w:id="19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Le présent marché est passé </w:t>
      </w:r>
      <w:r w:rsidR="00C43CA1">
        <w:rPr>
          <w:rFonts w:ascii="Times New Roman" w:eastAsia="Times New Roman" w:hAnsi="Times New Roman" w:cs="Times New Roman"/>
          <w:sz w:val="24"/>
          <w:szCs w:val="24"/>
          <w:lang w:eastAsia="fr-FR"/>
        </w:rPr>
        <w:t xml:space="preserve">par </w:t>
      </w:r>
      <w:r w:rsidRPr="00475E9E">
        <w:rPr>
          <w:rFonts w:ascii="Times New Roman" w:eastAsia="Times New Roman" w:hAnsi="Times New Roman" w:cs="Times New Roman"/>
          <w:i/>
          <w:iCs/>
          <w:sz w:val="24"/>
          <w:szCs w:val="24"/>
          <w:lang w:eastAsia="fr-FR"/>
        </w:rPr>
        <w:t>Appel d’Offres National Ouvert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95" w:name="_Toc157306062"/>
      <w:bookmarkStart w:id="196" w:name="_Toc530307790"/>
      <w:bookmarkStart w:id="197" w:name="_Toc97557076"/>
      <w:r w:rsidRPr="00475E9E">
        <w:rPr>
          <w:rFonts w:ascii="Times New Roman" w:eastAsia="Times New Roman" w:hAnsi="Times New Roman" w:cs="Times New Roman"/>
          <w:b/>
          <w:sz w:val="24"/>
          <w:szCs w:val="24"/>
          <w:lang w:eastAsia="fr-FR"/>
        </w:rPr>
        <w:t>Article 3 : Attributions et nantissement</w:t>
      </w:r>
      <w:bookmarkEnd w:id="195"/>
      <w:r w:rsidRPr="00475E9E">
        <w:rPr>
          <w:rFonts w:ascii="Times New Roman" w:eastAsia="Times New Roman" w:hAnsi="Times New Roman" w:cs="Times New Roman"/>
          <w:b/>
          <w:sz w:val="24"/>
          <w:szCs w:val="24"/>
          <w:lang w:eastAsia="fr-FR"/>
        </w:rPr>
        <w:t xml:space="preserve"> </w:t>
      </w:r>
      <w:bookmarkEnd w:id="196"/>
      <w:bookmarkEnd w:id="19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Pour l’application des dispositions du présent marché, il est précisé que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 xml:space="preserve">3.1.  Attributions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Cs w:val="24"/>
          <w:lang w:eastAsia="fr-FR"/>
        </w:rPr>
      </w:pPr>
      <w:r w:rsidRPr="00475E9E">
        <w:rPr>
          <w:rFonts w:ascii="Times New Roman" w:eastAsia="Times New Roman" w:hAnsi="Times New Roman" w:cs="Times New Roman"/>
          <w:iCs/>
          <w:sz w:val="24"/>
          <w:szCs w:val="24"/>
          <w:lang w:eastAsia="fr-FR"/>
        </w:rPr>
        <w:t xml:space="preserve">Pour </w:t>
      </w:r>
      <w:r w:rsidRPr="00475E9E">
        <w:rPr>
          <w:rFonts w:ascii="Times New Roman" w:eastAsia="Times New Roman" w:hAnsi="Times New Roman" w:cs="Times New Roman"/>
          <w:iCs/>
          <w:szCs w:val="24"/>
          <w:lang w:eastAsia="fr-FR"/>
        </w:rPr>
        <w:t>l’application des dispositions du présent marché, il est précisé que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 xml:space="preserve">Le Maître d’Ouvrage </w:t>
      </w:r>
      <w:r w:rsidRPr="00475E9E">
        <w:rPr>
          <w:rFonts w:ascii="Times New Roman" w:eastAsia="Times New Roman" w:hAnsi="Times New Roman" w:cs="Times New Roman"/>
          <w:szCs w:val="24"/>
          <w:lang w:eastAsia="fr-FR"/>
        </w:rPr>
        <w:t xml:space="preserve">est </w:t>
      </w:r>
      <w:r w:rsidRPr="00475E9E">
        <w:rPr>
          <w:rFonts w:ascii="Times New Roman" w:eastAsia="Times New Roman" w:hAnsi="Times New Roman" w:cs="Times New Roman"/>
          <w:b/>
          <w:bCs/>
          <w:szCs w:val="24"/>
          <w:lang w:eastAsia="fr-FR"/>
        </w:rPr>
        <w:t>le Maire de la Commune d’Ambam</w:t>
      </w:r>
      <w:r w:rsidRPr="00475E9E">
        <w:rPr>
          <w:rFonts w:ascii="Times New Roman" w:eastAsia="Times New Roman" w:hAnsi="Times New Roman" w:cs="Times New Roman"/>
          <w:i/>
          <w:iCs/>
          <w:szCs w:val="24"/>
          <w:lang w:eastAsia="fr-FR"/>
        </w:rPr>
        <w:t> :</w:t>
      </w:r>
      <w:r w:rsidRPr="00475E9E">
        <w:rPr>
          <w:rFonts w:ascii="Times New Roman" w:eastAsia="Times New Roman" w:hAnsi="Times New Roman" w:cs="Times New Roman"/>
          <w:szCs w:val="24"/>
          <w:lang w:eastAsia="fr-FR"/>
        </w:rPr>
        <w:t xml:space="preserve"> il signe le marché, ordonne le paiement des prestations, veille à la conservation des originaux des documents y relatifs et</w:t>
      </w:r>
      <w:r w:rsidRPr="00475E9E">
        <w:rPr>
          <w:rFonts w:ascii="Times New Roman" w:eastAsia="Times New Roman" w:hAnsi="Times New Roman" w:cs="Times New Roman"/>
          <w:spacing w:val="12"/>
          <w:szCs w:val="24"/>
          <w:lang w:eastAsia="fr-FR"/>
        </w:rPr>
        <w:t xml:space="preserve"> procède </w:t>
      </w:r>
      <w:r w:rsidRPr="00475E9E">
        <w:rPr>
          <w:rFonts w:ascii="Times New Roman" w:eastAsia="Times New Roman" w:hAnsi="Times New Roman" w:cs="Times New Roman"/>
          <w:szCs w:val="24"/>
          <w:lang w:eastAsia="fr-FR"/>
        </w:rPr>
        <w:t>à la transmission des copies à l’Autorité chargée des Marchés Publics et à</w:t>
      </w:r>
      <w:r w:rsidRPr="00475E9E">
        <w:rPr>
          <w:rFonts w:ascii="Times New Roman" w:eastAsia="Times New Roman" w:hAnsi="Times New Roman" w:cs="Times New Roman"/>
          <w:spacing w:val="6"/>
          <w:szCs w:val="24"/>
          <w:lang w:eastAsia="fr-FR"/>
        </w:rPr>
        <w:t xml:space="preserve"> l’organisme chargé de la régulation</w:t>
      </w:r>
      <w:r w:rsidRPr="00475E9E">
        <w:rPr>
          <w:rFonts w:ascii="Times New Roman" w:eastAsia="Times New Roman" w:hAnsi="Times New Roman" w:cs="Times New Roman"/>
          <w:szCs w:val="24"/>
          <w:lang w:eastAsia="fr-FR"/>
        </w:rPr>
        <w:t> </w:t>
      </w:r>
      <w:bookmarkStart w:id="198" w:name="_Hlk159267592"/>
      <w:r w:rsidRPr="00475E9E">
        <w:rPr>
          <w:rFonts w:ascii="Times New Roman" w:eastAsia="Times New Roman" w:hAnsi="Times New Roman" w:cs="Times New Roman"/>
          <w:szCs w:val="24"/>
          <w:lang w:eastAsia="fr-FR"/>
        </w:rPr>
        <w:t>et au Ministère chargé des Marchés Publics</w:t>
      </w:r>
      <w:r w:rsidRPr="00475E9E">
        <w:rPr>
          <w:rFonts w:ascii="Times New Roman" w:eastAsia="Arial" w:hAnsi="Times New Roman" w:cs="Times New Roman"/>
          <w:spacing w:val="2"/>
          <w:szCs w:val="24"/>
          <w:lang w:eastAsia="fr-FR"/>
        </w:rPr>
        <w:t xml:space="preserve"> </w:t>
      </w:r>
      <w:r w:rsidRPr="00475E9E">
        <w:rPr>
          <w:rFonts w:ascii="Times New Roman" w:eastAsia="Times New Roman" w:hAnsi="Times New Roman" w:cs="Times New Roman"/>
          <w:szCs w:val="24"/>
          <w:lang w:eastAsia="fr-FR"/>
        </w:rPr>
        <w:t>ou son démembrement déconcentré compétent</w:t>
      </w:r>
      <w:bookmarkEnd w:id="198"/>
      <w:r w:rsidRPr="00475E9E">
        <w:rPr>
          <w:rFonts w:ascii="Times New Roman" w:eastAsia="Times New Roman" w:hAnsi="Times New Roman" w:cs="Times New Roman"/>
          <w:szCs w:val="24"/>
          <w:lang w:eastAsia="fr-FR"/>
        </w:rPr>
        <w:t xml:space="preserv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Le Chef de Service du Marché</w:t>
      </w:r>
      <w:r w:rsidRPr="00475E9E">
        <w:rPr>
          <w:rFonts w:ascii="Times New Roman" w:eastAsia="Times New Roman" w:hAnsi="Times New Roman" w:cs="Times New Roman"/>
          <w:szCs w:val="24"/>
          <w:lang w:eastAsia="fr-FR"/>
        </w:rPr>
        <w:t xml:space="preserve"> est </w:t>
      </w:r>
      <w:r w:rsidRPr="00475E9E">
        <w:rPr>
          <w:rFonts w:ascii="Times New Roman" w:eastAsia="Times New Roman" w:hAnsi="Times New Roman" w:cs="Times New Roman"/>
          <w:b/>
          <w:i/>
          <w:iCs/>
          <w:szCs w:val="24"/>
          <w:lang w:eastAsia="fr-FR"/>
        </w:rPr>
        <w:t>le Chef Service Technique de la Commune d’Ambam</w:t>
      </w:r>
      <w:r w:rsidRPr="00475E9E">
        <w:rPr>
          <w:rFonts w:ascii="Times New Roman" w:eastAsia="Times New Roman" w:hAnsi="Times New Roman" w:cs="Times New Roman"/>
          <w:szCs w:val="24"/>
          <w:lang w:eastAsia="fr-FR"/>
        </w:rPr>
        <w:t xml:space="preserve"> : </w:t>
      </w:r>
      <w:bookmarkStart w:id="199" w:name="_Hlk158730173"/>
      <w:r w:rsidRPr="00475E9E">
        <w:rPr>
          <w:rFonts w:ascii="Times New Roman" w:eastAsia="Times New Roman" w:hAnsi="Times New Roman" w:cs="Times New Roman"/>
          <w:szCs w:val="24"/>
          <w:lang w:eastAsia="fr-FR"/>
        </w:rPr>
        <w:t xml:space="preserve">Il </w:t>
      </w:r>
      <w:r w:rsidRPr="00475E9E">
        <w:rPr>
          <w:rFonts w:ascii="Times New Roman" w:eastAsia="Times New Roman" w:hAnsi="Times New Roman" w:cs="Times New Roman"/>
          <w:szCs w:val="24"/>
          <w:lang w:val="fr-CM" w:eastAsia="fr-FR"/>
        </w:rPr>
        <w:t>s'assure de la bonne exécution des obligations contractuelles</w:t>
      </w:r>
      <w:r w:rsidRPr="00475E9E">
        <w:rPr>
          <w:rFonts w:ascii="Times New Roman" w:eastAsia="Times New Roman" w:hAnsi="Times New Roman" w:cs="Times New Roman"/>
          <w:szCs w:val="24"/>
          <w:lang w:eastAsia="fr-FR"/>
        </w:rPr>
        <w:t xml:space="preserve">. </w:t>
      </w:r>
      <w:bookmarkEnd w:id="199"/>
      <w:r w:rsidRPr="00475E9E">
        <w:rPr>
          <w:rFonts w:ascii="Times New Roman" w:eastAsia="Times New Roman" w:hAnsi="Times New Roman" w:cs="Times New Roman"/>
          <w:szCs w:val="24"/>
          <w:lang w:eastAsia="fr-FR"/>
        </w:rPr>
        <w:t xml:space="preserve">Il veille au respect des clauses administratives, techniques et financières et des délais contractuels. </w:t>
      </w:r>
      <w:bookmarkStart w:id="200" w:name="_Hlk158730212"/>
      <w:r w:rsidRPr="00475E9E">
        <w:rPr>
          <w:rFonts w:ascii="Times New Roman" w:eastAsia="Times New Roman" w:hAnsi="Times New Roman" w:cs="Times New Roman"/>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0"/>
      <w:r w:rsidRPr="00475E9E">
        <w:rPr>
          <w:rFonts w:ascii="Times New Roman" w:eastAsia="Times New Roman" w:hAnsi="Times New Roman" w:cs="Times New Roman"/>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r w:rsidRPr="00475E9E">
        <w:rPr>
          <w:rFonts w:ascii="Times New Roman" w:eastAsia="Times New Roman" w:hAnsi="Times New Roman" w:cs="Times New Roman"/>
          <w:szCs w:val="24"/>
          <w:lang w:eastAsia="fr-FR"/>
        </w:rPr>
        <w:t xml:space="preserve"> </w:t>
      </w:r>
    </w:p>
    <w:p w:rsidR="00411460" w:rsidRPr="00F96BAF" w:rsidRDefault="00411460" w:rsidP="00F96BAF">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L’Ingénieur du marché</w:t>
      </w:r>
      <w:r w:rsidRPr="00475E9E">
        <w:rPr>
          <w:rFonts w:ascii="Times New Roman" w:eastAsia="Times New Roman" w:hAnsi="Times New Roman" w:cs="Times New Roman"/>
          <w:szCs w:val="24"/>
          <w:lang w:eastAsia="fr-FR"/>
        </w:rPr>
        <w:t xml:space="preserve"> est </w:t>
      </w:r>
      <w:r w:rsidRPr="00475E9E">
        <w:rPr>
          <w:rFonts w:ascii="Times New Roman" w:eastAsia="Times New Roman" w:hAnsi="Times New Roman" w:cs="Times New Roman"/>
          <w:i/>
          <w:iCs/>
          <w:szCs w:val="24"/>
          <w:lang w:eastAsia="fr-FR"/>
        </w:rPr>
        <w:t>l</w:t>
      </w:r>
      <w:r w:rsidRPr="00475E9E">
        <w:rPr>
          <w:rFonts w:ascii="Times New Roman" w:eastAsia="Times New Roman" w:hAnsi="Times New Roman" w:cs="Times New Roman"/>
          <w:b/>
          <w:i/>
          <w:iCs/>
          <w:szCs w:val="24"/>
          <w:lang w:eastAsia="fr-FR"/>
        </w:rPr>
        <w:t>e Délégué Départemental des Travaux Publics de la Vallée du Ntem</w:t>
      </w:r>
      <w:r w:rsidRPr="00475E9E">
        <w:rPr>
          <w:rFonts w:ascii="Times New Roman" w:eastAsia="Times New Roman" w:hAnsi="Times New Roman" w:cs="Times New Roman"/>
          <w:b/>
          <w:szCs w:val="24"/>
          <w:lang w:eastAsia="fr-FR"/>
        </w:rPr>
        <w:t> </w:t>
      </w:r>
      <w:r w:rsidRPr="00475E9E">
        <w:rPr>
          <w:rFonts w:ascii="Times New Roman" w:eastAsia="Times New Roman" w:hAnsi="Times New Roman" w:cs="Times New Roman"/>
          <w:szCs w:val="24"/>
          <w:lang w:eastAsia="fr-FR"/>
        </w:rPr>
        <w:t xml:space="preserve">: il est accrédité par le Maître d’Ouvrage, pour le suivi de l’exécution du marché sous la supervision du Chef de Service du marché à qui il rend compte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C35192" w:rsidRDefault="00411460" w:rsidP="00C35192">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L’organisme chargé du contrôle externe des marchés publics</w:t>
      </w:r>
      <w:r w:rsidRPr="00475E9E">
        <w:rPr>
          <w:rFonts w:ascii="Times New Roman" w:eastAsia="Times New Roman" w:hAnsi="Times New Roman" w:cs="Times New Roman"/>
          <w:szCs w:val="24"/>
          <w:lang w:eastAsia="fr-FR"/>
        </w:rPr>
        <w:t xml:space="preserve"> est l</w:t>
      </w:r>
      <w:r w:rsidR="00C35192">
        <w:rPr>
          <w:rFonts w:ascii="Times New Roman" w:eastAsia="Times New Roman" w:hAnsi="Times New Roman" w:cs="Times New Roman"/>
          <w:szCs w:val="24"/>
          <w:lang w:eastAsia="fr-FR"/>
        </w:rPr>
        <w:t>a Délégation Départementale des Marchés Publics pour la Vallée du Ntem</w:t>
      </w:r>
      <w:r w:rsidRPr="00C35192">
        <w:rPr>
          <w:rFonts w:ascii="Times New Roman" w:eastAsia="Times New Roman" w:hAnsi="Times New Roman" w:cs="Times New Roman"/>
          <w:szCs w:val="24"/>
          <w:lang w:eastAsia="fr-FR"/>
        </w:rPr>
        <w:t>. L</w:t>
      </w:r>
      <w:r w:rsidR="00C35192">
        <w:rPr>
          <w:rFonts w:ascii="Times New Roman" w:eastAsia="Times New Roman" w:hAnsi="Times New Roman" w:cs="Times New Roman"/>
          <w:szCs w:val="24"/>
          <w:lang w:eastAsia="fr-FR"/>
        </w:rPr>
        <w:t>a Délégation Départementale des Marchés Publics pour la Vallée du Ntem</w:t>
      </w:r>
      <w:r w:rsidR="00C35192" w:rsidRPr="00C35192">
        <w:rPr>
          <w:rFonts w:ascii="Times New Roman" w:eastAsia="Times New Roman" w:hAnsi="Times New Roman" w:cs="Times New Roman"/>
          <w:szCs w:val="24"/>
          <w:lang w:eastAsia="fr-FR"/>
        </w:rPr>
        <w:t xml:space="preserve"> </w:t>
      </w:r>
      <w:r w:rsidRPr="00C35192">
        <w:rPr>
          <w:rFonts w:ascii="Times New Roman" w:eastAsia="Times New Roman" w:hAnsi="Times New Roman" w:cs="Times New Roman"/>
          <w:szCs w:val="24"/>
          <w:lang w:eastAsia="fr-FR"/>
        </w:rPr>
        <w:t>assure le contrôle de conformité de l’exécution du marché, délivre les visas préalables requis et vise le décompte général et définitif.</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Le cocontractant</w:t>
      </w:r>
      <w:r w:rsidRPr="00475E9E">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b/>
          <w:szCs w:val="24"/>
          <w:lang w:eastAsia="fr-FR"/>
        </w:rPr>
        <w:t xml:space="preserve">de l'Administration ou le titulaire du marché </w:t>
      </w:r>
      <w:r w:rsidRPr="00475E9E">
        <w:rPr>
          <w:rFonts w:ascii="Times New Roman" w:eastAsia="Times New Roman" w:hAnsi="Times New Roman" w:cs="Times New Roman"/>
          <w:szCs w:val="24"/>
          <w:lang w:eastAsia="fr-FR"/>
        </w:rPr>
        <w:t xml:space="preserve"> est chargé de l'exécution des </w:t>
      </w:r>
      <w:r w:rsidR="00C35192">
        <w:rPr>
          <w:rFonts w:ascii="Times New Roman" w:eastAsia="Times New Roman" w:hAnsi="Times New Roman" w:cs="Times New Roman"/>
          <w:szCs w:val="24"/>
          <w:lang w:eastAsia="fr-FR"/>
        </w:rPr>
        <w:t>travaux</w:t>
      </w:r>
      <w:r w:rsidRPr="00475E9E">
        <w:rPr>
          <w:rFonts w:ascii="Times New Roman" w:eastAsia="Times New Roman" w:hAnsi="Times New Roman" w:cs="Times New Roman"/>
          <w:szCs w:val="24"/>
          <w:lang w:eastAsia="fr-FR"/>
        </w:rPr>
        <w:t xml:space="preserve"> prévus dans le marché ; </w:t>
      </w:r>
    </w:p>
    <w:p w:rsidR="00411460" w:rsidRPr="00475E9E" w:rsidRDefault="00411460" w:rsidP="00411460">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sz w:val="8"/>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Cs w:val="24"/>
          <w:lang w:eastAsia="fr-FR"/>
        </w:rPr>
      </w:pPr>
      <w:r w:rsidRPr="00475E9E">
        <w:rPr>
          <w:rFonts w:ascii="Times New Roman" w:eastAsia="Times New Roman" w:hAnsi="Times New Roman" w:cs="Times New Roman"/>
          <w:b/>
          <w:i/>
          <w:iCs/>
          <w:szCs w:val="24"/>
          <w:lang w:eastAsia="fr-FR"/>
        </w:rPr>
        <w:t>3.2. Nantissement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Aux fins d’application du régime de nantissement prévu à l’article 150 du décret n°2018/366 du 20 juin 2018 portant Code des Marchés Publics, les attributions sont définies comme suit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L’autorité chargée de l’ordonnancement des paiements est : le </w:t>
      </w:r>
      <w:r w:rsidR="006C2157">
        <w:rPr>
          <w:rFonts w:ascii="Times New Roman" w:eastAsia="Times New Roman" w:hAnsi="Times New Roman" w:cs="Times New Roman"/>
          <w:szCs w:val="24"/>
          <w:lang w:eastAsia="fr-FR"/>
        </w:rPr>
        <w:t>M</w:t>
      </w:r>
      <w:r w:rsidRPr="00475E9E">
        <w:rPr>
          <w:rFonts w:ascii="Times New Roman" w:eastAsia="Times New Roman" w:hAnsi="Times New Roman" w:cs="Times New Roman"/>
          <w:szCs w:val="24"/>
          <w:lang w:eastAsia="fr-FR"/>
        </w:rPr>
        <w:t xml:space="preserve">aire de la </w:t>
      </w:r>
      <w:r w:rsidR="006C2157">
        <w:rPr>
          <w:rFonts w:ascii="Times New Roman" w:eastAsia="Times New Roman" w:hAnsi="Times New Roman" w:cs="Times New Roman"/>
          <w:szCs w:val="24"/>
          <w:lang w:eastAsia="fr-FR"/>
        </w:rPr>
        <w:t>C</w:t>
      </w:r>
      <w:r w:rsidRPr="00475E9E">
        <w:rPr>
          <w:rFonts w:ascii="Times New Roman" w:eastAsia="Times New Roman" w:hAnsi="Times New Roman" w:cs="Times New Roman"/>
          <w:szCs w:val="24"/>
          <w:lang w:eastAsia="fr-FR"/>
        </w:rPr>
        <w:t>ommune d’</w:t>
      </w:r>
      <w:r w:rsidR="006C2157">
        <w:rPr>
          <w:rFonts w:ascii="Times New Roman" w:eastAsia="Times New Roman" w:hAnsi="Times New Roman" w:cs="Times New Roman"/>
          <w:szCs w:val="24"/>
          <w:lang w:eastAsia="fr-FR"/>
        </w:rPr>
        <w:t>A</w:t>
      </w:r>
      <w:r w:rsidRPr="00475E9E">
        <w:rPr>
          <w:rFonts w:ascii="Times New Roman" w:eastAsia="Times New Roman" w:hAnsi="Times New Roman" w:cs="Times New Roman"/>
          <w:szCs w:val="24"/>
          <w:lang w:eastAsia="fr-FR"/>
        </w:rPr>
        <w:t>mbam ordonnateur de crédits</w:t>
      </w:r>
      <w:r w:rsidR="00E8111B">
        <w:rPr>
          <w:rFonts w:ascii="Times New Roman" w:eastAsia="Times New Roman" w:hAnsi="Times New Roman" w:cs="Times New Roman"/>
          <w:szCs w:val="24"/>
          <w:lang w:eastAsia="fr-FR"/>
        </w:rPr>
        <w:t xml:space="preserve"> </w:t>
      </w:r>
      <w:r w:rsidRPr="00475E9E">
        <w:rPr>
          <w:rFonts w:ascii="Times New Roman" w:eastAsia="Times New Roman" w:hAnsi="Times New Roman" w:cs="Times New Roman"/>
          <w:szCs w:val="24"/>
          <w:lang w:eastAsia="fr-FR"/>
        </w:rPr>
        <w:t>;</w:t>
      </w:r>
    </w:p>
    <w:p w:rsidR="00411460" w:rsidRPr="00475E9E" w:rsidRDefault="00411460" w:rsidP="00411460">
      <w:pPr>
        <w:widowControl w:val="0"/>
        <w:suppressAutoHyphens/>
        <w:autoSpaceDE w:val="0"/>
        <w:autoSpaceDN w:val="0"/>
        <w:adjustRightInd w:val="0"/>
        <w:spacing w:before="11" w:after="0"/>
        <w:ind w:right="-20"/>
        <w:jc w:val="both"/>
        <w:textAlignment w:val="baseline"/>
        <w:rPr>
          <w:rFonts w:ascii="Times New Roman" w:eastAsia="Times New Roman" w:hAnsi="Times New Roman" w:cs="Times New Roman"/>
          <w:w w:val="99"/>
          <w:szCs w:val="24"/>
          <w:lang w:eastAsia="fr-FR"/>
        </w:rPr>
      </w:pPr>
      <w:r w:rsidRPr="00475E9E">
        <w:rPr>
          <w:rFonts w:ascii="Times New Roman" w:eastAsia="Times New Roman" w:hAnsi="Times New Roman" w:cs="Times New Roman"/>
          <w:szCs w:val="24"/>
          <w:lang w:eastAsia="fr-FR"/>
        </w:rPr>
        <w:t xml:space="preserve">L’autorité chargée de la liquidation des dépenses est : </w:t>
      </w:r>
      <w:r w:rsidRPr="00475E9E">
        <w:rPr>
          <w:rFonts w:ascii="Times New Roman" w:eastAsia="Times New Roman" w:hAnsi="Times New Roman" w:cs="Times New Roman"/>
          <w:w w:val="99"/>
          <w:szCs w:val="24"/>
          <w:lang w:eastAsia="fr-FR"/>
        </w:rPr>
        <w:t>le Contrôleur Départemental des Finances pour la Vallée du Ntem</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L’organisme ou le responsable chargé du paiement est : </w:t>
      </w:r>
      <w:r w:rsidRPr="00475E9E">
        <w:rPr>
          <w:rFonts w:ascii="Times New Roman" w:eastAsia="Times New Roman" w:hAnsi="Times New Roman" w:cs="Times New Roman"/>
          <w:b/>
          <w:w w:val="99"/>
          <w:szCs w:val="24"/>
          <w:lang w:eastAsia="fr-FR"/>
        </w:rPr>
        <w:t>Le TPG Ebol</w:t>
      </w:r>
      <w:r w:rsidR="006C2157">
        <w:rPr>
          <w:rFonts w:ascii="Times New Roman" w:eastAsia="Times New Roman" w:hAnsi="Times New Roman" w:cs="Times New Roman"/>
          <w:b/>
          <w:w w:val="99"/>
          <w:szCs w:val="24"/>
          <w:lang w:eastAsia="fr-FR"/>
        </w:rPr>
        <w:t>o</w:t>
      </w:r>
      <w:r w:rsidRPr="00475E9E">
        <w:rPr>
          <w:rFonts w:ascii="Times New Roman" w:eastAsia="Times New Roman" w:hAnsi="Times New Roman" w:cs="Times New Roman"/>
          <w:b/>
          <w:w w:val="99"/>
          <w:szCs w:val="24"/>
          <w:lang w:eastAsia="fr-FR"/>
        </w:rPr>
        <w:t>wa</w:t>
      </w:r>
      <w:r w:rsidRPr="00475E9E">
        <w:rPr>
          <w:rFonts w:ascii="Times New Roman" w:eastAsia="Times New Roman" w:hAnsi="Times New Roman" w:cs="Times New Roman"/>
          <w:w w:val="99"/>
          <w:szCs w:val="24"/>
          <w:lang w:eastAsia="fr-FR"/>
        </w:rPr>
        <w:t xml:space="preserve"> </w:t>
      </w:r>
    </w:p>
    <w:p w:rsidR="00411460" w:rsidRPr="00475E9E" w:rsidRDefault="00411460" w:rsidP="00411460">
      <w:pPr>
        <w:widowControl w:val="0"/>
        <w:suppressAutoHyphens/>
        <w:autoSpaceDE w:val="0"/>
        <w:autoSpaceDN w:val="0"/>
        <w:adjustRightInd w:val="0"/>
        <w:spacing w:before="11" w:after="0"/>
        <w:ind w:right="-20" w:firstLine="567"/>
        <w:jc w:val="both"/>
        <w:textAlignment w:val="baseline"/>
        <w:rPr>
          <w:rFonts w:ascii="Times New Roman" w:eastAsia="Times New Roman" w:hAnsi="Times New Roman" w:cs="Times New Roman"/>
          <w:b/>
          <w:w w:val="99"/>
          <w:szCs w:val="24"/>
          <w:lang w:eastAsia="fr-FR"/>
        </w:rPr>
      </w:pPr>
      <w:r w:rsidRPr="00475E9E">
        <w:rPr>
          <w:rFonts w:ascii="Times New Roman" w:eastAsia="Times New Roman" w:hAnsi="Times New Roman" w:cs="Times New Roman"/>
          <w:szCs w:val="24"/>
          <w:lang w:eastAsia="fr-FR"/>
        </w:rPr>
        <w:t xml:space="preserve">Le responsable compétent pour fournir les renseignements au titre de l’exécution du présent marché est : </w:t>
      </w:r>
      <w:r w:rsidRPr="00475E9E">
        <w:rPr>
          <w:rFonts w:ascii="Times New Roman" w:eastAsia="Times New Roman" w:hAnsi="Times New Roman" w:cs="Times New Roman"/>
          <w:b/>
          <w:w w:val="99"/>
          <w:szCs w:val="24"/>
          <w:lang w:eastAsia="fr-FR"/>
        </w:rPr>
        <w:t>Le Chef de Service de Marchés et l’Ingénieur.</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b/>
          <w:w w:val="99"/>
          <w:szCs w:val="24"/>
          <w:lang w:eastAsia="fr-FR"/>
        </w:rPr>
        <w:t>Autorité chargée du contrôle externe</w:t>
      </w:r>
      <w:r w:rsidRPr="00475E9E">
        <w:rPr>
          <w:rFonts w:ascii="Times New Roman" w:eastAsia="Times New Roman" w:hAnsi="Times New Roman" w:cs="Times New Roman"/>
          <w:w w:val="99"/>
          <w:szCs w:val="24"/>
          <w:lang w:eastAsia="fr-FR"/>
        </w:rPr>
        <w:t> </w:t>
      </w:r>
      <w:r w:rsidRPr="00475E9E">
        <w:rPr>
          <w:rFonts w:ascii="Times New Roman" w:eastAsia="Times New Roman" w:hAnsi="Times New Roman" w:cs="Times New Roman"/>
          <w:b/>
          <w:w w:val="99"/>
          <w:szCs w:val="24"/>
          <w:lang w:eastAsia="fr-FR"/>
        </w:rPr>
        <w:t>; le Délégué Départemental des Marchés Publics  pour la Vallée du Ntem</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1" w:name="_Toc530307791"/>
      <w:bookmarkStart w:id="202" w:name="_Toc97557077"/>
      <w:bookmarkStart w:id="203" w:name="_Toc157306063"/>
      <w:r w:rsidRPr="00475E9E">
        <w:rPr>
          <w:rFonts w:ascii="Times New Roman" w:eastAsia="Times New Roman" w:hAnsi="Times New Roman" w:cs="Times New Roman"/>
          <w:b/>
          <w:sz w:val="24"/>
          <w:szCs w:val="24"/>
          <w:lang w:eastAsia="fr-FR"/>
        </w:rPr>
        <w:t>Article 4 : Langue, lois et règlements applicables</w:t>
      </w:r>
      <w:bookmarkEnd w:id="201"/>
      <w:bookmarkEnd w:id="202"/>
      <w:bookmarkEnd w:id="203"/>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4.1. La langue utilisée est le </w:t>
      </w:r>
      <w:r w:rsidRPr="00475E9E">
        <w:rPr>
          <w:rFonts w:ascii="Times New Roman" w:eastAsia="Times New Roman" w:hAnsi="Times New Roman" w:cs="Times New Roman"/>
          <w:i/>
          <w:iCs/>
          <w:sz w:val="24"/>
          <w:szCs w:val="24"/>
          <w:lang w:eastAsia="fr-FR"/>
        </w:rPr>
        <w:t>Français ou l’Anglais.</w:t>
      </w:r>
    </w:p>
    <w:p w:rsidR="00411460" w:rsidRPr="00475E9E" w:rsidRDefault="00411460" w:rsidP="00411460">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4.2. Le cocontractant ou titulaire du marché s’engage à observer les lois, et </w:t>
      </w:r>
      <w:r w:rsidRPr="00475E9E">
        <w:rPr>
          <w:rFonts w:ascii="Times New Roman" w:eastAsia="Times New Roman" w:hAnsi="Times New Roman" w:cs="Times New Roman"/>
          <w:spacing w:val="5"/>
          <w:sz w:val="24"/>
          <w:szCs w:val="24"/>
          <w:lang w:eastAsia="fr-FR"/>
        </w:rPr>
        <w:t>règlements e</w:t>
      </w:r>
      <w:r w:rsidRPr="00475E9E">
        <w:rPr>
          <w:rFonts w:ascii="Times New Roman" w:eastAsia="Times New Roman" w:hAnsi="Times New Roman" w:cs="Times New Roman"/>
          <w:sz w:val="24"/>
          <w:szCs w:val="24"/>
          <w:lang w:eastAsia="fr-FR"/>
        </w:rPr>
        <w:t xml:space="preserve">n </w:t>
      </w:r>
      <w:r w:rsidRPr="00475E9E">
        <w:rPr>
          <w:rFonts w:ascii="Times New Roman" w:eastAsia="Times New Roman" w:hAnsi="Times New Roman" w:cs="Times New Roman"/>
          <w:spacing w:val="5"/>
          <w:sz w:val="24"/>
          <w:szCs w:val="24"/>
          <w:lang w:eastAsia="fr-FR"/>
        </w:rPr>
        <w:t>vigueu</w:t>
      </w:r>
      <w:r w:rsidRPr="00475E9E">
        <w:rPr>
          <w:rFonts w:ascii="Times New Roman" w:eastAsia="Times New Roman" w:hAnsi="Times New Roman" w:cs="Times New Roman"/>
          <w:sz w:val="24"/>
          <w:szCs w:val="24"/>
          <w:lang w:eastAsia="fr-FR"/>
        </w:rPr>
        <w:t xml:space="preserve">r </w:t>
      </w:r>
      <w:r w:rsidRPr="00475E9E">
        <w:rPr>
          <w:rFonts w:ascii="Times New Roman" w:eastAsia="Times New Roman" w:hAnsi="Times New Roman" w:cs="Times New Roman"/>
          <w:spacing w:val="5"/>
          <w:sz w:val="24"/>
          <w:szCs w:val="24"/>
          <w:lang w:eastAsia="fr-FR"/>
        </w:rPr>
        <w:t xml:space="preserve">en </w:t>
      </w:r>
      <w:r w:rsidRPr="00475E9E">
        <w:rPr>
          <w:rFonts w:ascii="Times New Roman" w:eastAsia="Times New Roman" w:hAnsi="Times New Roman" w:cs="Times New Roman"/>
          <w:sz w:val="24"/>
          <w:szCs w:val="24"/>
          <w:lang w:eastAsia="fr-FR"/>
        </w:rPr>
        <w:t>République du Cameroun et ce, aussi bien dans sa propre organisation que dans la réalisation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 les lois</w:t>
      </w:r>
      <w:r w:rsidRPr="00475E9E">
        <w:rPr>
          <w:rFonts w:ascii="Times New Roman" w:eastAsia="Times New Roman" w:hAnsi="Times New Roman" w:cs="Times New Roman"/>
          <w:spacing w:val="-4"/>
          <w:sz w:val="24"/>
          <w:szCs w:val="24"/>
          <w:lang w:eastAsia="fr-FR"/>
        </w:rPr>
        <w:t xml:space="preserve"> et </w:t>
      </w:r>
      <w:r w:rsidRPr="00475E9E">
        <w:rPr>
          <w:rFonts w:ascii="Times New Roman" w:eastAsia="Times New Roman" w:hAnsi="Times New Roman" w:cs="Times New Roman"/>
          <w:sz w:val="24"/>
          <w:szCs w:val="24"/>
          <w:lang w:eastAsia="fr-FR"/>
        </w:rPr>
        <w:t xml:space="preserve">règlements en vigueur à la date de signature du présent marché venaient à être modifiés après la signature du marché, les coûts éventuels qui en découleraient directement seraient pris en </w:t>
      </w:r>
      <w:r w:rsidRPr="00475E9E">
        <w:rPr>
          <w:rFonts w:ascii="Times New Roman" w:eastAsia="Times New Roman" w:hAnsi="Times New Roman" w:cs="Times New Roman"/>
          <w:sz w:val="24"/>
          <w:szCs w:val="24"/>
          <w:lang w:eastAsia="fr-FR"/>
        </w:rPr>
        <w:lastRenderedPageBreak/>
        <w:t>compte sans gain ni perte pour chaque partie.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4" w:name="_Toc157610536"/>
      <w:r w:rsidRPr="00475E9E">
        <w:rPr>
          <w:rFonts w:ascii="Times New Roman" w:eastAsia="Times New Roman" w:hAnsi="Times New Roman" w:cs="Times New Roman"/>
          <w:b/>
          <w:bCs/>
          <w:sz w:val="24"/>
          <w:szCs w:val="24"/>
          <w:lang w:eastAsia="fr-FR"/>
        </w:rPr>
        <w:t>Article 5 : Normes</w:t>
      </w:r>
      <w:bookmarkEnd w:id="204"/>
      <w:r w:rsidRPr="00475E9E">
        <w:rPr>
          <w:rFonts w:ascii="Times New Roman" w:eastAsia="Times New Roman" w:hAnsi="Times New Roman" w:cs="Times New Roman"/>
          <w:b/>
          <w:bCs/>
          <w:sz w:val="24"/>
          <w:szCs w:val="24"/>
          <w:lang w:eastAsia="fr-FR"/>
        </w:rPr>
        <w:t xml:space="preserve"> </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r w:rsidRPr="00475E9E">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 xml:space="preserve">Article 6- Pièces constitutives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soumission ou l'acte d'engagement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Cahier des Clauses Administratives Particulières (CCAP)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Cahiers des Clauses Techniques Particulières (CCTP) ;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Devis ou le Détail Quantitatif  Estimatif (DQE)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Bordereau des Prix Unitaires (BPU)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Sous-Détail des Prix (SDP)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Cahier des Clauses Administratives Générales (CCAG) auquel il est spécifiquement assujetti ;</w:t>
      </w:r>
    </w:p>
    <w:p w:rsidR="00411460" w:rsidRPr="00475E9E" w:rsidRDefault="00411460" w:rsidP="00411460">
      <w:pPr>
        <w:numPr>
          <w:ilvl w:val="0"/>
          <w:numId w:val="23"/>
        </w:numPr>
        <w:suppressAutoHyphens/>
        <w:autoSpaceDN w:val="0"/>
        <w:spacing w:after="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projet/programme d’exécution, etc. [Insérer et indiquer, le cas échéant, les noms et références]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rPr>
      </w:pPr>
      <w:r w:rsidRPr="00475E9E">
        <w:rPr>
          <w:rFonts w:ascii="Times New Roman" w:eastAsia="Calibri" w:hAnsi="Times New Roman" w:cs="Times New Roman"/>
          <w:sz w:val="24"/>
        </w:rPr>
        <w:t>La charte d’intégrité ;</w:t>
      </w:r>
    </w:p>
    <w:p w:rsidR="00411460" w:rsidRPr="00475E9E" w:rsidRDefault="00411460" w:rsidP="00411460">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rPr>
      </w:pPr>
      <w:r w:rsidRPr="00475E9E">
        <w:rPr>
          <w:rFonts w:ascii="Times New Roman" w:eastAsia="Calibri" w:hAnsi="Times New Roman" w:cs="Times New Roman"/>
          <w:sz w:val="24"/>
        </w:rPr>
        <w:t xml:space="preserve">La déclaration d’engagement </w:t>
      </w:r>
      <w:r w:rsidR="005730D0">
        <w:rPr>
          <w:rFonts w:ascii="Times New Roman" w:eastAsia="Calibri" w:hAnsi="Times New Roman" w:cs="Times New Roman"/>
          <w:sz w:val="24"/>
        </w:rPr>
        <w:t xml:space="preserve">au respect des </w:t>
      </w:r>
      <w:r w:rsidR="00135865">
        <w:rPr>
          <w:rFonts w:ascii="Times New Roman" w:eastAsia="Calibri" w:hAnsi="Times New Roman" w:cs="Times New Roman"/>
          <w:sz w:val="24"/>
        </w:rPr>
        <w:t xml:space="preserve">clauses </w:t>
      </w:r>
      <w:r w:rsidRPr="00475E9E">
        <w:rPr>
          <w:rFonts w:ascii="Times New Roman" w:eastAsia="Calibri" w:hAnsi="Times New Roman" w:cs="Times New Roman"/>
          <w:sz w:val="24"/>
        </w:rPr>
        <w:t>social</w:t>
      </w:r>
      <w:r w:rsidR="00135865">
        <w:rPr>
          <w:rFonts w:ascii="Times New Roman" w:eastAsia="Calibri" w:hAnsi="Times New Roman" w:cs="Times New Roman"/>
          <w:sz w:val="24"/>
        </w:rPr>
        <w:t>es</w:t>
      </w:r>
      <w:r w:rsidRPr="00475E9E">
        <w:rPr>
          <w:rFonts w:ascii="Times New Roman" w:eastAsia="Calibri" w:hAnsi="Times New Roman" w:cs="Times New Roman"/>
          <w:sz w:val="24"/>
        </w:rPr>
        <w:t xml:space="preserve"> et environnemental</w:t>
      </w:r>
      <w:r w:rsidR="00135865">
        <w:rPr>
          <w:rFonts w:ascii="Times New Roman" w:eastAsia="Calibri" w:hAnsi="Times New Roman" w:cs="Times New Roman"/>
          <w:sz w:val="24"/>
        </w:rPr>
        <w:t xml:space="preserve">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5" w:name="_Toc530307793"/>
      <w:bookmarkStart w:id="206" w:name="_Toc97557079"/>
      <w:bookmarkStart w:id="207" w:name="_Toc157306065"/>
      <w:r w:rsidRPr="00475E9E">
        <w:rPr>
          <w:rFonts w:ascii="Times New Roman" w:eastAsia="Times New Roman" w:hAnsi="Times New Roman" w:cs="Times New Roman"/>
          <w:b/>
          <w:sz w:val="28"/>
          <w:szCs w:val="24"/>
          <w:lang w:eastAsia="fr-FR"/>
        </w:rPr>
        <w:t>Article 7-Textes généraux applicables</w:t>
      </w:r>
      <w:bookmarkEnd w:id="205"/>
      <w:bookmarkEnd w:id="206"/>
      <w:bookmarkEnd w:id="207"/>
      <w:r w:rsidRPr="00475E9E">
        <w:rPr>
          <w:rFonts w:ascii="Times New Roman" w:eastAsia="Times New Roman" w:hAnsi="Times New Roman" w:cs="Times New Roman"/>
          <w:b/>
          <w:sz w:val="28"/>
          <w:szCs w:val="24"/>
          <w:lang w:eastAsia="fr-FR"/>
        </w:rPr>
        <w:t xml:space="preserve">      </w:t>
      </w:r>
    </w:p>
    <w:p w:rsidR="00411460" w:rsidRPr="00475E9E" w:rsidRDefault="00411460" w:rsidP="005B39C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Times New Roman" w:hAnsi="Times New Roman" w:cs="Times New Roman"/>
          <w:sz w:val="24"/>
          <w:szCs w:val="24"/>
          <w:lang w:eastAsia="fr-FR"/>
        </w:rPr>
        <w:t>Le présent marché est soum</w:t>
      </w:r>
      <w:r w:rsidR="005B39C4" w:rsidRPr="00475E9E">
        <w:rPr>
          <w:rFonts w:ascii="Times New Roman" w:eastAsia="Times New Roman" w:hAnsi="Times New Roman" w:cs="Times New Roman"/>
          <w:sz w:val="24"/>
          <w:szCs w:val="24"/>
          <w:lang w:eastAsia="fr-FR"/>
        </w:rPr>
        <w:t xml:space="preserve">is aux textes généraux ci-après : </w:t>
      </w:r>
      <w:r w:rsidRPr="00475E9E">
        <w:rPr>
          <w:rFonts w:ascii="Times New Roman" w:eastAsia="Calibri" w:hAnsi="Times New Roman" w:cs="Times New Roman"/>
          <w:sz w:val="24"/>
          <w:szCs w:val="24"/>
        </w:rPr>
        <w:t>La Loi n° 75/15 du 08 Décembre 1975 portant assurance obligatoire des risques de construction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92/007 du 14 août 1992 portant Code de travail ;</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2015/018 du 21 décembre 2015 régissant l'activité commerciale au Cameroun;</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 98/013 du 14 juil. 1998 relative à la concurrence</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La loi  n° 096/12 du 05 août 1996 portant loi-cadre relative à la gestion de l’environnement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La loi n° 2018/012 du 11 juillet 2018 portant régime financier de l’Etat ;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n°2016/17 du 14 décembre 2016 portant Code minier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La loi n° </w:t>
      </w:r>
      <w:r w:rsidR="00135865">
        <w:rPr>
          <w:rFonts w:ascii="Times New Roman" w:eastAsia="Calibri" w:hAnsi="Times New Roman" w:cs="Times New Roman"/>
          <w:i/>
          <w:iCs/>
          <w:sz w:val="24"/>
          <w:szCs w:val="24"/>
        </w:rPr>
        <w:t xml:space="preserve">2024/013 </w:t>
      </w:r>
      <w:r w:rsidRPr="00475E9E">
        <w:rPr>
          <w:rFonts w:ascii="Times New Roman" w:eastAsia="Calibri" w:hAnsi="Times New Roman" w:cs="Times New Roman"/>
          <w:i/>
          <w:iCs/>
          <w:sz w:val="24"/>
          <w:szCs w:val="24"/>
        </w:rPr>
        <w:t xml:space="preserve"> du </w:t>
      </w:r>
      <w:r w:rsidR="00135865">
        <w:rPr>
          <w:rFonts w:ascii="Times New Roman" w:eastAsia="Calibri" w:hAnsi="Times New Roman" w:cs="Times New Roman"/>
          <w:i/>
          <w:iCs/>
          <w:sz w:val="24"/>
          <w:szCs w:val="24"/>
        </w:rPr>
        <w:t>23</w:t>
      </w:r>
      <w:r w:rsidRPr="00475E9E">
        <w:rPr>
          <w:rFonts w:ascii="Times New Roman" w:eastAsia="Calibri" w:hAnsi="Times New Roman" w:cs="Times New Roman"/>
          <w:i/>
          <w:iCs/>
          <w:sz w:val="24"/>
          <w:szCs w:val="24"/>
        </w:rPr>
        <w:t xml:space="preserve"> décembre 20</w:t>
      </w:r>
      <w:r w:rsidR="00135865">
        <w:rPr>
          <w:rFonts w:ascii="Times New Roman" w:eastAsia="Calibri" w:hAnsi="Times New Roman" w:cs="Times New Roman"/>
          <w:i/>
          <w:iCs/>
          <w:sz w:val="24"/>
          <w:szCs w:val="24"/>
        </w:rPr>
        <w:t>24</w:t>
      </w:r>
      <w:r w:rsidRPr="00475E9E">
        <w:rPr>
          <w:rFonts w:ascii="Times New Roman" w:eastAsia="Calibri" w:hAnsi="Times New Roman" w:cs="Times New Roman"/>
          <w:i/>
          <w:iCs/>
          <w:sz w:val="24"/>
          <w:szCs w:val="24"/>
        </w:rPr>
        <w:t xml:space="preserve"> portant loi des finances de la République du Cameroun pour le compte de l’exercice 20</w:t>
      </w:r>
      <w:r w:rsidR="00135865">
        <w:rPr>
          <w:rFonts w:ascii="Times New Roman" w:eastAsia="Calibri" w:hAnsi="Times New Roman" w:cs="Times New Roman"/>
          <w:i/>
          <w:iCs/>
          <w:sz w:val="24"/>
          <w:szCs w:val="24"/>
        </w:rPr>
        <w:t>25</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loi-cadre N° 2011/012 du 6 mai 2011 portant protection du consommateur au Cameroun</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la loi n°2018/011 du 11 juillet 2018 portant code de transparence des bonnes gouvernances dans la gestion des finances publiques au Cameroun</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Décret n° 77-318 du 17 Août 1977 portant application de la loi n° 75-15 du 08</w:t>
      </w:r>
    </w:p>
    <w:p w:rsidR="00411460" w:rsidRPr="00475E9E" w:rsidRDefault="00411460" w:rsidP="0041146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475E9E">
        <w:rPr>
          <w:rFonts w:ascii="Times New Roman" w:eastAsia="Calibri" w:hAnsi="Times New Roman" w:cs="Times New Roman"/>
          <w:sz w:val="24"/>
          <w:szCs w:val="24"/>
        </w:rPr>
        <w:t xml:space="preserve"> Décembre 1975 rendant obligatoire l’assurance des risques relatifs à la construction</w:t>
      </w:r>
      <w:r w:rsidRPr="00475E9E">
        <w:rPr>
          <w:rFonts w:ascii="Times New Roman" w:eastAsia="Calibri" w:hAnsi="Times New Roman" w:cs="Times New Roman"/>
          <w:i/>
          <w:iCs/>
          <w:sz w:val="24"/>
          <w:szCs w:val="24"/>
        </w:rPr>
        <w:t> ;</w:t>
      </w:r>
    </w:p>
    <w:p w:rsidR="00411460" w:rsidRPr="00475E9E" w:rsidRDefault="00411460" w:rsidP="00411460">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 xml:space="preserve">Le décret n° 2012/075 du 08 mars 2012 portant organisation du Ministère des Marchés Publics </w:t>
      </w:r>
      <w:r w:rsidRPr="00475E9E">
        <w:rPr>
          <w:rFonts w:ascii="Times New Roman" w:eastAsia="Calibri" w:hAnsi="Times New Roman" w:cs="Times New Roman"/>
          <w:iCs/>
          <w:sz w:val="24"/>
          <w:szCs w:val="24"/>
        </w:rPr>
        <w:t xml:space="preserve">dans ses dispositions non contraires au Code des Marchés Publics </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475E9E">
        <w:rPr>
          <w:rFonts w:ascii="Times New Roman" w:eastAsia="Calibri" w:hAnsi="Times New Roman" w:cs="Times New Roman"/>
          <w:i/>
          <w:iCs/>
          <w:sz w:val="24"/>
          <w:szCs w:val="24"/>
        </w:rPr>
        <w:lastRenderedPageBreak/>
        <w:t>Le décret n° 2001/048 du</w:t>
      </w:r>
      <w:r w:rsidRPr="00475E9E">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
          <w:iCs/>
          <w:sz w:val="24"/>
          <w:szCs w:val="24"/>
        </w:rPr>
        <w:t>L</w:t>
      </w:r>
      <w:r w:rsidRPr="00475E9E">
        <w:rPr>
          <w:rFonts w:ascii="Times New Roman" w:eastAsia="Calibri" w:hAnsi="Times New Roman" w:cs="Times New Roman"/>
          <w:sz w:val="24"/>
          <w:szCs w:val="24"/>
        </w:rPr>
        <w:t>e Décret n° 2005/577 du 23 février 2005 fixant les modalités de réalisation des études d’impact environnemental ;</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411460" w:rsidRPr="00475E9E" w:rsidRDefault="00411460" w:rsidP="00411460">
      <w:pPr>
        <w:widowControl w:val="0"/>
        <w:numPr>
          <w:ilvl w:val="0"/>
          <w:numId w:val="16"/>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Le Décret n° 2014/0611/PM du 24 mars 2014 fixant les conditions de recours et d’application de l’approche HIMO ;</w:t>
      </w:r>
    </w:p>
    <w:p w:rsidR="00411460" w:rsidRPr="00475E9E" w:rsidRDefault="00411460" w:rsidP="00411460">
      <w:pPr>
        <w:widowControl w:val="0"/>
        <w:numPr>
          <w:ilvl w:val="0"/>
          <w:numId w:val="16"/>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 xml:space="preserve">Le Décret </w:t>
      </w:r>
      <w:bookmarkStart w:id="208" w:name="_Hlk3641215"/>
      <w:r w:rsidRPr="00475E9E">
        <w:rPr>
          <w:rFonts w:ascii="Times New Roman" w:eastAsia="Calibri" w:hAnsi="Times New Roman" w:cs="Times New Roman"/>
          <w:iCs/>
          <w:sz w:val="24"/>
          <w:szCs w:val="24"/>
        </w:rPr>
        <w:t xml:space="preserve">n° 2018/366 du 20 juin 2018 </w:t>
      </w:r>
      <w:bookmarkEnd w:id="208"/>
      <w:r w:rsidRPr="00475E9E">
        <w:rPr>
          <w:rFonts w:ascii="Times New Roman" w:eastAsia="Calibri" w:hAnsi="Times New Roman" w:cs="Times New Roman"/>
          <w:iCs/>
          <w:sz w:val="24"/>
          <w:szCs w:val="24"/>
        </w:rPr>
        <w:t>portant Code des Marchés Publics et ses textes d’application ;</w:t>
      </w:r>
    </w:p>
    <w:p w:rsidR="00411460" w:rsidRPr="00475E9E" w:rsidRDefault="00411460" w:rsidP="00411460">
      <w:pPr>
        <w:numPr>
          <w:ilvl w:val="0"/>
          <w:numId w:val="16"/>
        </w:numPr>
        <w:suppressAutoHyphens/>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3123ED" w:rsidRPr="003123ED"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proofErr w:type="gramStart"/>
      <w:r w:rsidRPr="003123ED">
        <w:rPr>
          <w:rFonts w:ascii="Times New Roman" w:eastAsia="Calibri" w:hAnsi="Times New Roman" w:cs="Times New Roman"/>
          <w:iCs/>
          <w:sz w:val="24"/>
          <w:szCs w:val="24"/>
        </w:rPr>
        <w:t>La</w:t>
      </w:r>
      <w:proofErr w:type="gramEnd"/>
      <w:r w:rsidRPr="003123ED">
        <w:rPr>
          <w:rFonts w:ascii="Times New Roman" w:eastAsia="Calibri" w:hAnsi="Times New Roman" w:cs="Times New Roman"/>
          <w:iCs/>
          <w:sz w:val="24"/>
          <w:szCs w:val="24"/>
        </w:rPr>
        <w:t xml:space="preserve"> circulaire </w:t>
      </w:r>
      <w:r w:rsidR="00135865" w:rsidRPr="003123ED">
        <w:rPr>
          <w:rFonts w:ascii="Times New Roman" w:eastAsia="Calibri" w:hAnsi="Times New Roman" w:cs="Times New Roman"/>
          <w:iCs/>
          <w:sz w:val="24"/>
          <w:szCs w:val="24"/>
        </w:rPr>
        <w:t>n° 00013995</w:t>
      </w:r>
      <w:r w:rsidR="00722003" w:rsidRPr="003123ED">
        <w:rPr>
          <w:rFonts w:ascii="Times New Roman" w:eastAsia="Calibri" w:hAnsi="Times New Roman" w:cs="Times New Roman"/>
          <w:iCs/>
          <w:sz w:val="24"/>
          <w:szCs w:val="24"/>
        </w:rPr>
        <w:t xml:space="preserve"> du 31 Décembre 2024</w:t>
      </w:r>
      <w:r w:rsidRPr="003123ED">
        <w:rPr>
          <w:rFonts w:ascii="Times New Roman" w:eastAsia="Calibri" w:hAnsi="Times New Roman" w:cs="Times New Roman"/>
          <w:iCs/>
          <w:sz w:val="24"/>
          <w:szCs w:val="24"/>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3123ED">
        <w:rPr>
          <w:rFonts w:ascii="Times New Roman" w:eastAsia="Calibri" w:hAnsi="Times New Roman" w:cs="Times New Roman"/>
          <w:i/>
          <w:iCs/>
          <w:sz w:val="24"/>
          <w:szCs w:val="24"/>
        </w:rPr>
        <w:t>2025</w:t>
      </w:r>
    </w:p>
    <w:p w:rsidR="00411460" w:rsidRPr="003123ED"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3123ED">
        <w:rPr>
          <w:rFonts w:ascii="Times New Roman" w:eastAsia="Calibri" w:hAnsi="Times New Roman" w:cs="Times New Roman"/>
          <w:i/>
          <w:iCs/>
          <w:sz w:val="24"/>
          <w:szCs w:val="24"/>
        </w:rPr>
        <w:t xml:space="preserve">Les textes régissant les autres corps de métier ; </w:t>
      </w:r>
    </w:p>
    <w:p w:rsidR="00411460" w:rsidRPr="00475E9E" w:rsidRDefault="00411460" w:rsidP="00411460">
      <w:pPr>
        <w:widowControl w:val="0"/>
        <w:numPr>
          <w:ilvl w:val="0"/>
          <w:numId w:val="16"/>
        </w:numPr>
        <w:tabs>
          <w:tab w:val="left" w:pos="709"/>
          <w:tab w:val="left" w:pos="1134"/>
          <w:tab w:val="left" w:pos="1560"/>
        </w:tabs>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pacing w:val="5"/>
          <w:sz w:val="24"/>
          <w:szCs w:val="24"/>
        </w:rPr>
        <w:t>D’autre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texte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spécifique</w:t>
      </w:r>
      <w:r w:rsidRPr="00475E9E">
        <w:rPr>
          <w:rFonts w:ascii="Times New Roman" w:eastAsia="Calibri" w:hAnsi="Times New Roman" w:cs="Times New Roman"/>
          <w:iCs/>
          <w:sz w:val="24"/>
          <w:szCs w:val="24"/>
        </w:rPr>
        <w:t xml:space="preserve">s </w:t>
      </w:r>
      <w:r w:rsidRPr="00475E9E">
        <w:rPr>
          <w:rFonts w:ascii="Times New Roman" w:eastAsia="Calibri" w:hAnsi="Times New Roman" w:cs="Times New Roman"/>
          <w:iCs/>
          <w:spacing w:val="5"/>
          <w:sz w:val="24"/>
          <w:szCs w:val="24"/>
        </w:rPr>
        <w:t>a</w:t>
      </w:r>
      <w:r w:rsidRPr="00475E9E">
        <w:rPr>
          <w:rFonts w:ascii="Times New Roman" w:eastAsia="Calibri" w:hAnsi="Times New Roman" w:cs="Times New Roman"/>
          <w:iCs/>
          <w:sz w:val="24"/>
          <w:szCs w:val="24"/>
        </w:rPr>
        <w:t xml:space="preserve">u </w:t>
      </w:r>
      <w:r w:rsidRPr="00475E9E">
        <w:rPr>
          <w:rFonts w:ascii="Times New Roman" w:eastAsia="Calibri" w:hAnsi="Times New Roman" w:cs="Times New Roman"/>
          <w:iCs/>
          <w:spacing w:val="5"/>
          <w:sz w:val="24"/>
          <w:szCs w:val="24"/>
        </w:rPr>
        <w:t xml:space="preserve">domaine </w:t>
      </w:r>
      <w:r w:rsidRPr="00475E9E">
        <w:rPr>
          <w:rFonts w:ascii="Times New Roman" w:eastAsia="Calibri" w:hAnsi="Times New Roman" w:cs="Times New Roman"/>
          <w:iCs/>
          <w:sz w:val="24"/>
          <w:szCs w:val="24"/>
        </w:rPr>
        <w:t>concerné par le marché </w:t>
      </w:r>
      <w:r w:rsidRPr="00475E9E">
        <w:rPr>
          <w:rFonts w:ascii="Times New Roman" w:eastAsia="Calibri" w:hAnsi="Times New Roman" w:cs="Times New Roman"/>
          <w:i/>
          <w:iCs/>
          <w:sz w:val="24"/>
          <w:szCs w:val="24"/>
        </w:rPr>
        <w:t>;</w:t>
      </w:r>
    </w:p>
    <w:p w:rsidR="00411460" w:rsidRPr="00475E9E" w:rsidRDefault="00411460" w:rsidP="00411460">
      <w:pPr>
        <w:widowControl w:val="0"/>
        <w:numPr>
          <w:ilvl w:val="0"/>
          <w:numId w:val="1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iCs/>
          <w:sz w:val="24"/>
          <w:szCs w:val="24"/>
        </w:rPr>
        <w:t>Les normes en vigueur.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9" w:name="_Toc530307794"/>
      <w:bookmarkStart w:id="210" w:name="_Toc97557080"/>
      <w:bookmarkStart w:id="211" w:name="_Toc157306066"/>
      <w:r w:rsidRPr="00475E9E">
        <w:rPr>
          <w:rFonts w:ascii="Times New Roman" w:eastAsia="Times New Roman" w:hAnsi="Times New Roman" w:cs="Times New Roman"/>
          <w:b/>
          <w:sz w:val="24"/>
          <w:szCs w:val="24"/>
          <w:lang w:eastAsia="fr-FR"/>
        </w:rPr>
        <w:t>Article 8 Communication</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2" w:name="_Hlk163152237"/>
      <w:bookmarkEnd w:id="209"/>
      <w:bookmarkEnd w:id="210"/>
      <w:bookmarkEnd w:id="211"/>
      <w:r w:rsidRPr="00475E9E">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411460" w:rsidRPr="00475E9E" w:rsidRDefault="00411460" w:rsidP="00411460">
      <w:pPr>
        <w:widowControl w:val="0"/>
        <w:numPr>
          <w:ilvl w:val="0"/>
          <w:numId w:val="41"/>
        </w:numPr>
        <w:suppressAutoHyphens/>
        <w:autoSpaceDE w:val="0"/>
        <w:autoSpaceDN w:val="0"/>
        <w:spacing w:after="0" w:line="240" w:lineRule="auto"/>
        <w:jc w:val="both"/>
        <w:textAlignment w:val="baseline"/>
        <w:rPr>
          <w:rFonts w:ascii="Times New Roman" w:eastAsia="Calibri" w:hAnsi="Times New Roman" w:cs="Times New Roman"/>
          <w:spacing w:val="2"/>
        </w:rPr>
      </w:pPr>
      <w:r w:rsidRPr="00475E9E">
        <w:rPr>
          <w:rFonts w:ascii="Times New Roman" w:eastAsia="Calibri" w:hAnsi="Times New Roman" w:cs="Times New Roman"/>
          <w:spacing w:val="2"/>
        </w:rPr>
        <w:t>Dans le cas où le cocontractant est le destinataire : Madame/Monsieur: [A préciser] ……………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Madame/Monsieur le : [A préciser</w:t>
      </w:r>
      <w:proofErr w:type="gramStart"/>
      <w:r w:rsidRPr="00475E9E">
        <w:rPr>
          <w:rFonts w:ascii="Times New Roman" w:eastAsia="Times New Roman" w:hAnsi="Times New Roman" w:cs="Times New Roman"/>
          <w:spacing w:val="2"/>
          <w:sz w:val="24"/>
          <w:szCs w:val="24"/>
          <w:lang w:eastAsia="fr-FR"/>
        </w:rPr>
        <w:t>]_</w:t>
      </w:r>
      <w:proofErr w:type="gramEnd"/>
      <w:r w:rsidRPr="00475E9E">
        <w:rPr>
          <w:rFonts w:ascii="Times New Roman" w:eastAsia="Times New Roman" w:hAnsi="Times New Roman" w:cs="Times New Roman"/>
          <w:spacing w:val="2"/>
          <w:sz w:val="24"/>
          <w:szCs w:val="24"/>
          <w:lang w:eastAsia="fr-FR"/>
        </w:rPr>
        <w:t>_______________________________________</w:t>
      </w:r>
    </w:p>
    <w:p w:rsidR="00411460" w:rsidRPr="00475E9E" w:rsidRDefault="00411460" w:rsidP="00411460">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BP 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Téléphone : 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
          <w:sz w:val="24"/>
          <w:szCs w:val="24"/>
          <w:lang w:eastAsia="fr-FR"/>
        </w:rPr>
        <w:t>•</w:t>
      </w:r>
      <w:r w:rsidRPr="00475E9E">
        <w:rPr>
          <w:rFonts w:ascii="Times New Roman" w:eastAsia="Times New Roman" w:hAnsi="Times New Roman" w:cs="Times New Roman"/>
          <w:spacing w:val="2"/>
          <w:sz w:val="24"/>
          <w:szCs w:val="24"/>
          <w:lang w:eastAsia="fr-FR"/>
        </w:rPr>
        <w:tab/>
        <w:t>Fax : 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Dans le cas où le Maître d’Ouvrage  en est le destinataire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Madame/Monsieur le : [A préciser</w:t>
      </w:r>
      <w:proofErr w:type="gramStart"/>
      <w:r w:rsidRPr="00475E9E">
        <w:rPr>
          <w:rFonts w:ascii="Times New Roman" w:eastAsia="Times New Roman" w:hAnsi="Times New Roman" w:cs="Times New Roman"/>
          <w:sz w:val="24"/>
          <w:szCs w:val="24"/>
          <w:lang w:eastAsia="fr-FR"/>
        </w:rPr>
        <w:t>]_</w:t>
      </w:r>
      <w:proofErr w:type="gramEnd"/>
      <w:r w:rsidRPr="00475E9E">
        <w:rPr>
          <w:rFonts w:ascii="Times New Roman" w:eastAsia="Times New Roman" w:hAnsi="Times New Roman" w:cs="Times New Roman"/>
          <w:sz w:val="24"/>
          <w:szCs w:val="24"/>
          <w:lang w:eastAsia="fr-FR"/>
        </w:rPr>
        <w:t>_______________________________________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BP 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Téléphone : ____________________________________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ab/>
        <w:t>Fax : _______________________</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avec</w:t>
      </w:r>
      <w:proofErr w:type="gramEnd"/>
      <w:r w:rsidRPr="00475E9E">
        <w:rPr>
          <w:rFonts w:ascii="Times New Roman" w:eastAsia="Times New Roman" w:hAnsi="Times New Roman" w:cs="Times New Roman"/>
          <w:sz w:val="24"/>
          <w:szCs w:val="24"/>
          <w:lang w:eastAsia="fr-FR"/>
        </w:rPr>
        <w:t xml:space="preserve"> copie adressée dans les mêmes délais au Chef de service et à l’ingénieur.</w:t>
      </w:r>
    </w:p>
    <w:bookmarkEnd w:id="212"/>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13" w:name="_Toc530307795"/>
      <w:bookmarkStart w:id="214" w:name="_Toc97557081"/>
      <w:bookmarkStart w:id="215" w:name="_Toc157306067"/>
      <w:r w:rsidRPr="00475E9E">
        <w:rPr>
          <w:rFonts w:ascii="Times New Roman" w:eastAsia="Times New Roman" w:hAnsi="Times New Roman" w:cs="Times New Roman"/>
          <w:b/>
          <w:iCs/>
          <w:caps/>
          <w:szCs w:val="24"/>
          <w:lang w:eastAsia="fr-FR"/>
        </w:rPr>
        <w:t>Exécution des travaux</w:t>
      </w:r>
      <w:bookmarkEnd w:id="213"/>
      <w:bookmarkEnd w:id="214"/>
      <w:bookmarkEnd w:id="215"/>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6" w:name="_Toc530307796"/>
      <w:bookmarkStart w:id="217" w:name="_Toc97557082"/>
      <w:bookmarkStart w:id="218" w:name="_Toc157306068"/>
      <w:r w:rsidRPr="00475E9E">
        <w:rPr>
          <w:rFonts w:ascii="Times New Roman" w:eastAsia="Times New Roman" w:hAnsi="Times New Roman" w:cs="Times New Roman"/>
          <w:b/>
          <w:sz w:val="24"/>
          <w:szCs w:val="24"/>
          <w:lang w:eastAsia="fr-FR"/>
        </w:rPr>
        <w:t>Article 9 Consistance des prestations</w:t>
      </w:r>
    </w:p>
    <w:bookmarkEnd w:id="216"/>
    <w:bookmarkEnd w:id="217"/>
    <w:bookmarkEnd w:id="218"/>
    <w:p w:rsidR="005B39C4" w:rsidRPr="00475E9E" w:rsidRDefault="00411460" w:rsidP="005B39C4">
      <w:pPr>
        <w:widowControl w:val="0"/>
        <w:suppressAutoHyphens/>
        <w:autoSpaceDE w:val="0"/>
        <w:autoSpaceDN w:val="0"/>
        <w:adjustRightInd w:val="0"/>
        <w:spacing w:after="0" w:line="240" w:lineRule="auto"/>
        <w:ind w:left="35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à réaliser dans le cadre d</w:t>
      </w:r>
      <w:r w:rsidR="005B39C4" w:rsidRPr="00475E9E">
        <w:rPr>
          <w:rFonts w:ascii="Times New Roman" w:eastAsia="Times New Roman" w:hAnsi="Times New Roman" w:cs="Times New Roman"/>
          <w:sz w:val="24"/>
          <w:szCs w:val="24"/>
          <w:lang w:eastAsia="fr-FR"/>
        </w:rPr>
        <w:t xml:space="preserve">u présent marché comprennent :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travaux préparatoires-Etudes,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terrassements,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les fondations,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la maçonnerie –élévation</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charpente –couverture,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menuiserie </w:t>
      </w:r>
      <w:r w:rsidR="005C157C">
        <w:rPr>
          <w:rFonts w:ascii="Times New Roman" w:eastAsia="Times New Roman" w:hAnsi="Times New Roman" w:cs="Times New Roman"/>
          <w:bCs/>
          <w:sz w:val="24"/>
          <w:szCs w:val="24"/>
          <w:lang w:eastAsia="fr-FR"/>
        </w:rPr>
        <w:t xml:space="preserve">bois et </w:t>
      </w:r>
      <w:r w:rsidRPr="00475E9E">
        <w:rPr>
          <w:rFonts w:ascii="Times New Roman" w:eastAsia="Times New Roman" w:hAnsi="Times New Roman" w:cs="Times New Roman"/>
          <w:bCs/>
          <w:sz w:val="24"/>
          <w:szCs w:val="24"/>
          <w:lang w:eastAsia="fr-FR"/>
        </w:rPr>
        <w:t xml:space="preserve">métallique,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l’électricité, </w:t>
      </w:r>
    </w:p>
    <w:p w:rsidR="005C157C" w:rsidRPr="005C157C"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 xml:space="preserve">la peinture </w:t>
      </w:r>
      <w:r w:rsidR="00197B04">
        <w:rPr>
          <w:rFonts w:ascii="Times New Roman" w:eastAsia="Times New Roman" w:hAnsi="Times New Roman" w:cs="Times New Roman"/>
          <w:bCs/>
          <w:sz w:val="24"/>
          <w:szCs w:val="24"/>
          <w:lang w:eastAsia="fr-FR"/>
        </w:rPr>
        <w:t>et revêtement</w:t>
      </w:r>
    </w:p>
    <w:p w:rsidR="005B39C4" w:rsidRPr="00475E9E" w:rsidRDefault="005C157C"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La plomberie sanitaire</w:t>
      </w:r>
      <w:r w:rsidR="005B39C4" w:rsidRPr="00475E9E">
        <w:rPr>
          <w:rFonts w:ascii="Times New Roman" w:eastAsia="Times New Roman" w:hAnsi="Times New Roman" w:cs="Times New Roman"/>
          <w:bCs/>
          <w:sz w:val="24"/>
          <w:szCs w:val="24"/>
          <w:lang w:eastAsia="fr-FR"/>
        </w:rPr>
        <w:t xml:space="preserve"> </w:t>
      </w:r>
    </w:p>
    <w:p w:rsidR="005B39C4" w:rsidRPr="00475E9E" w:rsidRDefault="005B39C4" w:rsidP="005B39C4">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les VRD.</w:t>
      </w:r>
    </w:p>
    <w:p w:rsidR="00411460" w:rsidRPr="00475E9E" w:rsidRDefault="00411460" w:rsidP="005B39C4">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Article 10- Délais d’exécution du marché</w:t>
      </w:r>
    </w:p>
    <w:p w:rsidR="00411460" w:rsidRPr="00475E9E" w:rsidRDefault="00411460" w:rsidP="00411460">
      <w:pPr>
        <w:widowControl w:val="0"/>
        <w:numPr>
          <w:ilvl w:val="1"/>
          <w:numId w:val="36"/>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 xml:space="preserve">Le délai d’exécution des travaux objet du </w:t>
      </w:r>
      <w:r w:rsidRPr="00475E9E">
        <w:rPr>
          <w:rFonts w:ascii="Times New Roman" w:eastAsia="Calibri" w:hAnsi="Times New Roman" w:cs="Times New Roman"/>
          <w:spacing w:val="1"/>
          <w:sz w:val="24"/>
          <w:szCs w:val="24"/>
        </w:rPr>
        <w:t>présen</w:t>
      </w:r>
      <w:r w:rsidRPr="00475E9E">
        <w:rPr>
          <w:rFonts w:ascii="Times New Roman" w:eastAsia="Calibri" w:hAnsi="Times New Roman" w:cs="Times New Roman"/>
          <w:sz w:val="24"/>
          <w:szCs w:val="24"/>
        </w:rPr>
        <w:t xml:space="preserve">t </w:t>
      </w:r>
      <w:r w:rsidRPr="00475E9E">
        <w:rPr>
          <w:rFonts w:ascii="Times New Roman" w:eastAsia="Calibri" w:hAnsi="Times New Roman" w:cs="Times New Roman"/>
          <w:spacing w:val="1"/>
          <w:sz w:val="24"/>
          <w:szCs w:val="24"/>
        </w:rPr>
        <w:t>march</w:t>
      </w:r>
      <w:r w:rsidRPr="00475E9E">
        <w:rPr>
          <w:rFonts w:ascii="Times New Roman" w:eastAsia="Calibri" w:hAnsi="Times New Roman" w:cs="Times New Roman"/>
          <w:sz w:val="24"/>
          <w:szCs w:val="24"/>
        </w:rPr>
        <w:t xml:space="preserve">é </w:t>
      </w:r>
      <w:r w:rsidRPr="00475E9E">
        <w:rPr>
          <w:rFonts w:ascii="Times New Roman" w:eastAsia="Calibri" w:hAnsi="Times New Roman" w:cs="Times New Roman"/>
          <w:spacing w:val="1"/>
          <w:sz w:val="24"/>
          <w:szCs w:val="24"/>
        </w:rPr>
        <w:t>es</w:t>
      </w:r>
      <w:r w:rsidRPr="00475E9E">
        <w:rPr>
          <w:rFonts w:ascii="Times New Roman" w:eastAsia="Calibri" w:hAnsi="Times New Roman" w:cs="Times New Roman"/>
          <w:sz w:val="24"/>
          <w:szCs w:val="24"/>
        </w:rPr>
        <w:t xml:space="preserve">t </w:t>
      </w:r>
      <w:r w:rsidRPr="00475E9E">
        <w:rPr>
          <w:rFonts w:ascii="Times New Roman" w:eastAsia="Calibri" w:hAnsi="Times New Roman" w:cs="Times New Roman"/>
          <w:spacing w:val="1"/>
          <w:sz w:val="24"/>
          <w:szCs w:val="24"/>
        </w:rPr>
        <w:t>d</w:t>
      </w:r>
      <w:r w:rsidRPr="00475E9E">
        <w:rPr>
          <w:rFonts w:ascii="Times New Roman" w:eastAsia="Calibri" w:hAnsi="Times New Roman" w:cs="Times New Roman"/>
          <w:sz w:val="24"/>
          <w:szCs w:val="24"/>
        </w:rPr>
        <w:t xml:space="preserve">e </w:t>
      </w:r>
      <w:r w:rsidRPr="00475E9E">
        <w:rPr>
          <w:rFonts w:ascii="Times New Roman" w:eastAsia="Calibri" w:hAnsi="Times New Roman" w:cs="Times New Roman"/>
          <w:i/>
          <w:iCs/>
          <w:sz w:val="24"/>
          <w:szCs w:val="24"/>
        </w:rPr>
        <w:t>trois (03) mois</w:t>
      </w:r>
    </w:p>
    <w:p w:rsidR="00411460" w:rsidRPr="00475E9E" w:rsidRDefault="00411460" w:rsidP="00411460">
      <w:pPr>
        <w:widowControl w:val="0"/>
        <w:numPr>
          <w:ilvl w:val="1"/>
          <w:numId w:val="36"/>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3123ED">
        <w:rPr>
          <w:rFonts w:ascii="Times New Roman" w:eastAsia="Calibri" w:hAnsi="Times New Roman" w:cs="Times New Roman"/>
          <w:szCs w:val="24"/>
        </w:rPr>
        <w:t xml:space="preserve">Ce délai court à compter de la date de notification de l’ordre de service de commencer les </w:t>
      </w:r>
      <w:r w:rsidRPr="00475E9E">
        <w:rPr>
          <w:rFonts w:ascii="Times New Roman" w:eastAsia="Calibri" w:hAnsi="Times New Roman" w:cs="Times New Roman"/>
          <w:sz w:val="24"/>
          <w:szCs w:val="24"/>
        </w:rPr>
        <w:t>travaux</w:t>
      </w:r>
      <w:r w:rsidR="005C157C">
        <w:rPr>
          <w:rFonts w:ascii="Times New Roman" w:eastAsia="Calibri" w:hAnsi="Times New Roman" w:cs="Times New Roman"/>
          <w:sz w:val="24"/>
          <w:szCs w:val="24"/>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9" w:name="_Toc157306070"/>
      <w:bookmarkStart w:id="220" w:name="_Toc530307798"/>
      <w:bookmarkStart w:id="221" w:name="_Toc97557084"/>
      <w:r w:rsidRPr="00475E9E">
        <w:rPr>
          <w:rFonts w:ascii="Times New Roman" w:eastAsia="Times New Roman" w:hAnsi="Times New Roman" w:cs="Times New Roman"/>
          <w:b/>
          <w:sz w:val="24"/>
          <w:szCs w:val="24"/>
          <w:lang w:eastAsia="fr-FR"/>
        </w:rPr>
        <w:lastRenderedPageBreak/>
        <w:t xml:space="preserve">Article 11- Obligations du Maître d’Ouvrage </w:t>
      </w:r>
    </w:p>
    <w:bookmarkEnd w:id="219"/>
    <w:bookmarkEnd w:id="220"/>
    <w:bookmarkEnd w:id="221"/>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11.1. Le Maître d’ouvrage</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z w:val="24"/>
          <w:szCs w:val="24"/>
          <w:lang w:eastAsia="fr-FR"/>
        </w:rPr>
        <w:t>est responsable de l’acquisition et de la mise à disposition du site ainsi que son accès, de la possession, de l’utilisation et de l’accès à toutes les autres zones raisonnablement nécessaires à la bonne exécution du Marché</w:t>
      </w:r>
      <w:r w:rsidR="00B10F03">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 xml:space="preserve"> Il doit fournir au Cocontractant les facilités pour l’accès aux sites des projets. Pour les sites éloignés du siège du Maître d’Ouvrage, les frais de transports pour leur accès sont à la charge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11.2.  Le Maître d’ouvrage </w:t>
      </w:r>
      <w:r w:rsidRPr="00475E9E">
        <w:rPr>
          <w:rFonts w:ascii="Times New Roman" w:eastAsia="Times New Roman" w:hAnsi="Times New Roman" w:cs="Times New Roman"/>
          <w:iCs/>
          <w:sz w:val="24"/>
          <w:szCs w:val="24"/>
          <w:lang w:eastAsia="fr-FR"/>
        </w:rPr>
        <w:t xml:space="preserve"> </w:t>
      </w:r>
      <w:r w:rsidRPr="00475E9E">
        <w:rPr>
          <w:rFonts w:ascii="Times New Roman" w:eastAsia="Times New Roman" w:hAnsi="Times New Roman" w:cs="Times New Roman"/>
          <w:sz w:val="24"/>
          <w:szCs w:val="24"/>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11.3. Si le cocontractant de l’administration en fait la demande, le Maître d’ouvrage</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22" w:name="_Hlk159273232"/>
      <w:bookmarkStart w:id="223" w:name="_Toc530307799"/>
      <w:bookmarkStart w:id="224" w:name="_Toc97557085"/>
      <w:bookmarkStart w:id="225" w:name="_Toc157306071"/>
      <w:r w:rsidRPr="00475E9E">
        <w:rPr>
          <w:rFonts w:ascii="Times New Roman" w:eastAsia="Times New Roman" w:hAnsi="Times New Roman" w:cs="Times New Roman"/>
          <w:b/>
          <w:sz w:val="24"/>
          <w:szCs w:val="24"/>
          <w:lang w:eastAsia="fr-FR"/>
        </w:rPr>
        <w:t>Article 12-</w:t>
      </w:r>
      <w:bookmarkEnd w:id="222"/>
      <w:r w:rsidRPr="00475E9E">
        <w:rPr>
          <w:rFonts w:ascii="Times New Roman" w:eastAsia="Times New Roman" w:hAnsi="Times New Roman" w:cs="Times New Roman"/>
          <w:b/>
          <w:sz w:val="24"/>
          <w:szCs w:val="24"/>
          <w:lang w:eastAsia="fr-FR"/>
        </w:rPr>
        <w:t xml:space="preserve"> Ordres de service </w:t>
      </w:r>
    </w:p>
    <w:bookmarkEnd w:id="223"/>
    <w:bookmarkEnd w:id="224"/>
    <w:bookmarkEnd w:id="225"/>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12.1</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475E9E">
        <w:rPr>
          <w:rFonts w:ascii="Times New Roman" w:eastAsia="Times New Roman" w:hAnsi="Times New Roman" w:cs="Times New Roman"/>
          <w:i/>
          <w:iCs/>
          <w:sz w:val="24"/>
          <w:szCs w:val="24"/>
          <w:lang w:eastAsia="fr-FR"/>
        </w:rPr>
        <w:t xml:space="preserve">. Cet Ordre de service est </w:t>
      </w:r>
      <w:r w:rsidRPr="00475E9E">
        <w:rPr>
          <w:rFonts w:ascii="Times New Roman" w:eastAsia="Times New Roman" w:hAnsi="Times New Roman" w:cs="Times New Roman"/>
          <w:sz w:val="24"/>
          <w:szCs w:val="24"/>
          <w:lang w:eastAsia="fr-FR"/>
        </w:rPr>
        <w:t>notifié au cocontractant par le Chef de service du marché dans un délai de sept (7) jours</w:t>
      </w:r>
      <w:r w:rsidR="00A25DF7">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iCs/>
          <w:sz w:val="24"/>
          <w:szCs w:val="24"/>
          <w:lang w:eastAsia="fr-FR"/>
        </w:rPr>
        <w:t xml:space="preserve"> Une copie dudit</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ordre de service est transmise </w:t>
      </w:r>
      <w:r w:rsidR="00A25DF7">
        <w:rPr>
          <w:rFonts w:ascii="Times New Roman" w:eastAsia="Times New Roman" w:hAnsi="Times New Roman" w:cs="Times New Roman"/>
          <w:sz w:val="24"/>
          <w:szCs w:val="24"/>
          <w:lang w:eastAsia="fr-FR"/>
        </w:rPr>
        <w:t xml:space="preserve">à la Délégation Départementale </w:t>
      </w:r>
      <w:r w:rsidRPr="00475E9E">
        <w:rPr>
          <w:rFonts w:ascii="Times New Roman" w:eastAsia="Times New Roman" w:hAnsi="Times New Roman" w:cs="Times New Roman"/>
          <w:sz w:val="24"/>
          <w:szCs w:val="24"/>
          <w:lang w:eastAsia="fr-FR"/>
        </w:rPr>
        <w:t xml:space="preserve">des Marchés Publics </w:t>
      </w:r>
      <w:r w:rsidR="0025238B">
        <w:rPr>
          <w:rFonts w:ascii="Times New Roman" w:eastAsia="Times New Roman" w:hAnsi="Times New Roman" w:cs="Times New Roman"/>
          <w:sz w:val="24"/>
          <w:szCs w:val="24"/>
          <w:lang w:eastAsia="fr-FR"/>
        </w:rPr>
        <w:t>pour la Vallée du Ntem</w:t>
      </w:r>
      <w:r w:rsidRPr="00475E9E">
        <w:rPr>
          <w:rFonts w:ascii="Times New Roman" w:eastAsia="Times New Roman" w:hAnsi="Times New Roman" w:cs="Times New Roman"/>
          <w:sz w:val="24"/>
          <w:szCs w:val="24"/>
          <w:lang w:eastAsia="fr-FR"/>
        </w:rPr>
        <w:t>, à l’Organisme chargé de la Régulation, à l’Ingénieur du marché, à l’Organisme Payeur et au Maître d’œuvre le cas échéant.</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411460" w:rsidRPr="00475E9E" w:rsidRDefault="00411460" w:rsidP="00411460">
      <w:pPr>
        <w:widowControl w:val="0"/>
        <w:numPr>
          <w:ilvl w:val="0"/>
          <w:numId w:val="9"/>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lorsqu’un ordre de service est susceptible d’entraîner le dépassement du montant du marché, sa signature est subordonnée aux justificatifs du financement par le Maître d’Ouvrage </w:t>
      </w:r>
    </w:p>
    <w:p w:rsidR="00411460" w:rsidRPr="00475E9E" w:rsidRDefault="00411460" w:rsidP="00411460">
      <w:pPr>
        <w:numPr>
          <w:ilvl w:val="0"/>
          <w:numId w:val="9"/>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w:t>
      </w:r>
    </w:p>
    <w:p w:rsidR="00411460" w:rsidRPr="00475E9E" w:rsidRDefault="00411460" w:rsidP="00411460">
      <w:pPr>
        <w:widowControl w:val="0"/>
        <w:numPr>
          <w:ilvl w:val="0"/>
          <w:numId w:val="9"/>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w:t>
      </w:r>
      <w:r w:rsidR="0025238B">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z w:val="24"/>
          <w:szCs w:val="24"/>
          <w:lang w:eastAsia="fr-FR"/>
        </w:rPr>
        <w:t>) du montant du marché.</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Une copie des ordres de service susvisés sera adressée au Chef de service du marché, à l’Ingénieur du marché, à l’Organisme Payeur. </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 Le visa préalable de l’Organisme Payeur sera éventuellement requis avant la signature de ceux ayant une incidence sur le montant.</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411460" w:rsidRPr="00475E9E" w:rsidRDefault="00411460" w:rsidP="00411460">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12.3. Les ordres de service à caractère technique liés au déroulement normal du chantier seront directement signés par le Chef de service des Marchés et notifiés au Cocontractant par l’</w:t>
      </w:r>
      <w:r w:rsidR="00574778">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ngénieur</w:t>
      </w:r>
      <w:r w:rsidR="00574778">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avec copie </w:t>
      </w:r>
      <w:r w:rsidR="00561E53">
        <w:rPr>
          <w:rFonts w:ascii="Times New Roman" w:eastAsia="Times New Roman" w:hAnsi="Times New Roman" w:cs="Times New Roman"/>
          <w:sz w:val="24"/>
          <w:szCs w:val="24"/>
          <w:lang w:eastAsia="fr-FR"/>
        </w:rPr>
        <w:t xml:space="preserve">à la Délégation Départementale </w:t>
      </w:r>
      <w:r w:rsidRPr="00475E9E">
        <w:rPr>
          <w:rFonts w:ascii="Times New Roman" w:eastAsia="Times New Roman" w:hAnsi="Times New Roman" w:cs="Times New Roman"/>
          <w:sz w:val="24"/>
          <w:szCs w:val="24"/>
          <w:lang w:eastAsia="fr-FR"/>
        </w:rPr>
        <w:t xml:space="preserve"> des Marchés Publics</w:t>
      </w:r>
      <w:r w:rsidR="00561E53">
        <w:rPr>
          <w:rFonts w:ascii="Times New Roman" w:eastAsia="Times New Roman" w:hAnsi="Times New Roman" w:cs="Times New Roman"/>
          <w:sz w:val="24"/>
          <w:szCs w:val="24"/>
          <w:lang w:eastAsia="fr-FR"/>
        </w:rPr>
        <w:t xml:space="preserve"> pour la Vallée du Ntem</w:t>
      </w:r>
      <w:r w:rsidRPr="00475E9E">
        <w:rPr>
          <w:rFonts w:ascii="Times New Roman" w:eastAsia="Times New Roman" w:hAnsi="Times New Roman" w:cs="Times New Roman"/>
          <w:sz w:val="24"/>
          <w:szCs w:val="24"/>
          <w:lang w:eastAsia="fr-FR"/>
        </w:rPr>
        <w:t>, à l’Organisme chargé de la Régulation et à l’Organisme Payeur.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12. 4.</w:t>
      </w:r>
      <w:r w:rsidRPr="00475E9E">
        <w:rPr>
          <w:rFonts w:ascii="Times New Roman" w:eastAsia="Times New Roman" w:hAnsi="Times New Roman" w:cs="Times New Roman"/>
          <w:sz w:val="24"/>
          <w:szCs w:val="24"/>
          <w:lang w:eastAsia="fr-FR"/>
        </w:rPr>
        <w:tab/>
        <w:t xml:space="preserve">Les ordres de service valant mise en demeure seront signés par le Maître d’Ouvrage, et notifiés au Cocontractant par le Chef de service, avec copie </w:t>
      </w:r>
      <w:r w:rsidR="00BF485C">
        <w:rPr>
          <w:rFonts w:ascii="Times New Roman" w:eastAsia="Times New Roman" w:hAnsi="Times New Roman" w:cs="Times New Roman"/>
          <w:sz w:val="24"/>
          <w:szCs w:val="24"/>
          <w:lang w:eastAsia="fr-FR"/>
        </w:rPr>
        <w:t xml:space="preserve">au Délégué Départemental </w:t>
      </w:r>
      <w:r w:rsidRPr="00475E9E">
        <w:rPr>
          <w:rFonts w:ascii="Times New Roman" w:eastAsia="Times New Roman" w:hAnsi="Times New Roman" w:cs="Times New Roman"/>
          <w:sz w:val="24"/>
          <w:szCs w:val="24"/>
          <w:lang w:eastAsia="fr-FR"/>
        </w:rPr>
        <w:t>des Marchés Publics</w:t>
      </w:r>
      <w:r w:rsidR="00BF485C">
        <w:rPr>
          <w:rFonts w:ascii="Times New Roman" w:eastAsia="Times New Roman" w:hAnsi="Times New Roman" w:cs="Times New Roman"/>
          <w:sz w:val="24"/>
          <w:szCs w:val="24"/>
          <w:lang w:eastAsia="fr-FR"/>
        </w:rPr>
        <w:t xml:space="preserve"> pour la Vallée du Ntem</w:t>
      </w:r>
      <w:r w:rsidRPr="00475E9E">
        <w:rPr>
          <w:rFonts w:ascii="Times New Roman" w:eastAsia="Times New Roman" w:hAnsi="Times New Roman" w:cs="Times New Roman"/>
          <w:sz w:val="24"/>
          <w:szCs w:val="24"/>
          <w:lang w:eastAsia="fr-FR"/>
        </w:rPr>
        <w:t>, à l’Organisme chargé de la Régulation, à l’Ingénieur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12. 5.</w:t>
      </w:r>
      <w:r w:rsidRPr="00475E9E">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w:t>
      </w:r>
      <w:r w:rsidR="002F7706">
        <w:rPr>
          <w:rFonts w:ascii="Times New Roman" w:eastAsia="Times New Roman" w:hAnsi="Times New Roman" w:cs="Times New Roman"/>
          <w:sz w:val="24"/>
          <w:szCs w:val="24"/>
          <w:lang w:eastAsia="fr-FR"/>
        </w:rPr>
        <w:t>Délégué Départemental</w:t>
      </w:r>
      <w:r w:rsidRPr="00475E9E">
        <w:rPr>
          <w:rFonts w:ascii="Times New Roman" w:eastAsia="Times New Roman" w:hAnsi="Times New Roman" w:cs="Times New Roman"/>
          <w:sz w:val="24"/>
          <w:szCs w:val="24"/>
          <w:lang w:eastAsia="fr-FR"/>
        </w:rPr>
        <w:t xml:space="preserve"> des Marchés Publics </w:t>
      </w:r>
      <w:r w:rsidR="002F7706">
        <w:rPr>
          <w:rFonts w:ascii="Times New Roman" w:eastAsia="Times New Roman" w:hAnsi="Times New Roman" w:cs="Times New Roman"/>
          <w:sz w:val="24"/>
          <w:szCs w:val="24"/>
          <w:lang w:eastAsia="fr-FR"/>
        </w:rPr>
        <w:t>pour la Vallée du Ntem</w:t>
      </w:r>
      <w:r w:rsidRPr="00475E9E">
        <w:rPr>
          <w:rFonts w:ascii="Times New Roman" w:eastAsia="Times New Roman" w:hAnsi="Times New Roman" w:cs="Times New Roman"/>
          <w:sz w:val="24"/>
          <w:szCs w:val="24"/>
          <w:lang w:eastAsia="fr-FR"/>
        </w:rPr>
        <w:t xml:space="preserve">, à l’Organisme chargé de la Régulation, à l’Ingénieur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12. 6.</w:t>
      </w:r>
      <w:r w:rsidRPr="00475E9E">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E8649E">
        <w:rPr>
          <w:rFonts w:ascii="Times New Roman" w:eastAsia="Times New Roman" w:hAnsi="Times New Roman" w:cs="Times New Roman"/>
          <w:sz w:val="24"/>
          <w:szCs w:val="24"/>
          <w:lang w:eastAsia="fr-FR"/>
        </w:rPr>
        <w:t xml:space="preserve"> du Marché</w:t>
      </w:r>
      <w:r w:rsidRPr="00475E9E">
        <w:rPr>
          <w:rFonts w:ascii="Times New Roman" w:eastAsia="Times New Roman" w:hAnsi="Times New Roman" w:cs="Times New Roman"/>
          <w:sz w:val="24"/>
          <w:szCs w:val="24"/>
          <w:lang w:eastAsia="fr-FR"/>
        </w:rPr>
        <w:t>, sur proposition de l’Ingénieur et notifiés au Cocontractant par l’Ingénieur.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12. 7.</w:t>
      </w:r>
      <w:r w:rsidRPr="00475E9E">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12.8</w:t>
      </w:r>
      <w:r w:rsidRPr="00475E9E">
        <w:rPr>
          <w:rFonts w:ascii="Times New Roman" w:eastAsia="Times New Roman" w:hAnsi="Times New Roman" w:cs="Times New Roman"/>
          <w:sz w:val="24"/>
          <w:szCs w:val="24"/>
          <w:lang w:eastAsia="fr-FR"/>
        </w:rPr>
        <w:tab/>
        <w:t>En cas de groupement d'entreprises, les ordres de service sont adressés au mandataire, qui a seul qualité pour présenter des réserves au nom du groupement qu’il représente.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12.9</w:t>
      </w:r>
      <w:r w:rsidRPr="00475E9E">
        <w:rPr>
          <w:rFonts w:ascii="Times New Roman" w:eastAsia="Times New Roman" w:hAnsi="Times New Roman" w:cs="Times New Roman"/>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12.10</w:t>
      </w:r>
      <w:r w:rsidRPr="00475E9E">
        <w:rPr>
          <w:rFonts w:ascii="Times New Roman" w:eastAsia="Times New Roman" w:hAnsi="Times New Roman" w:cs="Times New Roman"/>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26" w:name="_Toc530307800"/>
      <w:bookmarkStart w:id="227" w:name="_Toc97557086"/>
      <w:bookmarkStart w:id="228" w:name="_Toc15730607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13-Rôles et responsabilités du cocontractant de l’administration</w:t>
      </w:r>
      <w:bookmarkEnd w:id="226"/>
      <w:bookmarkEnd w:id="227"/>
      <w:bookmarkEnd w:id="22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13.1</w:t>
      </w:r>
      <w:r w:rsidRPr="00475E9E">
        <w:rPr>
          <w:rFonts w:ascii="Times New Roman" w:eastAsia="Times New Roman" w:hAnsi="Times New Roman" w:cs="Times New Roman"/>
          <w:sz w:val="24"/>
          <w:szCs w:val="24"/>
          <w:lang w:eastAsia="fr-FR"/>
        </w:rPr>
        <w:t xml:space="preserve"> Le cocontractant a pour mission d’assurer l’exécution des travaux </w:t>
      </w:r>
      <w:bookmarkStart w:id="229" w:name="_Hlk159268525"/>
      <w:r w:rsidRPr="00475E9E">
        <w:rPr>
          <w:rFonts w:ascii="Times New Roman" w:eastAsia="Times New Roman" w:hAnsi="Times New Roman" w:cs="Times New Roman"/>
          <w:sz w:val="24"/>
          <w:szCs w:val="24"/>
          <w:lang w:eastAsia="fr-FR"/>
        </w:rPr>
        <w:t xml:space="preserve">sous le contrôle </w:t>
      </w:r>
      <w:bookmarkStart w:id="230" w:name="_Hlk163152319"/>
      <w:bookmarkEnd w:id="229"/>
      <w:r w:rsidRPr="00475E9E">
        <w:rPr>
          <w:rFonts w:ascii="Times New Roman" w:eastAsia="Times New Roman" w:hAnsi="Times New Roman" w:cs="Times New Roman"/>
          <w:sz w:val="24"/>
          <w:szCs w:val="24"/>
          <w:lang w:eastAsia="fr-FR"/>
        </w:rPr>
        <w:t xml:space="preserve">de l’Ingénieur </w:t>
      </w:r>
      <w:bookmarkEnd w:id="230"/>
      <w:r w:rsidR="001C3855">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1" w:name="_Hlk159268716"/>
      <w:r w:rsidRPr="00475E9E">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1"/>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13.2-</w:t>
      </w:r>
      <w:bookmarkStart w:id="232" w:name="_Hlk163136788"/>
      <w:r w:rsidRPr="00475E9E">
        <w:rPr>
          <w:rFonts w:ascii="Times New Roman" w:eastAsia="Times New Roman" w:hAnsi="Times New Roman" w:cs="Times New Roman"/>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2"/>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w:t>
      </w:r>
      <w:bookmarkStart w:id="233" w:name="_Hlk163136789"/>
      <w:r w:rsidRPr="00475E9E">
        <w:rPr>
          <w:rFonts w:ascii="Times New Roman" w:eastAsia="Times New Roman" w:hAnsi="Times New Roman" w:cs="Times New Roman"/>
          <w:sz w:val="24"/>
          <w:szCs w:val="24"/>
          <w:lang w:eastAsia="fr-FR"/>
        </w:rPr>
        <w:t xml:space="preserve">3 </w:t>
      </w:r>
      <w:bookmarkStart w:id="234" w:name="_Hlk163152382"/>
      <w:r w:rsidRPr="00475E9E">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Le conflit d’intérêt s’entend</w:t>
      </w:r>
      <w:r w:rsidRPr="00475E9E">
        <w:rPr>
          <w:rFonts w:ascii="Times New Roman" w:eastAsia="Times New Roman" w:hAnsi="Times New Roman" w:cs="Times New Roman"/>
          <w:sz w:val="24"/>
          <w:szCs w:val="24"/>
          <w:lang w:eastAsia="fr-FR"/>
        </w:rPr>
        <w:t xml:space="preserve"> de toute situation dans laquelle le cocontractant pourrait tirer des </w:t>
      </w:r>
      <w:r w:rsidRPr="00475E9E">
        <w:rPr>
          <w:rFonts w:ascii="Times New Roman" w:eastAsia="Times New Roman" w:hAnsi="Times New Roman" w:cs="Times New Roman"/>
          <w:sz w:val="24"/>
          <w:szCs w:val="24"/>
          <w:lang w:eastAsia="fr-FR"/>
        </w:rPr>
        <w:lastRenderedPageBreak/>
        <w:t>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ne peut pas modifier la composition de l’équipe proposée dans son offre technique sans l’accord écrit au Maître d’Ouvrage.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bookmarkEnd w:id="233"/>
      <w:bookmarkEnd w:id="234"/>
    </w:p>
    <w:p w:rsidR="00411460" w:rsidRPr="00475E9E" w:rsidRDefault="00411460" w:rsidP="005B39C4">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5" w:name="_Toc157610545"/>
      <w:r w:rsidRPr="00475E9E">
        <w:rPr>
          <w:rFonts w:ascii="Times New Roman" w:eastAsia="Times New Roman" w:hAnsi="Times New Roman" w:cs="Times New Roman"/>
          <w:b/>
          <w:bCs/>
          <w:sz w:val="28"/>
          <w:szCs w:val="28"/>
          <w:lang w:eastAsia="fr-FR"/>
        </w:rPr>
        <w:t>Article 14 Marchés à tranches conditionnelles</w:t>
      </w:r>
      <w:bookmarkEnd w:id="235"/>
      <w:r w:rsidR="005B39C4" w:rsidRPr="00475E9E">
        <w:rPr>
          <w:rFonts w:ascii="Times New Roman" w:eastAsia="Times New Roman" w:hAnsi="Times New Roman" w:cs="Times New Roman"/>
          <w:b/>
          <w:bCs/>
          <w:sz w:val="28"/>
          <w:szCs w:val="28"/>
          <w:lang w:eastAsia="fr-FR"/>
        </w:rPr>
        <w:t> : (sans objet)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6" w:name="_Toc157306073"/>
      <w:bookmarkStart w:id="237" w:name="_Toc530307801"/>
      <w:bookmarkStart w:id="238" w:name="_Toc97557087"/>
      <w:r w:rsidRPr="00475E9E">
        <w:rPr>
          <w:rFonts w:ascii="Times New Roman" w:eastAsia="Times New Roman" w:hAnsi="Times New Roman" w:cs="Times New Roman"/>
          <w:b/>
          <w:sz w:val="24"/>
          <w:szCs w:val="24"/>
          <w:lang w:eastAsia="fr-FR"/>
        </w:rPr>
        <w:t>Article 15- Personnel et Matériel du cocontractant</w:t>
      </w:r>
      <w:bookmarkEnd w:id="236"/>
      <w:r w:rsidRPr="00475E9E">
        <w:rPr>
          <w:rFonts w:ascii="Times New Roman" w:eastAsia="Times New Roman" w:hAnsi="Times New Roman" w:cs="Times New Roman"/>
          <w:b/>
          <w:sz w:val="24"/>
          <w:szCs w:val="24"/>
          <w:lang w:eastAsia="fr-FR"/>
        </w:rPr>
        <w:t xml:space="preserve"> </w:t>
      </w:r>
      <w:bookmarkEnd w:id="237"/>
      <w:bookmarkEnd w:id="238"/>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15.1.</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b/>
          <w:sz w:val="24"/>
          <w:szCs w:val="24"/>
          <w:lang w:eastAsia="fr-FR"/>
        </w:rPr>
        <w:t>Personnel de l’entreprise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L’entreprise est tenue d’utiliser le personnel proposé dans l’offre, </w:t>
      </w:r>
      <w:bookmarkStart w:id="239" w:name="_Hlk159270732"/>
      <w:r w:rsidRPr="00475E9E">
        <w:rPr>
          <w:rFonts w:ascii="Times New Roman" w:eastAsia="Times New Roman" w:hAnsi="Times New Roman" w:cs="Times New Roman"/>
          <w:sz w:val="24"/>
          <w:szCs w:val="24"/>
          <w:lang w:eastAsia="fr-FR"/>
        </w:rPr>
        <w:t xml:space="preserve">dont l’équipe se compose comme suit : </w:t>
      </w:r>
      <w:r w:rsidRPr="00475E9E">
        <w:rPr>
          <w:rFonts w:ascii="Times New Roman" w:eastAsia="Times New Roman" w:hAnsi="Times New Roman" w:cs="Times New Roman"/>
          <w:i/>
          <w:iCs/>
          <w:sz w:val="24"/>
          <w:szCs w:val="24"/>
          <w:lang w:eastAsia="fr-FR"/>
        </w:rPr>
        <w:t>[A préciser]</w:t>
      </w:r>
      <w:r w:rsidRPr="00475E9E">
        <w:rPr>
          <w:rFonts w:ascii="Times New Roman" w:eastAsia="Times New Roman" w:hAnsi="Times New Roman" w:cs="Times New Roman"/>
          <w:sz w:val="24"/>
          <w:szCs w:val="24"/>
          <w:lang w:eastAsia="fr-FR"/>
        </w:rPr>
        <w: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w:t>
      </w:r>
      <w:r w:rsidRPr="00475E9E">
        <w:rPr>
          <w:rFonts w:ascii="Times New Roman" w:eastAsia="Times New Roman" w:hAnsi="Times New Roman" w:cs="Times New Roman"/>
          <w:sz w:val="24"/>
          <w:szCs w:val="24"/>
          <w:lang w:val="fr-CM" w:eastAsia="fr-FR"/>
        </w:rPr>
        <w:tab/>
        <w:t xml:space="preserve">Personnel clé pour l’exécution des travaux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ab/>
        <w:t xml:space="preserve">Chef de Projet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 nom]………..</w:t>
      </w:r>
    </w:p>
    <w:p w:rsidR="00411460" w:rsidRPr="00475E9E" w:rsidRDefault="00411460" w:rsidP="00411460">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 xml:space="preserve">     Conducteur des travaux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 nom]………..</w:t>
      </w:r>
    </w:p>
    <w:p w:rsidR="00411460" w:rsidRPr="00475E9E" w:rsidRDefault="00411460" w:rsidP="00411460">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 xml:space="preserve">     Autres personnels clés   </w:t>
      </w:r>
      <w:r w:rsidRPr="00475E9E">
        <w:rPr>
          <w:rFonts w:ascii="Times New Roman" w:eastAsia="Times New Roman" w:hAnsi="Times New Roman" w:cs="Times New Roman"/>
          <w:i/>
          <w:sz w:val="24"/>
          <w:szCs w:val="24"/>
          <w:lang w:val="fr-CM" w:eastAsia="fr-FR"/>
        </w:rPr>
        <w:t>:………</w:t>
      </w:r>
      <w:proofErr w:type="gramStart"/>
      <w:r w:rsidRPr="00475E9E">
        <w:rPr>
          <w:rFonts w:ascii="Times New Roman" w:eastAsia="Times New Roman" w:hAnsi="Times New Roman" w:cs="Times New Roman"/>
          <w:i/>
          <w:sz w:val="24"/>
          <w:szCs w:val="24"/>
          <w:lang w:val="fr-CM" w:eastAsia="fr-FR"/>
        </w:rPr>
        <w:t>..[</w:t>
      </w:r>
      <w:proofErr w:type="gramEnd"/>
      <w:r w:rsidRPr="00475E9E">
        <w:rPr>
          <w:rFonts w:ascii="Times New Roman" w:eastAsia="Times New Roman" w:hAnsi="Times New Roman" w:cs="Times New Roman"/>
          <w:i/>
          <w:sz w:val="24"/>
          <w:szCs w:val="24"/>
          <w:lang w:val="fr-CM" w:eastAsia="fr-FR"/>
        </w:rPr>
        <w:t>indiquer les noms]………..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0" w:name="_Hlk159270773"/>
      <w:bookmarkEnd w:id="239"/>
      <w:r w:rsidRPr="00475E9E">
        <w:rPr>
          <w:rFonts w:ascii="Times New Roman" w:eastAsia="Times New Roman" w:hAnsi="Times New Roman" w:cs="Times New Roman"/>
          <w:sz w:val="24"/>
          <w:szCs w:val="24"/>
          <w:lang w:eastAsia="fr-FR"/>
        </w:rPr>
        <w:t>Indiquer par ailleurs le personnel à recruter dans le cas de l’approche HIMO le cas échéant, ainsi que le mode de leur rémunération.</w:t>
      </w:r>
    </w:p>
    <w:bookmarkEnd w:id="240"/>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15.2. Remplacement du personnel clé</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1" w:name="_Hlk163152451"/>
      <w:r w:rsidRPr="00475E9E">
        <w:rPr>
          <w:rFonts w:ascii="Times New Roman" w:eastAsia="Times New Roman" w:hAnsi="Times New Roman" w:cs="Times New Roman"/>
          <w:sz w:val="24"/>
          <w:szCs w:val="24"/>
          <w:lang w:eastAsia="fr-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sz w:val="24"/>
          <w:szCs w:val="24"/>
          <w:lang w:eastAsia="fr-FR"/>
        </w:rPr>
      </w:pPr>
      <w:bookmarkStart w:id="242" w:name="_Hlk163136790"/>
      <w:r w:rsidRPr="00475E9E">
        <w:rPr>
          <w:rFonts w:ascii="Times New Roman" w:eastAsia="Times New Roman" w:hAnsi="Times New Roman" w:cs="Times New Roman"/>
          <w:sz w:val="24"/>
          <w:szCs w:val="24"/>
          <w:lang w:eastAsia="fr-FR"/>
        </w:rPr>
        <w:t xml:space="preserve">En tout état de cause, les listes du personnel d’encadrement à mettre en place seront préalablement soumises à l’agrément écrit </w:t>
      </w:r>
      <w:r w:rsidR="00487A2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de l’ingénieur </w:t>
      </w:r>
      <w:r w:rsidR="00487A2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dans les </w:t>
      </w:r>
      <w:r w:rsidR="00A929B3">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w:t>
      </w:r>
      <w:r w:rsidR="00A929B3">
        <w:rPr>
          <w:rFonts w:ascii="Times New Roman" w:eastAsia="Times New Roman" w:hAnsi="Times New Roman" w:cs="Times New Roman"/>
          <w:sz w:val="24"/>
          <w:szCs w:val="24"/>
          <w:lang w:eastAsia="fr-FR"/>
        </w:rPr>
        <w:t>07 (sept) jours</w:t>
      </w:r>
      <w:r w:rsidRPr="00475E9E">
        <w:rPr>
          <w:rFonts w:ascii="Times New Roman" w:eastAsia="Times New Roman" w:hAnsi="Times New Roman" w:cs="Times New Roman"/>
          <w:sz w:val="24"/>
          <w:szCs w:val="24"/>
          <w:lang w:eastAsia="fr-FR"/>
        </w:rPr>
        <w:t xml:space="preserve"> qui suivent la notification de l’ordre de service de commencer les travaux. Passé ce délai, les listes seront considérées comme approuvées.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L’ingénieur </w:t>
      </w:r>
      <w:r w:rsidR="002B681F">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 xml:space="preserve"> disposera de </w:t>
      </w:r>
      <w:r w:rsidR="002B681F">
        <w:rPr>
          <w:rFonts w:ascii="Times New Roman" w:eastAsia="Times New Roman" w:hAnsi="Times New Roman" w:cs="Times New Roman"/>
          <w:sz w:val="24"/>
          <w:szCs w:val="24"/>
          <w:lang w:eastAsia="fr-FR"/>
        </w:rPr>
        <w:t xml:space="preserve">03 (trois) </w:t>
      </w:r>
      <w:r w:rsidRPr="00475E9E">
        <w:rPr>
          <w:rFonts w:ascii="Times New Roman" w:eastAsia="Times New Roman" w:hAnsi="Times New Roman" w:cs="Times New Roman"/>
          <w:sz w:val="24"/>
          <w:szCs w:val="24"/>
          <w:lang w:eastAsia="fr-FR"/>
        </w:rPr>
        <w:t xml:space="preserve">jours  pour notifier par écrit son avis au Chef de service du Marché. Le Maître d’Ouvrage se réserve la possibilité de refuser son agrément à une personne proposée par le cocontractant, dont la qualification serait insuffisante.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2"/>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rsidR="00860C44">
        <w:rPr>
          <w:rFonts w:ascii="Times New Roman" w:eastAsia="Times New Roman" w:hAnsi="Times New Roman" w:cs="Times New Roman"/>
          <w:sz w:val="24"/>
          <w:szCs w:val="24"/>
          <w:lang w:eastAsia="fr-FR"/>
        </w:rPr>
        <w:t>du présent marché.</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modification apportée sera notifiée au Maître d’Ouvrage pour approbation préalable.</w:t>
      </w:r>
    </w:p>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1"/>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lastRenderedPageBreak/>
        <w:t xml:space="preserve">15.3. Retrait du personnel </w:t>
      </w:r>
      <w:r w:rsidRPr="00475E9E">
        <w:rPr>
          <w:rFonts w:ascii="Times New Roman" w:eastAsia="Times New Roman" w:hAnsi="Times New Roman" w:cs="Times New Roman"/>
          <w:b/>
          <w:bCs/>
          <w:sz w:val="24"/>
          <w:szCs w:val="24"/>
          <w:lang w:eastAsia="fr-FR"/>
        </w:rPr>
        <w:t>(le cas échéant)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eastAsia="fr-FR"/>
        </w:rPr>
        <w:t xml:space="preserve">Après agrément écrit du Maître d’Ouvrage, </w:t>
      </w:r>
      <w:r w:rsidRPr="00475E9E">
        <w:rPr>
          <w:rFonts w:ascii="Times New Roman" w:eastAsia="Times New Roman" w:hAnsi="Times New Roman" w:cs="Times New Roman"/>
          <w:sz w:val="24"/>
          <w:szCs w:val="24"/>
          <w:lang w:val="fr-CM" w:eastAsia="fr-FR"/>
        </w:rPr>
        <w:t>le Chef de service du marché, peut sur proposition de l’Ingénieur du Marché</w:t>
      </w:r>
      <w:r w:rsidR="00860C44">
        <w:rPr>
          <w:rFonts w:ascii="Times New Roman" w:eastAsia="Times New Roman" w:hAnsi="Times New Roman" w:cs="Times New Roman"/>
          <w:sz w:val="24"/>
          <w:szCs w:val="24"/>
          <w:lang w:val="fr-CM" w:eastAsia="fr-FR"/>
        </w:rPr>
        <w:t>,</w:t>
      </w:r>
      <w:r w:rsidRPr="00475E9E">
        <w:rPr>
          <w:rFonts w:ascii="Times New Roman" w:eastAsia="Times New Roman" w:hAnsi="Times New Roman" w:cs="Times New Roman"/>
          <w:sz w:val="24"/>
          <w:szCs w:val="24"/>
          <w:lang w:val="fr-CM" w:eastAsia="fr-FR"/>
        </w:rPr>
        <w:t xml:space="preserve"> demander au cocontractant</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val="fr-CM" w:eastAsia="fr-FR"/>
        </w:rPr>
        <w:t>après mise en demeure, de retirer un personnel faisant partie de ses effectifs</w:t>
      </w:r>
      <w:r w:rsidRPr="00475E9E">
        <w:rPr>
          <w:rFonts w:ascii="Times New Roman" w:eastAsia="Times New Roman" w:hAnsi="Times New Roman" w:cs="Times New Roman"/>
          <w:sz w:val="24"/>
          <w:szCs w:val="24"/>
          <w:lang w:eastAsia="fr-FR"/>
        </w:rPr>
        <w:t xml:space="preserve"> pour faute grave dûment constatée ou pour incompétence,</w:t>
      </w:r>
      <w:r w:rsidRPr="00475E9E">
        <w:rPr>
          <w:rFonts w:ascii="Times New Roman" w:eastAsia="Times New Roman" w:hAnsi="Times New Roman" w:cs="Times New Roman"/>
          <w:sz w:val="24"/>
          <w:szCs w:val="24"/>
          <w:lang w:val="fr-CM" w:eastAsia="fr-FR"/>
        </w:rPr>
        <w:t xml:space="preserve"> en donnant les motifs de sa requête, le cocontractant veillera à ce que cette personne quitte le </w:t>
      </w:r>
      <w:r w:rsidR="000F2A57">
        <w:rPr>
          <w:rFonts w:ascii="Times New Roman" w:eastAsia="Times New Roman" w:hAnsi="Times New Roman" w:cs="Times New Roman"/>
          <w:sz w:val="24"/>
          <w:szCs w:val="24"/>
          <w:lang w:val="fr-CM" w:eastAsia="fr-FR"/>
        </w:rPr>
        <w:t>s</w:t>
      </w:r>
      <w:r w:rsidRPr="00475E9E">
        <w:rPr>
          <w:rFonts w:ascii="Times New Roman" w:eastAsia="Times New Roman" w:hAnsi="Times New Roman" w:cs="Times New Roman"/>
          <w:sz w:val="24"/>
          <w:szCs w:val="24"/>
          <w:lang w:val="fr-CM" w:eastAsia="fr-FR"/>
        </w:rPr>
        <w:t xml:space="preserve">ite dans les quinze (15) jours et qu’elle n’ait plus aucun rapport avec le travail dans le cadre du Marché. Dans ce cas, son remplacement est effectué conformément aux dispositions de l’article 13.2 ci-dessus.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15.4 Représentant du cocontractant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15.5. Législation du travail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w:t>
      </w:r>
      <w:r w:rsidRPr="00475E9E">
        <w:rPr>
          <w:rFonts w:ascii="Times New Roman" w:eastAsia="Times New Roman" w:hAnsi="Times New Roman" w:cs="Times New Roman"/>
          <w:bCs/>
          <w:sz w:val="24"/>
          <w:szCs w:val="24"/>
          <w:lang w:eastAsia="fr-FR"/>
        </w:rPr>
        <w:t>cocontractant</w:t>
      </w:r>
      <w:r w:rsidRPr="00475E9E">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Sauf disposition contraire du Marché, si le cocontractant estime nécessaire d’effectuer des travaux de nuit ou pendant les jours fériés afin de respecter les Niveaux de service et le Délai d’achèvement contractuel, </w:t>
      </w:r>
      <w:r w:rsidR="00F90B99">
        <w:rPr>
          <w:rFonts w:ascii="Times New Roman" w:eastAsia="Times New Roman" w:hAnsi="Times New Roman" w:cs="Times New Roman"/>
          <w:sz w:val="24"/>
          <w:szCs w:val="24"/>
          <w:lang w:eastAsia="fr-FR"/>
        </w:rPr>
        <w:t xml:space="preserve">le Cocontractant doit requérir </w:t>
      </w:r>
      <w:r w:rsidRPr="00475E9E">
        <w:rPr>
          <w:rFonts w:ascii="Times New Roman" w:eastAsia="Times New Roman" w:hAnsi="Times New Roman" w:cs="Times New Roman"/>
          <w:sz w:val="24"/>
          <w:szCs w:val="24"/>
          <w:lang w:eastAsia="fr-FR"/>
        </w:rPr>
        <w:t>le</w:t>
      </w:r>
      <w:r w:rsidR="00F90B99">
        <w:rPr>
          <w:rFonts w:ascii="Times New Roman" w:eastAsia="Times New Roman" w:hAnsi="Times New Roman" w:cs="Times New Roman"/>
          <w:sz w:val="24"/>
          <w:szCs w:val="24"/>
          <w:lang w:eastAsia="fr-FR"/>
        </w:rPr>
        <w:t xml:space="preserve"> consentement du</w:t>
      </w:r>
      <w:r w:rsidRPr="00475E9E">
        <w:rPr>
          <w:rFonts w:ascii="Times New Roman" w:eastAsia="Times New Roman" w:hAnsi="Times New Roman" w:cs="Times New Roman"/>
          <w:sz w:val="24"/>
          <w:szCs w:val="24"/>
          <w:lang w:eastAsia="fr-FR"/>
        </w:rPr>
        <w:t xml:space="preserve"> Maître d’ouvrage</w:t>
      </w:r>
      <w:r w:rsidR="00953896">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3" w:name="_Hlk159271039"/>
      <w:r w:rsidRPr="00475E9E">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411460" w:rsidRPr="00475E9E" w:rsidRDefault="00411460" w:rsidP="0041146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15.6. Matériel proposé dans l’offre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utilisera le matériel approprié </w:t>
      </w:r>
      <w:bookmarkStart w:id="244" w:name="_Hlk159271157"/>
      <w:r w:rsidRPr="00475E9E">
        <w:rPr>
          <w:rFonts w:ascii="Times New Roman" w:eastAsia="Times New Roman" w:hAnsi="Times New Roman" w:cs="Times New Roman"/>
          <w:sz w:val="24"/>
          <w:szCs w:val="24"/>
          <w:lang w:eastAsia="fr-FR"/>
        </w:rPr>
        <w:t xml:space="preserve">de niveau comparable aux prescriptions du DAO, </w:t>
      </w:r>
      <w:bookmarkEnd w:id="244"/>
      <w:r w:rsidRPr="00475E9E">
        <w:rPr>
          <w:rFonts w:ascii="Times New Roman" w:eastAsia="Times New Roman" w:hAnsi="Times New Roman" w:cs="Times New Roman"/>
          <w:sz w:val="24"/>
          <w:szCs w:val="24"/>
          <w:lang w:eastAsia="fr-FR"/>
        </w:rPr>
        <w:t>dans le projet d’exécution pour la bonne exécution des prestations selon les règles de l’art.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modification apportée sera notifiée au Maître d’Ouvrage  pour approbation préalable.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245" w:name="_Toc530307802"/>
      <w:bookmarkStart w:id="246" w:name="_Toc157306074"/>
      <w:r w:rsidRPr="00475E9E">
        <w:rPr>
          <w:rFonts w:ascii="Times New Roman" w:eastAsia="Times New Roman" w:hAnsi="Times New Roman" w:cs="Times New Roman"/>
          <w:b/>
          <w:sz w:val="24"/>
          <w:szCs w:val="24"/>
          <w:lang w:eastAsia="fr-FR"/>
        </w:rPr>
        <w:t>Article 16- Pièces à fournir par le cocontractant</w:t>
      </w:r>
      <w:bookmarkEnd w:id="245"/>
      <w:bookmarkEnd w:id="246"/>
    </w:p>
    <w:p w:rsidR="00411460" w:rsidRPr="00475E9E" w:rsidRDefault="007158DB" w:rsidP="00411460">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475E9E">
        <w:rPr>
          <w:rFonts w:ascii="Arial Narrow" w:eastAsia="Times New Roman" w:hAnsi="Arial Narrow" w:cs="Times New Roman"/>
          <w:sz w:val="24"/>
          <w:szCs w:val="24"/>
          <w:lang w:eastAsia="fr-FR"/>
        </w:rPr>
        <w:t>Le Cocontractant devra fournir à l’Administration sept (07) exemplaires du marché signé et enregistré.</w:t>
      </w:r>
    </w:p>
    <w:p w:rsidR="007158DB" w:rsidRPr="00475E9E" w:rsidRDefault="007158DB"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16.1. Programme des travaux, Plan d’assurance qualité et autres</w:t>
      </w:r>
      <w:r w:rsidR="00953896">
        <w:rPr>
          <w:rFonts w:ascii="Times New Roman" w:eastAsia="Times New Roman" w:hAnsi="Times New Roman" w:cs="Times New Roman"/>
          <w:b/>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Dans un délai maximum de </w:t>
      </w:r>
      <w:r w:rsidR="00953896">
        <w:rPr>
          <w:rFonts w:ascii="Times New Roman" w:eastAsia="Times New Roman" w:hAnsi="Times New Roman" w:cs="Times New Roman"/>
          <w:i/>
          <w:iCs/>
          <w:sz w:val="24"/>
          <w:szCs w:val="24"/>
          <w:lang w:eastAsia="fr-FR"/>
        </w:rPr>
        <w:t>07 (sept)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à compter de la notification de l’ordre de service de commencer les travaux, </w:t>
      </w:r>
      <w:r w:rsidR="00953896">
        <w:rPr>
          <w:rFonts w:ascii="Times New Roman" w:eastAsia="Times New Roman" w:hAnsi="Times New Roman" w:cs="Times New Roman"/>
          <w:sz w:val="24"/>
          <w:szCs w:val="24"/>
          <w:lang w:eastAsia="fr-FR"/>
        </w:rPr>
        <w:t>l</w:t>
      </w:r>
      <w:r w:rsidRPr="00475E9E">
        <w:rPr>
          <w:rFonts w:ascii="Times New Roman" w:eastAsia="Times New Roman" w:hAnsi="Times New Roman" w:cs="Times New Roman"/>
          <w:sz w:val="24"/>
          <w:szCs w:val="24"/>
          <w:lang w:eastAsia="fr-FR"/>
        </w:rPr>
        <w:t xml:space="preserve">e cocontractant de l’administration soumettra, en </w:t>
      </w:r>
      <w:r w:rsidRPr="00475E9E">
        <w:rPr>
          <w:rFonts w:ascii="Times New Roman" w:eastAsia="Times New Roman" w:hAnsi="Times New Roman" w:cs="Times New Roman"/>
          <w:i/>
          <w:iCs/>
          <w:sz w:val="24"/>
          <w:szCs w:val="24"/>
          <w:lang w:eastAsia="fr-FR"/>
        </w:rPr>
        <w:t xml:space="preserve">six (06) </w:t>
      </w:r>
      <w:r w:rsidRPr="00475E9E">
        <w:rPr>
          <w:rFonts w:ascii="Times New Roman" w:eastAsia="Times New Roman" w:hAnsi="Times New Roman" w:cs="Times New Roman"/>
          <w:sz w:val="24"/>
          <w:szCs w:val="24"/>
          <w:lang w:eastAsia="fr-FR"/>
        </w:rPr>
        <w:t xml:space="preserve">exemplaires, à l'approbation </w:t>
      </w:r>
      <w:r w:rsidRPr="00475E9E">
        <w:rPr>
          <w:rFonts w:ascii="Times New Roman" w:eastAsia="Times New Roman" w:hAnsi="Times New Roman" w:cs="Times New Roman"/>
          <w:i/>
          <w:iCs/>
          <w:sz w:val="24"/>
          <w:szCs w:val="24"/>
          <w:lang w:eastAsia="fr-FR"/>
        </w:rPr>
        <w:t>du Chef de service après avis d</w:t>
      </w:r>
      <w:r w:rsidR="003F5A92">
        <w:rPr>
          <w:rFonts w:ascii="Times New Roman" w:eastAsia="Times New Roman" w:hAnsi="Times New Roman" w:cs="Times New Roman"/>
          <w:i/>
          <w:iCs/>
          <w:sz w:val="24"/>
          <w:szCs w:val="24"/>
          <w:lang w:eastAsia="fr-FR"/>
        </w:rPr>
        <w:t>e</w:t>
      </w:r>
      <w:r w:rsidRPr="00475E9E">
        <w:rPr>
          <w:rFonts w:ascii="Times New Roman" w:eastAsia="Times New Roman" w:hAnsi="Times New Roman" w:cs="Times New Roman"/>
          <w:i/>
          <w:iCs/>
          <w:spacing w:val="11"/>
          <w:sz w:val="24"/>
          <w:szCs w:val="24"/>
          <w:lang w:eastAsia="fr-FR"/>
        </w:rPr>
        <w:t xml:space="preserve"> l’Ingénieur</w:t>
      </w:r>
      <w:r w:rsidR="007158DB"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PV de définition des tâches à exécuter,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liste des travaux à sous-traiter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La description des modalités de maintien de la circulation le cas échéant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Deux (2) exemplaires de ces pièces lui seront retournés dans un délai de </w:t>
      </w:r>
      <w:r w:rsidR="003F5A92" w:rsidRPr="003F5A92">
        <w:rPr>
          <w:rFonts w:ascii="Times New Roman" w:eastAsia="Times New Roman" w:hAnsi="Times New Roman" w:cs="Times New Roman"/>
          <w:iCs/>
          <w:sz w:val="24"/>
          <w:szCs w:val="24"/>
          <w:lang w:eastAsia="fr-FR"/>
        </w:rPr>
        <w:t>07 (sept)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à partir de leur réception avec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Soit la mention d'approbation “ BON POUR EXECUTION”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Soit la mention de leur rejet accompagnée des motifs dudit rejet.</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 l’administration disposera alors de </w:t>
      </w:r>
      <w:r w:rsidR="003F5A92">
        <w:rPr>
          <w:rFonts w:ascii="Times New Roman" w:eastAsia="Times New Roman" w:hAnsi="Times New Roman" w:cs="Times New Roman"/>
          <w:i/>
          <w:iCs/>
          <w:sz w:val="24"/>
          <w:szCs w:val="24"/>
          <w:lang w:eastAsia="fr-FR"/>
        </w:rPr>
        <w:t>07 (sept</w:t>
      </w:r>
      <w:r w:rsidR="00A66EDE">
        <w:rPr>
          <w:rFonts w:ascii="Times New Roman" w:eastAsia="Times New Roman" w:hAnsi="Times New Roman" w:cs="Times New Roman"/>
          <w:i/>
          <w:iCs/>
          <w:sz w:val="24"/>
          <w:szCs w:val="24"/>
          <w:lang w:eastAsia="fr-FR"/>
        </w:rPr>
        <w:t>)</w:t>
      </w:r>
      <w:r w:rsidR="003F5A92">
        <w:rPr>
          <w:rFonts w:ascii="Times New Roman" w:eastAsia="Times New Roman" w:hAnsi="Times New Roman" w:cs="Times New Roman"/>
          <w:i/>
          <w:iCs/>
          <w:sz w:val="24"/>
          <w:szCs w:val="24"/>
          <w:lang w:eastAsia="fr-FR"/>
        </w:rPr>
        <w:t xml:space="preserve">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pour présenter un nouveau projet. Le Chef de Service</w:t>
      </w:r>
      <w:r w:rsidR="003F5A92">
        <w:rPr>
          <w:rFonts w:ascii="Times New Roman" w:eastAsia="Times New Roman" w:hAnsi="Times New Roman" w:cs="Times New Roman"/>
          <w:sz w:val="24"/>
          <w:szCs w:val="24"/>
          <w:lang w:eastAsia="fr-FR"/>
        </w:rPr>
        <w:t xml:space="preserve"> du Marché</w:t>
      </w:r>
      <w:r w:rsidRPr="00475E9E">
        <w:rPr>
          <w:rFonts w:ascii="Times New Roman" w:eastAsia="Times New Roman" w:hAnsi="Times New Roman" w:cs="Times New Roman"/>
          <w:sz w:val="24"/>
          <w:szCs w:val="24"/>
          <w:lang w:eastAsia="fr-FR"/>
        </w:rPr>
        <w:t xml:space="preserve"> disposera alors d’un délai de </w:t>
      </w:r>
      <w:r w:rsidR="00D85015">
        <w:rPr>
          <w:rFonts w:ascii="Times New Roman" w:eastAsia="Times New Roman" w:hAnsi="Times New Roman" w:cs="Times New Roman"/>
          <w:i/>
          <w:iCs/>
          <w:sz w:val="24"/>
          <w:szCs w:val="24"/>
          <w:lang w:eastAsia="fr-FR"/>
        </w:rPr>
        <w:t>03 (trois)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pour donner son approbation ou faire d’éventuelles remarques</w:t>
      </w:r>
      <w:r w:rsidRPr="00475E9E">
        <w:rPr>
          <w:rFonts w:ascii="Times New Roman" w:eastAsia="Times New Roman" w:hAnsi="Times New Roman" w:cs="Times New Roman"/>
          <w:strike/>
          <w:sz w:val="24"/>
          <w:szCs w:val="24"/>
          <w:lang w:eastAsia="fr-FR"/>
        </w:rPr>
        <w:t>.</w:t>
      </w:r>
      <w:r w:rsidRPr="00475E9E">
        <w:rPr>
          <w:rFonts w:ascii="Times New Roman" w:eastAsia="Times New Roman" w:hAnsi="Times New Roman" w:cs="Times New Roman"/>
          <w:sz w:val="24"/>
          <w:szCs w:val="24"/>
          <w:lang w:eastAsia="fr-FR"/>
        </w:rPr>
        <w:t xml:space="preserve"> Les délais d’approbation du projet d’exécution sont suspensifs du délai d’exécution.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L'approbation donnée par le Chef de Service </w:t>
      </w:r>
      <w:r w:rsidR="00D85015">
        <w:rPr>
          <w:rFonts w:ascii="Times New Roman" w:eastAsia="Times New Roman" w:hAnsi="Times New Roman" w:cs="Times New Roman"/>
          <w:sz w:val="24"/>
          <w:szCs w:val="24"/>
          <w:lang w:eastAsia="fr-FR"/>
        </w:rPr>
        <w:t>du Marché</w:t>
      </w:r>
      <w:r w:rsidRPr="00475E9E">
        <w:rPr>
          <w:rFonts w:ascii="Times New Roman" w:eastAsia="Times New Roman" w:hAnsi="Times New Roman" w:cs="Times New Roman"/>
          <w:sz w:val="24"/>
          <w:szCs w:val="24"/>
          <w:lang w:eastAsia="fr-FR"/>
        </w:rPr>
        <w:t xml:space="preserv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 l’administration </w:t>
      </w:r>
      <w:r w:rsidRPr="00475E9E">
        <w:rPr>
          <w:rFonts w:ascii="Times New Roman" w:eastAsia="Times New Roman" w:hAnsi="Times New Roman" w:cs="Times New Roman"/>
          <w:spacing w:val="1"/>
          <w:sz w:val="24"/>
          <w:szCs w:val="24"/>
          <w:lang w:eastAsia="fr-FR"/>
        </w:rPr>
        <w:t>tiendr</w:t>
      </w:r>
      <w:r w:rsidRPr="00475E9E">
        <w:rPr>
          <w:rFonts w:ascii="Times New Roman" w:eastAsia="Times New Roman" w:hAnsi="Times New Roman" w:cs="Times New Roman"/>
          <w:sz w:val="24"/>
          <w:szCs w:val="24"/>
          <w:lang w:eastAsia="fr-FR"/>
        </w:rPr>
        <w:t xml:space="preserve">a </w:t>
      </w:r>
      <w:r w:rsidRPr="00475E9E">
        <w:rPr>
          <w:rFonts w:ascii="Times New Roman" w:eastAsia="Times New Roman" w:hAnsi="Times New Roman" w:cs="Times New Roman"/>
          <w:spacing w:val="1"/>
          <w:sz w:val="24"/>
          <w:szCs w:val="24"/>
          <w:lang w:eastAsia="fr-FR"/>
        </w:rPr>
        <w:t>constammen</w:t>
      </w:r>
      <w:r w:rsidRPr="00475E9E">
        <w:rPr>
          <w:rFonts w:ascii="Times New Roman" w:eastAsia="Times New Roman" w:hAnsi="Times New Roman" w:cs="Times New Roman"/>
          <w:sz w:val="24"/>
          <w:szCs w:val="24"/>
          <w:lang w:eastAsia="fr-FR"/>
        </w:rPr>
        <w:t xml:space="preserve">t à </w:t>
      </w:r>
      <w:r w:rsidRPr="00475E9E">
        <w:rPr>
          <w:rFonts w:ascii="Times New Roman" w:eastAsia="Times New Roman" w:hAnsi="Times New Roman" w:cs="Times New Roman"/>
          <w:spacing w:val="1"/>
          <w:sz w:val="24"/>
          <w:szCs w:val="24"/>
          <w:lang w:eastAsia="fr-FR"/>
        </w:rPr>
        <w:t>jour</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1"/>
          <w:sz w:val="24"/>
          <w:szCs w:val="24"/>
          <w:lang w:eastAsia="fr-FR"/>
        </w:rPr>
        <w:t xml:space="preserve">sur </w:t>
      </w:r>
      <w:r w:rsidRPr="00475E9E">
        <w:rPr>
          <w:rFonts w:ascii="Times New Roman" w:eastAsia="Times New Roman" w:hAnsi="Times New Roman" w:cs="Times New Roman"/>
          <w:sz w:val="24"/>
          <w:szCs w:val="24"/>
          <w:lang w:eastAsia="fr-FR"/>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0B3EB5">
        <w:rPr>
          <w:rFonts w:ascii="Times New Roman" w:eastAsia="Times New Roman" w:hAnsi="Times New Roman" w:cs="Times New Roman"/>
          <w:i/>
          <w:iCs/>
          <w:sz w:val="24"/>
          <w:szCs w:val="24"/>
          <w:lang w:eastAsia="fr-FR"/>
        </w:rPr>
        <w:t>03 (trois)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475E9E">
        <w:rPr>
          <w:rFonts w:ascii="Times New Roman" w:eastAsia="Times New Roman" w:hAnsi="Times New Roman" w:cs="Times New Roman"/>
          <w:spacing w:val="3"/>
          <w:sz w:val="24"/>
          <w:szCs w:val="24"/>
          <w:lang w:eastAsia="fr-FR"/>
        </w:rPr>
        <w:t>qu</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3"/>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effectif</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3"/>
          <w:sz w:val="24"/>
          <w:szCs w:val="24"/>
          <w:lang w:eastAsia="fr-FR"/>
        </w:rPr>
        <w:t>d</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3"/>
          <w:sz w:val="24"/>
          <w:szCs w:val="24"/>
          <w:lang w:eastAsia="fr-FR"/>
        </w:rPr>
        <w:t>personne</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3"/>
          <w:sz w:val="24"/>
          <w:szCs w:val="24"/>
          <w:lang w:eastAsia="fr-FR"/>
        </w:rPr>
        <w:t>qu’i</w:t>
      </w:r>
      <w:r w:rsidRPr="00475E9E">
        <w:rPr>
          <w:rFonts w:ascii="Times New Roman" w:eastAsia="Times New Roman" w:hAnsi="Times New Roman" w:cs="Times New Roman"/>
          <w:sz w:val="24"/>
          <w:szCs w:val="24"/>
          <w:lang w:eastAsia="fr-FR"/>
        </w:rPr>
        <w:t xml:space="preserve">l </w:t>
      </w:r>
      <w:r w:rsidRPr="00475E9E">
        <w:rPr>
          <w:rFonts w:ascii="Times New Roman" w:eastAsia="Times New Roman" w:hAnsi="Times New Roman" w:cs="Times New Roman"/>
          <w:spacing w:val="3"/>
          <w:sz w:val="24"/>
          <w:szCs w:val="24"/>
          <w:lang w:eastAsia="fr-FR"/>
        </w:rPr>
        <w:t xml:space="preserve">compte </w:t>
      </w:r>
      <w:r w:rsidRPr="00475E9E">
        <w:rPr>
          <w:rFonts w:ascii="Times New Roman" w:eastAsia="Times New Roman" w:hAnsi="Times New Roman" w:cs="Times New Roman"/>
          <w:sz w:val="24"/>
          <w:szCs w:val="24"/>
          <w:lang w:eastAsia="fr-FR"/>
        </w:rPr>
        <w:t>employer.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16.2. Projet d’exécution</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 dans un délai maximum </w:t>
      </w:r>
      <w:proofErr w:type="gramStart"/>
      <w:r w:rsidRPr="00475E9E">
        <w:rPr>
          <w:rFonts w:ascii="Times New Roman" w:eastAsia="Times New Roman" w:hAnsi="Times New Roman" w:cs="Times New Roman"/>
          <w:sz w:val="24"/>
          <w:szCs w:val="24"/>
          <w:lang w:eastAsia="fr-FR"/>
        </w:rPr>
        <w:t>de</w:t>
      </w:r>
      <w:r w:rsidR="00C618F7">
        <w:rPr>
          <w:rFonts w:ascii="Times New Roman" w:eastAsia="Times New Roman" w:hAnsi="Times New Roman" w:cs="Times New Roman"/>
          <w:sz w:val="24"/>
          <w:szCs w:val="24"/>
          <w:lang w:eastAsia="fr-FR"/>
        </w:rPr>
        <w:t>15</w:t>
      </w:r>
      <w:r w:rsidR="002867B2">
        <w:rPr>
          <w:rFonts w:ascii="Times New Roman" w:eastAsia="Times New Roman" w:hAnsi="Times New Roman" w:cs="Times New Roman"/>
          <w:sz w:val="24"/>
          <w:szCs w:val="24"/>
          <w:lang w:eastAsia="fr-FR"/>
        </w:rPr>
        <w:t>(</w:t>
      </w:r>
      <w:proofErr w:type="gramEnd"/>
      <w:r w:rsidR="002867B2">
        <w:rPr>
          <w:rFonts w:ascii="Times New Roman" w:eastAsia="Times New Roman" w:hAnsi="Times New Roman" w:cs="Times New Roman"/>
          <w:sz w:val="24"/>
          <w:szCs w:val="24"/>
          <w:lang w:eastAsia="fr-FR"/>
        </w:rPr>
        <w:t xml:space="preserve">quinze) </w:t>
      </w:r>
      <w:r w:rsidRPr="00475E9E">
        <w:rPr>
          <w:rFonts w:ascii="Times New Roman" w:eastAsia="Times New Roman" w:hAnsi="Times New Roman" w:cs="Times New Roman"/>
          <w:sz w:val="24"/>
          <w:szCs w:val="24"/>
          <w:lang w:eastAsia="fr-FR"/>
        </w:rPr>
        <w:t xml:space="preserve">jours, à compter de la date de notification de l’ordre de service de commencer les travaux, le Cocontractant soumettra à l’approbation de l’Ingénieur, un projet d’exécution en </w:t>
      </w:r>
      <w:r w:rsidR="002867B2">
        <w:rPr>
          <w:rFonts w:ascii="Times New Roman" w:eastAsia="Times New Roman" w:hAnsi="Times New Roman" w:cs="Times New Roman"/>
          <w:sz w:val="24"/>
          <w:szCs w:val="24"/>
          <w:lang w:eastAsia="fr-FR"/>
        </w:rPr>
        <w:t>06 (six)</w:t>
      </w:r>
      <w:r w:rsidRPr="00475E9E">
        <w:rPr>
          <w:rFonts w:ascii="Times New Roman" w:eastAsia="Times New Roman" w:hAnsi="Times New Roman" w:cs="Times New Roman"/>
          <w:sz w:val="24"/>
          <w:szCs w:val="24"/>
          <w:lang w:eastAsia="fr-FR"/>
        </w:rPr>
        <w:t xml:space="preserve"> exemplaires comprenant notamment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procès-verbal de définition des tâches à exécuter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relevé des dégradations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schéma itinéraire ou le linéaire des travaux à exécuter, le cas échéant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description des procédés et des méthodes d’exécution des travaux envisagés avec les prévisions d’emploi du personnel, du matériel et des matériaux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plans d’exécution des ouvrages et les notes de calcul y afférentes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plans d’approvisionnement.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planning graphique des travaux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liste des travaux que le cocontractant fera le cas échéant, exécuter par des sous-traitants.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475E9E">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411460" w:rsidRPr="00475E9E" w:rsidRDefault="00411460" w:rsidP="00411460">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47" w:name="_Toc530307803"/>
      <w:bookmarkStart w:id="248" w:name="_Toc97557088"/>
      <w:bookmarkStart w:id="249" w:name="_Toc157306075"/>
      <w:r w:rsidRPr="00475E9E">
        <w:rPr>
          <w:rFonts w:ascii="Times New Roman" w:eastAsia="Times New Roman" w:hAnsi="Times New Roman" w:cs="Times New Roman"/>
          <w:b/>
          <w:sz w:val="24"/>
          <w:szCs w:val="24"/>
          <w:lang w:eastAsia="fr-FR"/>
        </w:rPr>
        <w:t>Article 17- Mise à disposition des documents et du site</w:t>
      </w:r>
      <w:bookmarkEnd w:id="247"/>
      <w:bookmarkEnd w:id="248"/>
      <w:bookmarkEnd w:id="24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475E9E">
        <w:rPr>
          <w:rFonts w:ascii="Times New Roman" w:eastAsia="Times New Roman" w:hAnsi="Times New Roman" w:cs="Times New Roman"/>
          <w:sz w:val="24"/>
          <w:szCs w:val="24"/>
          <w:lang w:val="fr-CM" w:eastAsia="fr-FR"/>
        </w:rPr>
        <w:t xml:space="preserve">Le Maître d'Ouvrage mettra le site des travaux et ses voies d'accès à la disposition du Cocontractant en temps utile et au fur et à mesure de l'avancement des travaux, conformément au programme </w:t>
      </w:r>
      <w:r w:rsidRPr="00475E9E">
        <w:rPr>
          <w:rFonts w:ascii="Times New Roman" w:eastAsia="Times New Roman" w:hAnsi="Times New Roman" w:cs="Times New Roman"/>
          <w:sz w:val="24"/>
          <w:szCs w:val="24"/>
          <w:lang w:val="fr-CM" w:eastAsia="fr-FR"/>
        </w:rPr>
        <w:lastRenderedPageBreak/>
        <w:t>d'exécution.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L’exemplaire reproductible des plans figurant dans le Dossier d’Appel d’Offres sera remis par </w:t>
      </w:r>
      <w:r w:rsidRPr="00475E9E">
        <w:rPr>
          <w:rFonts w:ascii="Times New Roman" w:eastAsia="Times New Roman" w:hAnsi="Times New Roman" w:cs="Times New Roman"/>
          <w:i/>
          <w:iCs/>
          <w:sz w:val="24"/>
          <w:szCs w:val="24"/>
          <w:lang w:eastAsia="fr-FR"/>
        </w:rPr>
        <w:t xml:space="preserve">le Chef de </w:t>
      </w:r>
      <w:proofErr w:type="gramStart"/>
      <w:r w:rsidRPr="00475E9E">
        <w:rPr>
          <w:rFonts w:ascii="Times New Roman" w:eastAsia="Times New Roman" w:hAnsi="Times New Roman" w:cs="Times New Roman"/>
          <w:i/>
          <w:iCs/>
          <w:sz w:val="24"/>
          <w:szCs w:val="24"/>
          <w:lang w:eastAsia="fr-FR"/>
        </w:rPr>
        <w:t xml:space="preserve">service </w:t>
      </w:r>
      <w:r w:rsidR="0060647F">
        <w:rPr>
          <w:rFonts w:ascii="Times New Roman" w:eastAsia="Times New Roman" w:hAnsi="Times New Roman" w:cs="Times New Roman"/>
          <w:i/>
          <w:iCs/>
          <w:sz w:val="24"/>
          <w:szCs w:val="24"/>
          <w:lang w:eastAsia="fr-FR"/>
        </w:rPr>
        <w:t>.</w:t>
      </w:r>
      <w:proofErr w:type="gramEnd"/>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0" w:name="_Toc530307804"/>
      <w:bookmarkStart w:id="251" w:name="_Toc97557089"/>
      <w:bookmarkStart w:id="252" w:name="_Toc157306076"/>
      <w:r w:rsidRPr="00475E9E">
        <w:rPr>
          <w:rFonts w:ascii="Times New Roman" w:eastAsia="Times New Roman" w:hAnsi="Times New Roman" w:cs="Times New Roman"/>
          <w:b/>
          <w:sz w:val="24"/>
          <w:szCs w:val="24"/>
          <w:lang w:eastAsia="fr-FR"/>
        </w:rPr>
        <w:t xml:space="preserve">Article 18- </w:t>
      </w:r>
      <w:bookmarkStart w:id="253" w:name="_Hlk163152509"/>
      <w:r w:rsidRPr="00475E9E">
        <w:rPr>
          <w:rFonts w:ascii="Times New Roman" w:eastAsia="Times New Roman" w:hAnsi="Times New Roman" w:cs="Times New Roman"/>
          <w:b/>
          <w:sz w:val="24"/>
          <w:szCs w:val="24"/>
          <w:lang w:eastAsia="fr-FR"/>
        </w:rPr>
        <w:t xml:space="preserve">transport, </w:t>
      </w:r>
      <w:bookmarkEnd w:id="253"/>
      <w:r w:rsidRPr="00475E9E">
        <w:rPr>
          <w:rFonts w:ascii="Times New Roman" w:eastAsia="Times New Roman" w:hAnsi="Times New Roman" w:cs="Times New Roman"/>
          <w:b/>
          <w:sz w:val="24"/>
          <w:szCs w:val="24"/>
          <w:lang w:eastAsia="fr-FR"/>
        </w:rPr>
        <w:t>Assurances des ouvrages et responsabilités civiles</w:t>
      </w:r>
      <w:bookmarkEnd w:id="250"/>
      <w:bookmarkEnd w:id="251"/>
      <w:bookmarkEnd w:id="25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54" w:name="_Hlk163136844"/>
      <w:bookmarkStart w:id="255" w:name="_Hlk163152531"/>
      <w:r w:rsidRPr="00475E9E">
        <w:rPr>
          <w:rFonts w:ascii="Times New Roman" w:eastAsia="Times New Roman" w:hAnsi="Times New Roman" w:cs="Times New Roman"/>
          <w:b/>
          <w:sz w:val="24"/>
          <w:szCs w:val="24"/>
          <w:lang w:eastAsia="fr-FR"/>
        </w:rPr>
        <w:t xml:space="preserve">18.1. Emballage pour le transport des équipements et matériaux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18.2. Assurances</w:t>
      </w: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6" w:name="_Hlk163136871"/>
      <w:bookmarkEnd w:id="254"/>
      <w:r w:rsidRPr="00475E9E">
        <w:rPr>
          <w:rFonts w:ascii="Times New Roman" w:eastAsia="Calibri" w:hAnsi="Times New Roman" w:cs="Times New Roman"/>
          <w:sz w:val="24"/>
          <w:szCs w:val="24"/>
        </w:rPr>
        <w:t xml:space="preserve">Le titulaire d’un marché </w:t>
      </w:r>
      <w:bookmarkStart w:id="257" w:name="_Hlk159271361"/>
      <w:r w:rsidRPr="00475E9E">
        <w:rPr>
          <w:rFonts w:ascii="Times New Roman" w:eastAsia="Calibri" w:hAnsi="Times New Roman" w:cs="Times New Roman"/>
          <w:sz w:val="24"/>
          <w:szCs w:val="24"/>
        </w:rPr>
        <w:t>est tenu de souscrire auprès d’une ou plusieurs sociétés d’assurances agréées</w:t>
      </w:r>
      <w:bookmarkEnd w:id="257"/>
      <w:r w:rsidRPr="00475E9E">
        <w:rPr>
          <w:rFonts w:ascii="Times New Roman" w:eastAsia="Calibri" w:hAnsi="Times New Roman" w:cs="Times New Roman"/>
          <w:sz w:val="24"/>
          <w:szCs w:val="24"/>
        </w:rPr>
        <w:t xml:space="preserve">, </w:t>
      </w:r>
      <w:bookmarkStart w:id="258" w:name="_Hlk159271399"/>
      <w:r w:rsidRPr="00475E9E">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58"/>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59" w:name="_Hlk159271520"/>
      <w:r w:rsidRPr="00475E9E">
        <w:rPr>
          <w:rFonts w:ascii="Times New Roman" w:eastAsia="Calibri" w:hAnsi="Times New Roman" w:cs="Times New Roman"/>
          <w:sz w:val="24"/>
          <w:szCs w:val="24"/>
        </w:rPr>
        <w:t>minimales dans un délai de quinze (15) jours à compter de la notification du marché</w:t>
      </w:r>
      <w:bookmarkEnd w:id="259"/>
      <w:r w:rsidR="00DD7C78">
        <w:rPr>
          <w:rFonts w:ascii="Times New Roman" w:eastAsia="Calibri" w:hAnsi="Times New Roman" w:cs="Times New Roman"/>
          <w:sz w:val="24"/>
          <w:szCs w:val="24"/>
        </w:rPr>
        <w:t xml:space="preserve"> </w:t>
      </w:r>
      <w:r w:rsidRPr="00475E9E">
        <w:rPr>
          <w:rFonts w:ascii="Times New Roman" w:eastAsia="Calibri" w:hAnsi="Times New Roman" w:cs="Times New Roman"/>
          <w:sz w:val="24"/>
          <w:szCs w:val="24"/>
        </w:rPr>
        <w:t>:</w:t>
      </w:r>
    </w:p>
    <w:p w:rsidR="00411460" w:rsidRPr="00475E9E" w:rsidRDefault="00411460" w:rsidP="00411460">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411460" w:rsidRPr="00995E01" w:rsidRDefault="00411460" w:rsidP="00995E01">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i/>
          <w:iCs/>
          <w:sz w:val="24"/>
          <w:szCs w:val="24"/>
        </w:rPr>
        <w:t>Assurance “Tous risques chantier</w:t>
      </w:r>
      <w:r w:rsidRPr="00475E9E">
        <w:rPr>
          <w:rFonts w:ascii="Times New Roman" w:eastAsia="Calibri" w:hAnsi="Times New Roman" w:cs="Times New Roman"/>
          <w:sz w:val="24"/>
          <w:szCs w:val="24"/>
        </w:rPr>
        <w:t xml:space="preserve"> </w:t>
      </w:r>
      <w:r w:rsidRPr="00475E9E">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411460" w:rsidRPr="00475E9E" w:rsidRDefault="00411460" w:rsidP="00411460">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475E9E">
        <w:rPr>
          <w:rFonts w:ascii="Times New Roman" w:eastAsia="Calibri" w:hAnsi="Times New Roman" w:cs="Times New Roman"/>
          <w:sz w:val="24"/>
          <w:szCs w:val="24"/>
        </w:rPr>
        <w:t xml:space="preserve">Toutes autres assurances qui pourront être spécifiquement convenues entre les parties au marché. </w:t>
      </w: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En tout état de cause, la police doit couvrir tous les dommages corporels, matériels et immatériels causés aux tiers ou aux ouvrages</w:t>
      </w:r>
      <w:r w:rsidR="00995E01">
        <w:rPr>
          <w:rFonts w:ascii="Times New Roman" w:eastAsia="Calibri" w:hAnsi="Times New Roman" w:cs="Times New Roman"/>
          <w:sz w:val="24"/>
          <w:szCs w:val="24"/>
        </w:rPr>
        <w:t xml:space="preserve"> dès le</w:t>
      </w:r>
      <w:r w:rsidRPr="00475E9E">
        <w:rPr>
          <w:rFonts w:ascii="Times New Roman" w:eastAsia="Calibri" w:hAnsi="Times New Roman" w:cs="Times New Roman"/>
          <w:sz w:val="24"/>
          <w:szCs w:val="24"/>
        </w:rPr>
        <w:t xml:space="preserve"> lendemain de sa souscription,</w:t>
      </w:r>
      <w:r w:rsidR="00DD7C78">
        <w:rPr>
          <w:rFonts w:ascii="Times New Roman" w:eastAsia="Calibri" w:hAnsi="Times New Roman" w:cs="Times New Roman"/>
          <w:sz w:val="24"/>
          <w:szCs w:val="24"/>
        </w:rPr>
        <w:t xml:space="preserve"> jusqu’</w:t>
      </w:r>
      <w:r w:rsidRPr="00475E9E">
        <w:rPr>
          <w:rFonts w:ascii="Times New Roman" w:eastAsia="Calibri" w:hAnsi="Times New Roman" w:cs="Times New Roman"/>
          <w:sz w:val="24"/>
          <w:szCs w:val="24"/>
        </w:rPr>
        <w:t xml:space="preserve"> à la réception définitive des prestations. </w:t>
      </w:r>
    </w:p>
    <w:p w:rsidR="00411460" w:rsidRPr="00475E9E" w:rsidRDefault="00411460" w:rsidP="00411460">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475E9E">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475E9E">
        <w:rPr>
          <w:rFonts w:ascii="Times New Roman" w:eastAsia="Calibri" w:hAnsi="Times New Roman" w:cs="Times New Roman"/>
          <w:iCs/>
          <w:sz w:val="24"/>
          <w:szCs w:val="24"/>
        </w:rPr>
        <w:t xml:space="preserve"> moins que ces sous-traitants ne soient couverts par les polices contractées par le cocontractant.</w:t>
      </w:r>
    </w:p>
    <w:bookmarkEnd w:id="256"/>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0" w:name="_Toc530307805"/>
      <w:bookmarkStart w:id="261" w:name="_Toc97557090"/>
      <w:bookmarkStart w:id="262" w:name="_Toc157306077"/>
      <w:bookmarkEnd w:id="255"/>
      <w:r w:rsidRPr="00475E9E">
        <w:rPr>
          <w:rFonts w:ascii="Times New Roman" w:eastAsia="Times New Roman" w:hAnsi="Times New Roman" w:cs="Times New Roman"/>
          <w:b/>
          <w:sz w:val="24"/>
          <w:szCs w:val="24"/>
          <w:lang w:eastAsia="fr-FR"/>
        </w:rPr>
        <w:t>Article 19- Sous-traitance</w:t>
      </w:r>
      <w:bookmarkEnd w:id="260"/>
      <w:bookmarkEnd w:id="261"/>
      <w:bookmarkEnd w:id="262"/>
      <w:r w:rsidRPr="00475E9E">
        <w:rPr>
          <w:rFonts w:ascii="Times New Roman" w:eastAsia="Times New Roman" w:hAnsi="Times New Roman" w:cs="Times New Roman"/>
          <w:b/>
          <w:sz w:val="24"/>
          <w:szCs w:val="24"/>
          <w:lang w:eastAsia="fr-FR"/>
        </w:rPr>
        <w:t xml:space="preserve"> </w:t>
      </w:r>
    </w:p>
    <w:p w:rsidR="00411460" w:rsidRPr="00CB591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63" w:name="_Hlk163152553"/>
      <w:r w:rsidRPr="00475E9E">
        <w:rPr>
          <w:rFonts w:ascii="Times New Roman" w:eastAsia="Times New Roman" w:hAnsi="Times New Roman" w:cs="Times New Roman"/>
          <w:sz w:val="24"/>
          <w:szCs w:val="24"/>
          <w:lang w:eastAsia="fr-FR"/>
        </w:rPr>
        <w:t xml:space="preserve">Le présent marché </w:t>
      </w:r>
      <w:bookmarkStart w:id="264" w:name="_Hlk163136911"/>
      <w:r w:rsidRPr="00475E9E">
        <w:rPr>
          <w:rFonts w:ascii="Times New Roman" w:eastAsia="Times New Roman" w:hAnsi="Times New Roman" w:cs="Times New Roman"/>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 </w:t>
      </w:r>
    </w:p>
    <w:bookmarkEnd w:id="264"/>
    <w:p w:rsidR="00411460" w:rsidRPr="00CB591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montant des travaux pouvant être sous-traités est limité à trente pour cent (30%) du montant du marché et de ses avenants, le cas échéant.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65" w:name="_Hlk163136930"/>
      <w:r w:rsidRPr="00475E9E">
        <w:rPr>
          <w:rFonts w:ascii="Times New Roman" w:eastAsia="Times New Roman" w:hAnsi="Times New Roman" w:cs="Times New Roman"/>
          <w:sz w:val="24"/>
          <w:szCs w:val="24"/>
          <w:lang w:eastAsia="fr-FR"/>
        </w:rPr>
        <w:lastRenderedPageBreak/>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sz w:val="24"/>
          <w:szCs w:val="24"/>
          <w:lang w:eastAsia="fr-FR"/>
        </w:rPr>
        <w:t xml:space="preserve"> </w:t>
      </w:r>
    </w:p>
    <w:bookmarkEnd w:id="265"/>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spacing w:val="-3"/>
          <w:w w:val="110"/>
          <w:sz w:val="24"/>
          <w:szCs w:val="24"/>
        </w:rPr>
        <w:t xml:space="preserve">Le paiement </w:t>
      </w:r>
      <w:r w:rsidRPr="00475E9E">
        <w:rPr>
          <w:rFonts w:ascii="Times New Roman" w:eastAsia="Calibri" w:hAnsi="Times New Roman" w:cs="Times New Roman"/>
          <w:w w:val="110"/>
          <w:sz w:val="24"/>
          <w:szCs w:val="24"/>
        </w:rPr>
        <w:t xml:space="preserve">du </w:t>
      </w:r>
      <w:r w:rsidRPr="00475E9E">
        <w:rPr>
          <w:rFonts w:ascii="Times New Roman" w:eastAsia="Calibri" w:hAnsi="Times New Roman" w:cs="Times New Roman"/>
          <w:spacing w:val="-3"/>
          <w:w w:val="110"/>
          <w:sz w:val="24"/>
          <w:szCs w:val="24"/>
        </w:rPr>
        <w:t xml:space="preserve">sous-traitant </w:t>
      </w:r>
      <w:r w:rsidRPr="00475E9E">
        <w:rPr>
          <w:rFonts w:ascii="Times New Roman" w:eastAsia="Calibri" w:hAnsi="Times New Roman" w:cs="Times New Roman"/>
          <w:w w:val="110"/>
          <w:sz w:val="24"/>
          <w:szCs w:val="24"/>
        </w:rPr>
        <w:t>peut être</w:t>
      </w:r>
      <w:r w:rsidRPr="00475E9E">
        <w:rPr>
          <w:rFonts w:ascii="Times New Roman" w:eastAsia="Calibri" w:hAnsi="Times New Roman" w:cs="Times New Roman"/>
          <w:spacing w:val="-4"/>
          <w:w w:val="110"/>
          <w:sz w:val="24"/>
          <w:szCs w:val="24"/>
        </w:rPr>
        <w:t xml:space="preserve"> </w:t>
      </w:r>
      <w:r w:rsidRPr="00475E9E">
        <w:rPr>
          <w:rFonts w:ascii="Times New Roman" w:eastAsia="Calibri" w:hAnsi="Times New Roman" w:cs="Times New Roman"/>
          <w:spacing w:val="-3"/>
          <w:w w:val="110"/>
          <w:sz w:val="24"/>
          <w:szCs w:val="24"/>
        </w:rPr>
        <w:t xml:space="preserve">effectué </w:t>
      </w:r>
      <w:r w:rsidRPr="00475E9E">
        <w:rPr>
          <w:rFonts w:ascii="Times New Roman" w:eastAsia="Calibri" w:hAnsi="Times New Roman" w:cs="Times New Roman"/>
          <w:w w:val="110"/>
          <w:sz w:val="24"/>
          <w:szCs w:val="24"/>
        </w:rPr>
        <w:t xml:space="preserve">par le </w:t>
      </w:r>
      <w:r w:rsidRPr="00475E9E">
        <w:rPr>
          <w:rFonts w:ascii="Times New Roman" w:eastAsia="Calibri" w:hAnsi="Times New Roman" w:cs="Times New Roman"/>
          <w:spacing w:val="-3"/>
          <w:w w:val="110"/>
          <w:sz w:val="24"/>
          <w:szCs w:val="24"/>
        </w:rPr>
        <w:t xml:space="preserve">Maître d’Ouvrage </w:t>
      </w:r>
      <w:r w:rsidRPr="00475E9E">
        <w:rPr>
          <w:rFonts w:ascii="Times New Roman" w:eastAsia="Calibri" w:hAnsi="Times New Roman" w:cs="Times New Roman"/>
          <w:w w:val="110"/>
          <w:sz w:val="24"/>
          <w:szCs w:val="24"/>
        </w:rPr>
        <w:t xml:space="preserve">lorsque le </w:t>
      </w:r>
      <w:r w:rsidRPr="00475E9E">
        <w:rPr>
          <w:rFonts w:ascii="Times New Roman" w:eastAsia="Calibri" w:hAnsi="Times New Roman" w:cs="Times New Roman"/>
          <w:spacing w:val="-3"/>
          <w:w w:val="110"/>
          <w:sz w:val="24"/>
          <w:szCs w:val="24"/>
        </w:rPr>
        <w:t xml:space="preserve">montant </w:t>
      </w:r>
      <w:r w:rsidRPr="00475E9E">
        <w:rPr>
          <w:rFonts w:ascii="Times New Roman" w:eastAsia="Calibri" w:hAnsi="Times New Roman" w:cs="Times New Roman"/>
          <w:w w:val="110"/>
          <w:sz w:val="24"/>
          <w:szCs w:val="24"/>
        </w:rPr>
        <w:t xml:space="preserve">de la </w:t>
      </w:r>
      <w:r w:rsidRPr="00475E9E">
        <w:rPr>
          <w:rFonts w:ascii="Times New Roman" w:eastAsia="Calibri" w:hAnsi="Times New Roman" w:cs="Times New Roman"/>
          <w:spacing w:val="-3"/>
          <w:w w:val="110"/>
          <w:sz w:val="24"/>
          <w:szCs w:val="24"/>
        </w:rPr>
        <w:t xml:space="preserve">prestation sous-traitée </w:t>
      </w:r>
      <w:r w:rsidRPr="00475E9E">
        <w:rPr>
          <w:rFonts w:ascii="Times New Roman" w:eastAsia="Calibri" w:hAnsi="Times New Roman" w:cs="Times New Roman"/>
          <w:w w:val="110"/>
          <w:sz w:val="24"/>
          <w:szCs w:val="24"/>
        </w:rPr>
        <w:t>par une seule</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entreprise</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2"/>
          <w:w w:val="110"/>
          <w:sz w:val="24"/>
          <w:szCs w:val="24"/>
        </w:rPr>
        <w:t>est</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supérieur</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ou</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égal</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à</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dix</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pour</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cent</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(10%)</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w w:val="110"/>
          <w:sz w:val="24"/>
          <w:szCs w:val="24"/>
        </w:rPr>
        <w:t>du</w:t>
      </w:r>
      <w:r w:rsidRPr="00475E9E">
        <w:rPr>
          <w:rFonts w:ascii="Times New Roman" w:eastAsia="Calibri" w:hAnsi="Times New Roman" w:cs="Times New Roman"/>
          <w:spacing w:val="-13"/>
          <w:w w:val="110"/>
          <w:sz w:val="24"/>
          <w:szCs w:val="24"/>
        </w:rPr>
        <w:t xml:space="preserve"> </w:t>
      </w:r>
      <w:r w:rsidRPr="00475E9E">
        <w:rPr>
          <w:rFonts w:ascii="Times New Roman" w:eastAsia="Calibri" w:hAnsi="Times New Roman" w:cs="Times New Roman"/>
          <w:spacing w:val="-3"/>
          <w:w w:val="110"/>
          <w:sz w:val="24"/>
          <w:szCs w:val="24"/>
        </w:rPr>
        <w:t>montant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total</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du</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marché</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4"/>
          <w:w w:val="110"/>
          <w:sz w:val="24"/>
          <w:szCs w:val="24"/>
        </w:rPr>
        <w:t>et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ses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éventuels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4"/>
          <w:w w:val="110"/>
          <w:sz w:val="24"/>
          <w:szCs w:val="24"/>
        </w:rPr>
        <w:t>avenants</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ou</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w w:val="110"/>
          <w:sz w:val="24"/>
          <w:szCs w:val="24"/>
        </w:rPr>
        <w:t>lorsqu’il</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2"/>
          <w:w w:val="110"/>
          <w:sz w:val="24"/>
          <w:szCs w:val="24"/>
        </w:rPr>
        <w:t>est</w:t>
      </w:r>
      <w:r w:rsidRPr="00475E9E">
        <w:rPr>
          <w:rFonts w:ascii="Times New Roman" w:eastAsia="Calibri" w:hAnsi="Times New Roman" w:cs="Times New Roman"/>
          <w:spacing w:val="-6"/>
          <w:w w:val="110"/>
          <w:sz w:val="24"/>
          <w:szCs w:val="24"/>
        </w:rPr>
        <w:t xml:space="preserve"> </w:t>
      </w:r>
      <w:r w:rsidRPr="00475E9E">
        <w:rPr>
          <w:rFonts w:ascii="Times New Roman" w:eastAsia="Calibri" w:hAnsi="Times New Roman" w:cs="Times New Roman"/>
          <w:spacing w:val="-3"/>
          <w:w w:val="110"/>
          <w:sz w:val="24"/>
          <w:szCs w:val="24"/>
        </w:rPr>
        <w:t xml:space="preserve">établi </w:t>
      </w:r>
      <w:r w:rsidRPr="00475E9E">
        <w:rPr>
          <w:rFonts w:ascii="Times New Roman" w:eastAsia="Calibri" w:hAnsi="Times New Roman" w:cs="Times New Roman"/>
          <w:w w:val="110"/>
          <w:sz w:val="24"/>
          <w:szCs w:val="24"/>
        </w:rPr>
        <w:t>que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l’entreprise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principale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se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livre</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à</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des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manœuvres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spacing w:val="-3"/>
          <w:w w:val="110"/>
          <w:sz w:val="24"/>
          <w:szCs w:val="24"/>
        </w:rPr>
        <w:t>dolosives</w:t>
      </w:r>
      <w:r w:rsidRPr="00475E9E">
        <w:rPr>
          <w:rFonts w:ascii="Times New Roman" w:eastAsia="Calibri" w:hAnsi="Times New Roman" w:cs="Times New Roman"/>
          <w:spacing w:val="-8"/>
          <w:w w:val="110"/>
          <w:sz w:val="24"/>
          <w:szCs w:val="24"/>
        </w:rPr>
        <w:t xml:space="preserve"> </w:t>
      </w:r>
      <w:r w:rsidRPr="00475E9E">
        <w:rPr>
          <w:rFonts w:ascii="Times New Roman" w:eastAsia="Calibri" w:hAnsi="Times New Roman" w:cs="Times New Roman"/>
          <w:w w:val="110"/>
          <w:sz w:val="24"/>
          <w:szCs w:val="24"/>
        </w:rPr>
        <w:t>vis-à-vis du</w:t>
      </w:r>
      <w:r w:rsidRPr="00475E9E">
        <w:rPr>
          <w:rFonts w:ascii="Times New Roman" w:eastAsia="Calibri" w:hAnsi="Times New Roman" w:cs="Times New Roman"/>
          <w:spacing w:val="-10"/>
          <w:w w:val="110"/>
          <w:sz w:val="24"/>
          <w:szCs w:val="24"/>
        </w:rPr>
        <w:t xml:space="preserve"> </w:t>
      </w:r>
      <w:r w:rsidRPr="00475E9E">
        <w:rPr>
          <w:rFonts w:ascii="Times New Roman" w:eastAsia="Calibri" w:hAnsi="Times New Roman" w:cs="Times New Roman"/>
          <w:spacing w:val="-3"/>
          <w:w w:val="110"/>
          <w:sz w:val="24"/>
          <w:szCs w:val="24"/>
        </w:rPr>
        <w:t>sous-traitant.</w:t>
      </w:r>
      <w:r w:rsidRPr="00475E9E">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6" w:name="_Toc530307806"/>
      <w:bookmarkStart w:id="267" w:name="_Toc97557091"/>
      <w:bookmarkStart w:id="268" w:name="_Toc157306078"/>
      <w:r w:rsidRPr="00475E9E">
        <w:rPr>
          <w:rFonts w:ascii="Times New Roman" w:eastAsia="Times New Roman" w:hAnsi="Times New Roman" w:cs="Times New Roman"/>
          <w:b/>
          <w:sz w:val="24"/>
          <w:szCs w:val="24"/>
          <w:lang w:eastAsia="fr-FR"/>
        </w:rPr>
        <w:t>Article 20- Laboratoire de chantier e</w:t>
      </w:r>
      <w:bookmarkEnd w:id="266"/>
      <w:bookmarkEnd w:id="267"/>
      <w:bookmarkEnd w:id="268"/>
      <w:r w:rsidRPr="00475E9E">
        <w:rPr>
          <w:rFonts w:ascii="Times New Roman" w:eastAsia="Times New Roman" w:hAnsi="Times New Roman" w:cs="Times New Roman"/>
          <w:b/>
          <w:sz w:val="24"/>
          <w:szCs w:val="24"/>
          <w:lang w:eastAsia="fr-FR"/>
        </w:rPr>
        <w:t>t essais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AF73F6">
        <w:rPr>
          <w:rFonts w:ascii="Times New Roman" w:eastAsia="Times New Roman" w:hAnsi="Times New Roman" w:cs="Times New Roman"/>
          <w:sz w:val="24"/>
          <w:szCs w:val="24"/>
          <w:lang w:eastAsia="fr-FR"/>
        </w:rPr>
        <w:t>07 (sept</w:t>
      </w:r>
      <w:proofErr w:type="gramStart"/>
      <w:r w:rsidR="00AF73F6">
        <w:rPr>
          <w:rFonts w:ascii="Times New Roman" w:eastAsia="Times New Roman" w:hAnsi="Times New Roman" w:cs="Times New Roman"/>
          <w:sz w:val="24"/>
          <w:szCs w:val="24"/>
          <w:lang w:eastAsia="fr-FR"/>
        </w:rPr>
        <w:t>)jours</w:t>
      </w:r>
      <w:proofErr w:type="gramEnd"/>
      <w:r w:rsidR="00AF73F6">
        <w:rPr>
          <w:rFonts w:ascii="Times New Roman" w:eastAsia="Times New Roman" w:hAnsi="Times New Roman" w:cs="Times New Roman"/>
          <w:sz w:val="24"/>
          <w:szCs w:val="24"/>
          <w:lang w:eastAsia="fr-FR"/>
        </w:rPr>
        <w:t>.</w:t>
      </w:r>
      <w:r w:rsidR="00EE4FED">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20.1. Les essais </w:t>
      </w:r>
      <w:r w:rsidR="00043D20">
        <w:rPr>
          <w:rFonts w:ascii="Times New Roman" w:eastAsia="Times New Roman" w:hAnsi="Times New Roman" w:cs="Times New Roman"/>
          <w:sz w:val="24"/>
          <w:szCs w:val="24"/>
          <w:lang w:eastAsia="fr-FR"/>
        </w:rPr>
        <w:t>sont</w:t>
      </w:r>
      <w:r w:rsidRPr="00475E9E">
        <w:rPr>
          <w:rFonts w:ascii="Times New Roman" w:eastAsia="Times New Roman" w:hAnsi="Times New Roman" w:cs="Times New Roman"/>
          <w:sz w:val="24"/>
          <w:szCs w:val="24"/>
          <w:lang w:eastAsia="fr-FR"/>
        </w:rPr>
        <w:t xml:space="preserve"> prévus</w:t>
      </w:r>
      <w:r w:rsidR="00E82DEE">
        <w:rPr>
          <w:rFonts w:ascii="Times New Roman" w:eastAsia="Times New Roman" w:hAnsi="Times New Roman" w:cs="Times New Roman"/>
          <w:sz w:val="24"/>
          <w:szCs w:val="24"/>
          <w:lang w:eastAsia="fr-FR"/>
        </w:rPr>
        <w:t xml:space="preserve"> tels que contenus </w:t>
      </w:r>
      <w:r w:rsidRPr="00475E9E">
        <w:rPr>
          <w:rFonts w:ascii="Times New Roman" w:eastAsia="Times New Roman" w:hAnsi="Times New Roman" w:cs="Times New Roman"/>
          <w:sz w:val="24"/>
          <w:szCs w:val="24"/>
          <w:lang w:eastAsia="fr-FR"/>
        </w:rPr>
        <w:t xml:space="preserve">dans </w:t>
      </w:r>
      <w:r w:rsidR="00E82DEE">
        <w:rPr>
          <w:rFonts w:ascii="Times New Roman" w:eastAsia="Times New Roman" w:hAnsi="Times New Roman" w:cs="Times New Roman"/>
          <w:sz w:val="24"/>
          <w:szCs w:val="24"/>
          <w:lang w:eastAsia="fr-FR"/>
        </w:rPr>
        <w:t xml:space="preserve">le CCTP </w:t>
      </w:r>
      <w:r w:rsidRPr="00475E9E">
        <w:rPr>
          <w:rFonts w:ascii="Times New Roman" w:eastAsia="Times New Roman" w:hAnsi="Times New Roman" w:cs="Times New Roman"/>
          <w:sz w:val="24"/>
          <w:szCs w:val="24"/>
          <w:lang w:eastAsia="fr-FR"/>
        </w:rPr>
        <w:t>le cadre du présent marché</w:t>
      </w:r>
      <w:r w:rsidR="00E82DE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20.2. Les équipements et matériels de laboratoire nécessaires </w:t>
      </w:r>
      <w:r w:rsidR="009E74BA">
        <w:rPr>
          <w:rFonts w:ascii="Times New Roman" w:eastAsia="Times New Roman" w:hAnsi="Times New Roman" w:cs="Times New Roman"/>
          <w:sz w:val="24"/>
          <w:szCs w:val="24"/>
          <w:lang w:eastAsia="fr-FR"/>
        </w:rPr>
        <w:t>sont</w:t>
      </w:r>
      <w:r w:rsidR="009E74BA" w:rsidRPr="00475E9E">
        <w:rPr>
          <w:rFonts w:ascii="Times New Roman" w:eastAsia="Times New Roman" w:hAnsi="Times New Roman" w:cs="Times New Roman"/>
          <w:sz w:val="24"/>
          <w:szCs w:val="24"/>
          <w:lang w:eastAsia="fr-FR"/>
        </w:rPr>
        <w:t xml:space="preserve"> prévus</w:t>
      </w:r>
      <w:r w:rsidR="009E74BA">
        <w:rPr>
          <w:rFonts w:ascii="Times New Roman" w:eastAsia="Times New Roman" w:hAnsi="Times New Roman" w:cs="Times New Roman"/>
          <w:sz w:val="24"/>
          <w:szCs w:val="24"/>
          <w:lang w:eastAsia="fr-FR"/>
        </w:rPr>
        <w:t xml:space="preserve"> tels que contenus </w:t>
      </w:r>
      <w:r w:rsidR="009E74BA" w:rsidRPr="00475E9E">
        <w:rPr>
          <w:rFonts w:ascii="Times New Roman" w:eastAsia="Times New Roman" w:hAnsi="Times New Roman" w:cs="Times New Roman"/>
          <w:sz w:val="24"/>
          <w:szCs w:val="24"/>
          <w:lang w:eastAsia="fr-FR"/>
        </w:rPr>
        <w:t xml:space="preserve">dans </w:t>
      </w:r>
      <w:r w:rsidR="009E74BA">
        <w:rPr>
          <w:rFonts w:ascii="Times New Roman" w:eastAsia="Times New Roman" w:hAnsi="Times New Roman" w:cs="Times New Roman"/>
          <w:sz w:val="24"/>
          <w:szCs w:val="24"/>
          <w:lang w:eastAsia="fr-FR"/>
        </w:rPr>
        <w:t xml:space="preserve">le CCTP </w:t>
      </w:r>
      <w:r w:rsidR="009E74BA" w:rsidRPr="00475E9E">
        <w:rPr>
          <w:rFonts w:ascii="Times New Roman" w:eastAsia="Times New Roman" w:hAnsi="Times New Roman" w:cs="Times New Roman"/>
          <w:sz w:val="24"/>
          <w:szCs w:val="24"/>
          <w:lang w:eastAsia="fr-FR"/>
        </w:rPr>
        <w:t>le cadre du présent marché</w:t>
      </w:r>
      <w:r w:rsidR="009E74BA">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20.3. Les modalités de mise en œuvre de ces essais </w:t>
      </w:r>
      <w:r w:rsidR="009E74BA">
        <w:rPr>
          <w:rFonts w:ascii="Times New Roman" w:eastAsia="Times New Roman" w:hAnsi="Times New Roman" w:cs="Times New Roman"/>
          <w:sz w:val="24"/>
          <w:szCs w:val="24"/>
          <w:lang w:eastAsia="fr-FR"/>
        </w:rPr>
        <w:t>sont</w:t>
      </w:r>
      <w:r w:rsidR="009E74BA" w:rsidRPr="00475E9E">
        <w:rPr>
          <w:rFonts w:ascii="Times New Roman" w:eastAsia="Times New Roman" w:hAnsi="Times New Roman" w:cs="Times New Roman"/>
          <w:sz w:val="24"/>
          <w:szCs w:val="24"/>
          <w:lang w:eastAsia="fr-FR"/>
        </w:rPr>
        <w:t xml:space="preserve"> prévus</w:t>
      </w:r>
      <w:r w:rsidR="009E74BA">
        <w:rPr>
          <w:rFonts w:ascii="Times New Roman" w:eastAsia="Times New Roman" w:hAnsi="Times New Roman" w:cs="Times New Roman"/>
          <w:sz w:val="24"/>
          <w:szCs w:val="24"/>
          <w:lang w:eastAsia="fr-FR"/>
        </w:rPr>
        <w:t xml:space="preserve"> tels que contenus </w:t>
      </w:r>
      <w:r w:rsidR="009E74BA" w:rsidRPr="00475E9E">
        <w:rPr>
          <w:rFonts w:ascii="Times New Roman" w:eastAsia="Times New Roman" w:hAnsi="Times New Roman" w:cs="Times New Roman"/>
          <w:sz w:val="24"/>
          <w:szCs w:val="24"/>
          <w:lang w:eastAsia="fr-FR"/>
        </w:rPr>
        <w:t xml:space="preserve">dans </w:t>
      </w:r>
      <w:r w:rsidR="009E74BA">
        <w:rPr>
          <w:rFonts w:ascii="Times New Roman" w:eastAsia="Times New Roman" w:hAnsi="Times New Roman" w:cs="Times New Roman"/>
          <w:sz w:val="24"/>
          <w:szCs w:val="24"/>
          <w:lang w:eastAsia="fr-FR"/>
        </w:rPr>
        <w:t xml:space="preserve">le CCTP </w:t>
      </w:r>
      <w:r w:rsidR="009E74BA" w:rsidRPr="00475E9E">
        <w:rPr>
          <w:rFonts w:ascii="Times New Roman" w:eastAsia="Times New Roman" w:hAnsi="Times New Roman" w:cs="Times New Roman"/>
          <w:sz w:val="24"/>
          <w:szCs w:val="24"/>
          <w:lang w:eastAsia="fr-FR"/>
        </w:rPr>
        <w:t>le cadre du présent marché</w:t>
      </w:r>
      <w:r w:rsidR="009E74BA">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frais inhérents à ces essais et contrôles sont à la charge du Cocontractant.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9" w:name="_Toc157306079"/>
      <w:bookmarkStart w:id="270" w:name="_Toc530307807"/>
      <w:bookmarkStart w:id="271" w:name="_Toc97557092"/>
      <w:r w:rsidRPr="00475E9E">
        <w:rPr>
          <w:rFonts w:ascii="Times New Roman" w:eastAsia="Times New Roman" w:hAnsi="Times New Roman" w:cs="Times New Roman"/>
          <w:b/>
          <w:sz w:val="24"/>
          <w:szCs w:val="24"/>
          <w:lang w:eastAsia="fr-FR"/>
        </w:rPr>
        <w:t>Article 21- Journal et Réunions de chantier</w:t>
      </w:r>
      <w:bookmarkEnd w:id="269"/>
      <w:r w:rsidRPr="00475E9E">
        <w:rPr>
          <w:rFonts w:ascii="Times New Roman" w:eastAsia="Times New Roman" w:hAnsi="Times New Roman" w:cs="Times New Roman"/>
          <w:b/>
          <w:sz w:val="24"/>
          <w:szCs w:val="24"/>
          <w:lang w:eastAsia="fr-FR"/>
        </w:rPr>
        <w:t xml:space="preserve"> </w:t>
      </w:r>
      <w:bookmarkEnd w:id="270"/>
      <w:bookmarkEnd w:id="271"/>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21.1. Journal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475E9E">
        <w:rPr>
          <w:rFonts w:ascii="Times New Roman" w:eastAsia="Times New Roman" w:hAnsi="Times New Roman" w:cs="Times New Roman"/>
          <w:spacing w:val="5"/>
          <w:sz w:val="24"/>
          <w:szCs w:val="24"/>
          <w:lang w:eastAsia="fr-FR"/>
        </w:rPr>
        <w:t>pag</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n</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doi</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êtr</w:t>
      </w:r>
      <w:r w:rsidRPr="00475E9E">
        <w:rPr>
          <w:rFonts w:ascii="Times New Roman" w:eastAsia="Times New Roman" w:hAnsi="Times New Roman" w:cs="Times New Roman"/>
          <w:sz w:val="24"/>
          <w:szCs w:val="24"/>
          <w:lang w:eastAsia="fr-FR"/>
        </w:rPr>
        <w:t xml:space="preserve">e </w:t>
      </w:r>
      <w:r w:rsidRPr="00475E9E">
        <w:rPr>
          <w:rFonts w:ascii="Times New Roman" w:eastAsia="Times New Roman" w:hAnsi="Times New Roman" w:cs="Times New Roman"/>
          <w:spacing w:val="5"/>
          <w:sz w:val="24"/>
          <w:szCs w:val="24"/>
          <w:lang w:eastAsia="fr-FR"/>
        </w:rPr>
        <w:t>enlevée</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pacing w:val="5"/>
          <w:sz w:val="24"/>
          <w:szCs w:val="24"/>
          <w:lang w:eastAsia="fr-FR"/>
        </w:rPr>
        <w:t>Le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parties raturée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o</w:t>
      </w:r>
      <w:r w:rsidRPr="00475E9E">
        <w:rPr>
          <w:rFonts w:ascii="Times New Roman" w:eastAsia="Times New Roman" w:hAnsi="Times New Roman" w:cs="Times New Roman"/>
          <w:sz w:val="24"/>
          <w:szCs w:val="24"/>
          <w:lang w:eastAsia="fr-FR"/>
        </w:rPr>
        <w:t xml:space="preserve">u </w:t>
      </w:r>
      <w:r w:rsidRPr="00475E9E">
        <w:rPr>
          <w:rFonts w:ascii="Times New Roman" w:eastAsia="Times New Roman" w:hAnsi="Times New Roman" w:cs="Times New Roman"/>
          <w:spacing w:val="5"/>
          <w:sz w:val="24"/>
          <w:szCs w:val="24"/>
          <w:lang w:eastAsia="fr-FR"/>
        </w:rPr>
        <w:t>annulée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son</w:t>
      </w:r>
      <w:r w:rsidRPr="00475E9E">
        <w:rPr>
          <w:rFonts w:ascii="Times New Roman" w:eastAsia="Times New Roman" w:hAnsi="Times New Roman" w:cs="Times New Roman"/>
          <w:sz w:val="24"/>
          <w:szCs w:val="24"/>
          <w:lang w:eastAsia="fr-FR"/>
        </w:rPr>
        <w:t xml:space="preserve">t </w:t>
      </w:r>
      <w:r w:rsidRPr="00475E9E">
        <w:rPr>
          <w:rFonts w:ascii="Times New Roman" w:eastAsia="Times New Roman" w:hAnsi="Times New Roman" w:cs="Times New Roman"/>
          <w:spacing w:val="5"/>
          <w:sz w:val="24"/>
          <w:szCs w:val="24"/>
          <w:lang w:eastAsia="fr-FR"/>
        </w:rPr>
        <w:t>signalée</w:t>
      </w:r>
      <w:r w:rsidRPr="00475E9E">
        <w:rPr>
          <w:rFonts w:ascii="Times New Roman" w:eastAsia="Times New Roman" w:hAnsi="Times New Roman" w:cs="Times New Roman"/>
          <w:sz w:val="24"/>
          <w:szCs w:val="24"/>
          <w:lang w:eastAsia="fr-FR"/>
        </w:rPr>
        <w:t xml:space="preserve">s </w:t>
      </w:r>
      <w:r w:rsidRPr="00475E9E">
        <w:rPr>
          <w:rFonts w:ascii="Times New Roman" w:eastAsia="Times New Roman" w:hAnsi="Times New Roman" w:cs="Times New Roman"/>
          <w:spacing w:val="5"/>
          <w:sz w:val="24"/>
          <w:szCs w:val="24"/>
          <w:lang w:eastAsia="fr-FR"/>
        </w:rPr>
        <w:t xml:space="preserve">en </w:t>
      </w:r>
      <w:r w:rsidRPr="00475E9E">
        <w:rPr>
          <w:rFonts w:ascii="Times New Roman" w:eastAsia="Times New Roman" w:hAnsi="Times New Roman" w:cs="Times New Roman"/>
          <w:sz w:val="24"/>
          <w:szCs w:val="24"/>
          <w:lang w:eastAsia="fr-FR"/>
        </w:rPr>
        <w:t>marge pour validation Y sont consignés chaque jour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conditions atmosphériques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réceptions de matériaux et agréments de toutes sortes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Etc.</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journal sera signé contradictoirement par l</w:t>
      </w:r>
      <w:r w:rsidR="00640FFD">
        <w:rPr>
          <w:rFonts w:ascii="Times New Roman" w:eastAsia="Times New Roman" w:hAnsi="Times New Roman" w:cs="Times New Roman"/>
          <w:sz w:val="24"/>
          <w:szCs w:val="24"/>
          <w:lang w:eastAsia="fr-FR"/>
        </w:rPr>
        <w:t xml:space="preserve">’Ingénieur </w:t>
      </w:r>
      <w:r w:rsidRPr="00475E9E">
        <w:rPr>
          <w:rFonts w:ascii="Times New Roman" w:eastAsia="Times New Roman" w:hAnsi="Times New Roman" w:cs="Times New Roman"/>
          <w:sz w:val="24"/>
          <w:szCs w:val="24"/>
          <w:lang w:eastAsia="fr-FR"/>
        </w:rPr>
        <w:t>et le représentant du cocontractant à chaque visite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21.2. Réunions de chantier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Outre les réunions régulières de chantier à l’initiative d</w:t>
      </w:r>
      <w:r w:rsidR="00640FFD">
        <w:rPr>
          <w:rFonts w:ascii="Times New Roman" w:eastAsia="Times New Roman" w:hAnsi="Times New Roman" w:cs="Times New Roman"/>
          <w:sz w:val="24"/>
          <w:szCs w:val="24"/>
          <w:lang w:eastAsia="fr-FR"/>
        </w:rPr>
        <w:t>e l’Ingénieur</w:t>
      </w:r>
      <w:r w:rsidRPr="00475E9E">
        <w:rPr>
          <w:rFonts w:ascii="Times New Roman" w:eastAsia="Times New Roman" w:hAnsi="Times New Roman" w:cs="Times New Roman"/>
          <w:sz w:val="24"/>
          <w:szCs w:val="24"/>
          <w:lang w:eastAsia="fr-FR"/>
        </w:rPr>
        <w:t>, des réunions périodiques devront être tenues en présence du Chef de service du marché et de l’Ingénieur du marché ou leur</w:t>
      </w:r>
      <w:r w:rsidR="00640FFD">
        <w:rPr>
          <w:rFonts w:ascii="Times New Roman" w:eastAsia="Times New Roman" w:hAnsi="Times New Roman" w:cs="Times New Roman"/>
          <w:sz w:val="24"/>
          <w:szCs w:val="24"/>
          <w:lang w:eastAsia="fr-FR"/>
        </w:rPr>
        <w:t>s</w:t>
      </w:r>
      <w:r w:rsidRPr="00475E9E">
        <w:rPr>
          <w:rFonts w:ascii="Times New Roman" w:eastAsia="Times New Roman" w:hAnsi="Times New Roman" w:cs="Times New Roman"/>
          <w:sz w:val="24"/>
          <w:szCs w:val="24"/>
          <w:lang w:eastAsia="fr-FR"/>
        </w:rPr>
        <w:t xml:space="preserve"> représentant</w:t>
      </w:r>
      <w:r w:rsidR="00640FFD">
        <w:rPr>
          <w:rFonts w:ascii="Times New Roman" w:eastAsia="Times New Roman" w:hAnsi="Times New Roman" w:cs="Times New Roman"/>
          <w:sz w:val="24"/>
          <w:szCs w:val="24"/>
          <w:lang w:eastAsia="fr-FR"/>
        </w:rPr>
        <w:t>s après chaque mois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72" w:name="_Toc530307809"/>
      <w:bookmarkStart w:id="273" w:name="_Toc97557094"/>
      <w:bookmarkStart w:id="274" w:name="_Toc157306081"/>
      <w:r w:rsidRPr="00475E9E">
        <w:rPr>
          <w:rFonts w:ascii="Times New Roman" w:eastAsia="Times New Roman" w:hAnsi="Times New Roman" w:cs="Times New Roman"/>
          <w:b/>
          <w:iCs/>
          <w:caps/>
          <w:szCs w:val="24"/>
          <w:lang w:eastAsia="fr-FR"/>
        </w:rPr>
        <w:lastRenderedPageBreak/>
        <w:t>De la réception</w:t>
      </w:r>
      <w:bookmarkEnd w:id="272"/>
      <w:bookmarkEnd w:id="273"/>
      <w:bookmarkEnd w:id="274"/>
    </w:p>
    <w:p w:rsidR="00411460" w:rsidRPr="00475E9E" w:rsidRDefault="00411460" w:rsidP="00411460">
      <w:pPr>
        <w:keepNext/>
        <w:suppressAutoHyphens/>
        <w:autoSpaceDN w:val="0"/>
        <w:spacing w:after="0" w:line="240" w:lineRule="auto"/>
        <w:ind w:left="714"/>
        <w:jc w:val="center"/>
        <w:textAlignment w:val="baseline"/>
        <w:outlineLvl w:val="1"/>
        <w:rPr>
          <w:rFonts w:ascii="Times New Roman" w:eastAsia="Times New Roman" w:hAnsi="Times New Roman" w:cs="Times New Roman"/>
          <w:b/>
          <w:iCs/>
          <w:caps/>
          <w:szCs w:val="24"/>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75" w:name="_Toc158799955"/>
      <w:bookmarkStart w:id="276" w:name="_Toc158973811"/>
      <w:bookmarkStart w:id="277" w:name="_Toc157306082"/>
      <w:bookmarkStart w:id="278" w:name="_Toc530307810"/>
      <w:bookmarkStart w:id="279" w:name="_Toc97557095"/>
      <w:bookmarkStart w:id="280" w:name="_Hlk163137116"/>
      <w:bookmarkStart w:id="281" w:name="_Hlk163152600"/>
      <w:r w:rsidRPr="00475E9E">
        <w:rPr>
          <w:rFonts w:ascii="Times New Roman" w:eastAsia="Times New Roman" w:hAnsi="Times New Roman" w:cs="Times New Roman"/>
          <w:b/>
          <w:bCs/>
          <w:sz w:val="24"/>
          <w:szCs w:val="24"/>
          <w:lang w:eastAsia="fr-FR"/>
        </w:rPr>
        <w:t>Article 23 : Documents à fournir avant la réception technique</w:t>
      </w:r>
      <w:bookmarkEnd w:id="275"/>
      <w:bookmarkEnd w:id="276"/>
      <w:r w:rsidRPr="00475E9E">
        <w:rPr>
          <w:rFonts w:ascii="Times New Roman" w:eastAsia="Times New Roman" w:hAnsi="Times New Roman" w:cs="Times New Roman"/>
          <w:b/>
          <w:bCs/>
          <w:sz w:val="24"/>
          <w:szCs w:val="24"/>
          <w:lang w:eastAsia="fr-FR"/>
        </w:rPr>
        <w:t xml:space="preserv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Copie du décompte décrivant les travaux indiquant leurs quantités, leur prix et le montant total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 xml:space="preserve">Notification de la réception ;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Copie du Cautionnement définitif ;</w:t>
      </w:r>
    </w:p>
    <w:p w:rsidR="00411460" w:rsidRPr="00475E9E" w:rsidRDefault="00411460"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Copie de l’assurance, le cas échéant ;</w:t>
      </w:r>
    </w:p>
    <w:p w:rsidR="00411460" w:rsidRPr="00475E9E" w:rsidRDefault="00342BB4" w:rsidP="00411460">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L’attachement</w:t>
      </w:r>
      <w:r w:rsidR="00411460" w:rsidRPr="00475E9E">
        <w:rPr>
          <w:rFonts w:ascii="Times New Roman" w:eastAsia="Times New Roman" w:hAnsi="Times New Roman" w:cs="Times New Roman"/>
          <w:iCs/>
          <w:sz w:val="24"/>
          <w:szCs w:val="24"/>
          <w:lang w:eastAsia="fr-FR"/>
        </w:rPr>
        <w: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24- Réception provisoire</w:t>
      </w:r>
      <w:bookmarkEnd w:id="277"/>
      <w:r w:rsidRPr="00475E9E">
        <w:rPr>
          <w:rFonts w:ascii="Times New Roman" w:eastAsia="Times New Roman" w:hAnsi="Times New Roman" w:cs="Times New Roman"/>
          <w:b/>
          <w:sz w:val="24"/>
          <w:szCs w:val="24"/>
          <w:lang w:eastAsia="fr-FR"/>
        </w:rPr>
        <w:t xml:space="preserve"> </w:t>
      </w:r>
      <w:bookmarkEnd w:id="278"/>
      <w:bookmarkEnd w:id="279"/>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475E9E">
        <w:rPr>
          <w:rFonts w:ascii="Times New Roman" w:eastAsia="Times New Roman" w:hAnsi="Times New Roman" w:cs="Times New Roman"/>
          <w:b/>
          <w:spacing w:val="5"/>
          <w:sz w:val="24"/>
          <w:szCs w:val="24"/>
          <w:lang w:eastAsia="fr-FR"/>
        </w:rPr>
        <w:t>24.1. Opérations préalables à la réception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 xml:space="preserve">Cette visite comprend entre autres opérations : </w:t>
      </w:r>
      <w:r w:rsidR="00BE36E8">
        <w:rPr>
          <w:rFonts w:ascii="Times New Roman" w:eastAsia="Times New Roman" w:hAnsi="Times New Roman" w:cs="Times New Roman"/>
          <w:spacing w:val="5"/>
          <w:sz w:val="24"/>
          <w:szCs w:val="24"/>
          <w:lang w:eastAsia="fr-FR"/>
        </w:rPr>
        <w:t xml:space="preserve"> </w:t>
      </w:r>
    </w:p>
    <w:p w:rsidR="00411460" w:rsidRPr="00475E9E" w:rsidRDefault="00411460"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475E9E">
        <w:rPr>
          <w:rFonts w:ascii="Times New Roman" w:eastAsia="Calibri" w:hAnsi="Times New Roman" w:cs="Times New Roman"/>
          <w:b/>
          <w:spacing w:val="5"/>
        </w:rPr>
        <w:t>La commission de réception</w:t>
      </w:r>
      <w:r w:rsidRPr="00475E9E">
        <w:rPr>
          <w:rFonts w:ascii="Times New Roman" w:eastAsia="Calibri" w:hAnsi="Times New Roman" w:cs="Times New Roman"/>
          <w:spacing w:val="5"/>
        </w:rPr>
        <w:t xml:space="preserve"> </w:t>
      </w:r>
      <w:r w:rsidR="00BE36E8">
        <w:rPr>
          <w:rFonts w:ascii="Times New Roman" w:eastAsia="Calibri" w:hAnsi="Times New Roman" w:cs="Times New Roman"/>
          <w:spacing w:val="5"/>
        </w:rPr>
        <w:t xml:space="preserve">où l’Ingénieur </w:t>
      </w:r>
      <w:r w:rsidRPr="00475E9E">
        <w:rPr>
          <w:rFonts w:ascii="Times New Roman" w:eastAsia="Calibri" w:hAnsi="Times New Roman" w:cs="Times New Roman"/>
          <w:spacing w:val="5"/>
        </w:rPr>
        <w:t xml:space="preserve"> procède aux vérifications en qualité et en quantités,  </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475E9E">
        <w:rPr>
          <w:rFonts w:ascii="Times New Roman" w:eastAsia="Calibri" w:hAnsi="Times New Roman" w:cs="Times New Roman"/>
          <w:spacing w:val="5"/>
        </w:rPr>
        <w:t xml:space="preserve"> </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411460" w:rsidRPr="00475E9E" w:rsidRDefault="00AD09D6"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Après que ces opérations</w:t>
      </w:r>
      <w:r w:rsidR="00411460" w:rsidRPr="00475E9E">
        <w:rPr>
          <w:rFonts w:ascii="Times New Roman" w:eastAsia="Calibri" w:hAnsi="Times New Roman" w:cs="Times New Roman"/>
          <w:spacing w:val="5"/>
          <w:sz w:val="24"/>
          <w:szCs w:val="24"/>
        </w:rPr>
        <w:t xml:space="preserve"> effectuées par </w:t>
      </w:r>
      <w:r w:rsidR="00390E1C">
        <w:rPr>
          <w:rFonts w:ascii="Times New Roman" w:eastAsia="Calibri" w:hAnsi="Times New Roman" w:cs="Times New Roman"/>
          <w:spacing w:val="5"/>
          <w:sz w:val="24"/>
          <w:szCs w:val="24"/>
        </w:rPr>
        <w:t>l’Ingénieur</w:t>
      </w:r>
      <w:r w:rsidR="00411460" w:rsidRPr="00475E9E">
        <w:rPr>
          <w:rFonts w:ascii="Times New Roman" w:eastAsia="Calibri" w:hAnsi="Times New Roman" w:cs="Times New Roman"/>
          <w:spacing w:val="5"/>
          <w:sz w:val="24"/>
          <w:szCs w:val="24"/>
        </w:rPr>
        <w:t>, un procès-verbal portant proposition d'acceptation</w:t>
      </w:r>
      <w:r w:rsidR="0030192E">
        <w:rPr>
          <w:rFonts w:ascii="Times New Roman" w:eastAsia="Calibri" w:hAnsi="Times New Roman" w:cs="Times New Roman"/>
          <w:spacing w:val="5"/>
          <w:sz w:val="24"/>
          <w:szCs w:val="24"/>
        </w:rPr>
        <w:t xml:space="preserve"> est établi et transmis à la Commission pour décision.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411460" w:rsidRPr="00475E9E" w:rsidRDefault="00411460" w:rsidP="00411460">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b/>
          <w:spacing w:val="5"/>
          <w:sz w:val="24"/>
          <w:szCs w:val="24"/>
        </w:rPr>
        <w:t>La commission de réception</w:t>
      </w:r>
      <w:r w:rsidRPr="00475E9E">
        <w:rPr>
          <w:rFonts w:ascii="Times New Roman" w:eastAsia="Calibri" w:hAnsi="Times New Roman" w:cs="Times New Roman"/>
          <w:spacing w:val="5"/>
          <w:sz w:val="24"/>
          <w:szCs w:val="24"/>
        </w:rPr>
        <w:t xml:space="preserve"> doit vérifier la conformité qualitative, technique et quantitative des travaux.</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475E9E">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rsidR="00411460" w:rsidRPr="00475E9E" w:rsidRDefault="00411460" w:rsidP="00411460">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spacing w:val="5"/>
          <w:sz w:val="24"/>
          <w:szCs w:val="24"/>
        </w:rPr>
        <w:t>Elle accepte en qualité et en quantité les travaux et, dans ce cas, sa décision est immédiatement exécutoire ;</w:t>
      </w:r>
    </w:p>
    <w:p w:rsidR="00411460" w:rsidRPr="00475E9E" w:rsidRDefault="00411460" w:rsidP="00411460">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475E9E">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rsidR="00411460" w:rsidRPr="00475E9E" w:rsidRDefault="00411460" w:rsidP="00411460">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82" w:name="_Hlk163137182"/>
      <w:bookmarkEnd w:id="280"/>
      <w:r w:rsidRPr="00475E9E">
        <w:rPr>
          <w:rFonts w:ascii="Times New Roman" w:eastAsia="Times New Roman" w:hAnsi="Times New Roman" w:cs="Times New Roman"/>
          <w:b/>
          <w:bCs/>
          <w:spacing w:val="5"/>
          <w:sz w:val="24"/>
          <w:szCs w:val="24"/>
          <w:lang w:eastAsia="fr-FR"/>
        </w:rPr>
        <w:t>24.2. Réception Provisoire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3" w:name="_Hlk163136966"/>
      <w:r w:rsidRPr="00475E9E">
        <w:rPr>
          <w:rFonts w:ascii="Times New Roman" w:eastAsia="Times New Roman" w:hAnsi="Times New Roman" w:cs="Times New Roman"/>
          <w:sz w:val="24"/>
          <w:szCs w:val="24"/>
          <w:lang w:eastAsia="fr-FR"/>
        </w:rPr>
        <w:t xml:space="preserve">Le cocontractant est tenu de faire connaître au Chef de service du marché au plus tard </w:t>
      </w:r>
      <w:r w:rsidR="003D38F5">
        <w:rPr>
          <w:rFonts w:ascii="Times New Roman" w:eastAsia="Times New Roman" w:hAnsi="Times New Roman" w:cs="Times New Roman"/>
          <w:i/>
          <w:iCs/>
          <w:sz w:val="24"/>
          <w:szCs w:val="24"/>
          <w:lang w:eastAsia="fr-FR"/>
        </w:rPr>
        <w:t>07 (sept)</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jours avant l’expiration du délai contractuel, la date à laquelle il souhaite que soit réceptionnés les travaux.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4" w:name="_Hlk163137022"/>
      <w:bookmarkEnd w:id="283"/>
      <w:r w:rsidRPr="00475E9E">
        <w:rPr>
          <w:rFonts w:ascii="Times New Roman" w:eastAsia="Times New Roman" w:hAnsi="Times New Roman"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475E9E">
        <w:rPr>
          <w:rFonts w:ascii="Times New Roman" w:eastAsia="Times New Roman" w:hAnsi="Times New Roman" w:cs="Times New Roman"/>
          <w:spacing w:val="14"/>
          <w:sz w:val="24"/>
          <w:szCs w:val="24"/>
          <w:lang w:eastAsia="fr-FR"/>
        </w:rPr>
        <w:t>-</w:t>
      </w:r>
      <w:r w:rsidRPr="00475E9E">
        <w:rPr>
          <w:rFonts w:ascii="Times New Roman" w:eastAsia="Times New Roman" w:hAnsi="Times New Roman" w:cs="Times New Roman"/>
          <w:sz w:val="24"/>
          <w:szCs w:val="24"/>
          <w:lang w:eastAsia="fr-FR"/>
        </w:rPr>
        <w:t>verbal de réception</w:t>
      </w:r>
      <w:r w:rsidRPr="00475E9E">
        <w:rPr>
          <w:rFonts w:ascii="Times New Roman" w:eastAsia="Times New Roman" w:hAnsi="Times New Roman" w:cs="Times New Roman"/>
          <w:spacing w:val="6"/>
          <w:sz w:val="24"/>
          <w:szCs w:val="24"/>
          <w:lang w:eastAsia="fr-FR"/>
        </w:rPr>
        <w:t xml:space="preserve"> précise </w:t>
      </w:r>
      <w:r w:rsidRPr="00475E9E">
        <w:rPr>
          <w:rFonts w:ascii="Times New Roman" w:eastAsia="Times New Roman" w:hAnsi="Times New Roman" w:cs="Times New Roman"/>
          <w:sz w:val="24"/>
          <w:szCs w:val="24"/>
          <w:lang w:eastAsia="fr-FR"/>
        </w:rPr>
        <w:t>les réserves à lever assorties des délais, avant la prononciation de ladite réception.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spacing w:val="-3"/>
          <w:w w:val="105"/>
          <w:sz w:val="24"/>
          <w:szCs w:val="24"/>
        </w:rPr>
        <w:t xml:space="preserve">Pour </w:t>
      </w:r>
      <w:r w:rsidRPr="00475E9E">
        <w:rPr>
          <w:rFonts w:ascii="Times New Roman" w:eastAsia="Calibri" w:hAnsi="Times New Roman" w:cs="Times New Roman"/>
          <w:spacing w:val="-4"/>
          <w:w w:val="105"/>
          <w:sz w:val="24"/>
          <w:szCs w:val="24"/>
        </w:rPr>
        <w:t xml:space="preserve">être </w:t>
      </w:r>
      <w:r w:rsidRPr="00475E9E">
        <w:rPr>
          <w:rFonts w:ascii="Times New Roman" w:eastAsia="Calibri" w:hAnsi="Times New Roman" w:cs="Times New Roman"/>
          <w:spacing w:val="-3"/>
          <w:w w:val="105"/>
          <w:sz w:val="24"/>
          <w:szCs w:val="24"/>
        </w:rPr>
        <w:t xml:space="preserve">valable, </w:t>
      </w:r>
      <w:r w:rsidRPr="00475E9E">
        <w:rPr>
          <w:rFonts w:ascii="Times New Roman" w:eastAsia="Calibri" w:hAnsi="Times New Roman" w:cs="Times New Roman"/>
          <w:w w:val="105"/>
          <w:sz w:val="24"/>
          <w:szCs w:val="24"/>
        </w:rPr>
        <w:t xml:space="preserve">le </w:t>
      </w:r>
      <w:r w:rsidRPr="00475E9E">
        <w:rPr>
          <w:rFonts w:ascii="Times New Roman" w:eastAsia="Calibri" w:hAnsi="Times New Roman" w:cs="Times New Roman"/>
          <w:spacing w:val="-3"/>
          <w:w w:val="105"/>
          <w:sz w:val="24"/>
          <w:szCs w:val="24"/>
        </w:rPr>
        <w:t xml:space="preserve">procès-verbal </w:t>
      </w:r>
      <w:r w:rsidRPr="00475E9E">
        <w:rPr>
          <w:rFonts w:ascii="Times New Roman" w:eastAsia="Calibri" w:hAnsi="Times New Roman" w:cs="Times New Roman"/>
          <w:w w:val="105"/>
          <w:sz w:val="24"/>
          <w:szCs w:val="24"/>
        </w:rPr>
        <w:t xml:space="preserve">de </w:t>
      </w:r>
      <w:r w:rsidRPr="00475E9E">
        <w:rPr>
          <w:rFonts w:ascii="Times New Roman" w:eastAsia="Calibri" w:hAnsi="Times New Roman" w:cs="Times New Roman"/>
          <w:spacing w:val="-3"/>
          <w:w w:val="105"/>
          <w:sz w:val="24"/>
          <w:szCs w:val="24"/>
        </w:rPr>
        <w:t xml:space="preserve">réception </w:t>
      </w:r>
      <w:r w:rsidRPr="00475E9E">
        <w:rPr>
          <w:rFonts w:ascii="Times New Roman" w:eastAsia="Calibri" w:hAnsi="Times New Roman" w:cs="Times New Roman"/>
          <w:w w:val="105"/>
          <w:sz w:val="24"/>
          <w:szCs w:val="24"/>
        </w:rPr>
        <w:t xml:space="preserve">doit </w:t>
      </w:r>
      <w:r w:rsidRPr="00475E9E">
        <w:rPr>
          <w:rFonts w:ascii="Times New Roman" w:eastAsia="Calibri" w:hAnsi="Times New Roman" w:cs="Times New Roman"/>
          <w:spacing w:val="-4"/>
          <w:w w:val="105"/>
          <w:sz w:val="24"/>
          <w:szCs w:val="24"/>
        </w:rPr>
        <w:t xml:space="preserve">être </w:t>
      </w:r>
      <w:r w:rsidRPr="00475E9E">
        <w:rPr>
          <w:rFonts w:ascii="Times New Roman" w:eastAsia="Calibri" w:hAnsi="Times New Roman" w:cs="Times New Roman"/>
          <w:w w:val="105"/>
          <w:sz w:val="24"/>
          <w:szCs w:val="24"/>
        </w:rPr>
        <w:t xml:space="preserve">signé par les deux tiers (2/3) au moins des </w:t>
      </w:r>
      <w:r w:rsidRPr="00475E9E">
        <w:rPr>
          <w:rFonts w:ascii="Times New Roman" w:eastAsia="Calibri" w:hAnsi="Times New Roman" w:cs="Times New Roman"/>
          <w:spacing w:val="-3"/>
          <w:w w:val="105"/>
          <w:sz w:val="24"/>
          <w:szCs w:val="24"/>
        </w:rPr>
        <w:t xml:space="preserve">membres dont </w:t>
      </w:r>
      <w:r w:rsidRPr="00475E9E">
        <w:rPr>
          <w:rFonts w:ascii="Times New Roman" w:eastAsia="Calibri" w:hAnsi="Times New Roman" w:cs="Times New Roman"/>
          <w:w w:val="105"/>
          <w:sz w:val="24"/>
          <w:szCs w:val="24"/>
        </w:rPr>
        <w:t>le</w:t>
      </w:r>
      <w:r w:rsidRPr="00475E9E">
        <w:rPr>
          <w:rFonts w:ascii="Times New Roman" w:eastAsia="Calibri" w:hAnsi="Times New Roman" w:cs="Times New Roman"/>
          <w:spacing w:val="22"/>
          <w:w w:val="105"/>
          <w:sz w:val="24"/>
          <w:szCs w:val="24"/>
        </w:rPr>
        <w:t xml:space="preserve"> </w:t>
      </w:r>
      <w:r w:rsidRPr="00475E9E">
        <w:rPr>
          <w:rFonts w:ascii="Times New Roman" w:eastAsia="Calibri" w:hAnsi="Times New Roman" w:cs="Times New Roman"/>
          <w:spacing w:val="-3"/>
          <w:w w:val="105"/>
          <w:sz w:val="24"/>
          <w:szCs w:val="24"/>
        </w:rPr>
        <w:t>Président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85" w:name="_Hlk163137060"/>
      <w:bookmarkEnd w:id="284"/>
      <w:r w:rsidRPr="00475E9E">
        <w:rPr>
          <w:rFonts w:ascii="Times New Roman" w:eastAsia="Times New Roman" w:hAnsi="Times New Roman" w:cs="Times New Roman"/>
          <w:b/>
          <w:sz w:val="24"/>
          <w:szCs w:val="24"/>
          <w:lang w:eastAsia="fr-FR"/>
        </w:rPr>
        <w:t>24.3. Composition de la commission de réception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La Commission de réception sera composée des membres suivants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 xml:space="preserve">Président </w:t>
      </w:r>
      <w:r w:rsidRPr="00475E9E">
        <w:rPr>
          <w:rFonts w:ascii="Times New Roman" w:eastAsia="Calibri" w:hAnsi="Times New Roman" w:cs="Times New Roman"/>
        </w:rPr>
        <w:t>: Le Maitre d’Ouvrage ou son représentant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Rapporteur</w:t>
      </w:r>
      <w:r w:rsidRPr="00475E9E">
        <w:rPr>
          <w:rFonts w:ascii="Times New Roman" w:eastAsia="Calibri" w:hAnsi="Times New Roman" w:cs="Times New Roman"/>
        </w:rPr>
        <w:t xml:space="preserve"> : L’Ingénieur du marché ;</w:t>
      </w:r>
    </w:p>
    <w:p w:rsidR="00411460" w:rsidRPr="00475E9E" w:rsidRDefault="00411460" w:rsidP="00411460">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b/>
        </w:rPr>
      </w:pPr>
      <w:r w:rsidRPr="00475E9E">
        <w:rPr>
          <w:rFonts w:ascii="Times New Roman" w:eastAsia="Calibri" w:hAnsi="Times New Roman" w:cs="Times New Roman"/>
          <w:b/>
        </w:rPr>
        <w:t>Membres :</w:t>
      </w:r>
    </w:p>
    <w:p w:rsidR="00411460" w:rsidRDefault="00411460"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Le Chef de Service du marché ou son représentant ;</w:t>
      </w:r>
    </w:p>
    <w:p w:rsidR="006D1B37" w:rsidRPr="00475E9E" w:rsidRDefault="006D1B37"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Pr>
          <w:rFonts w:ascii="Times New Roman" w:eastAsia="Calibri" w:hAnsi="Times New Roman" w:cs="Times New Roman"/>
        </w:rPr>
        <w:t>Le Délégué Départemental du MINDDEVEL pour la Vallée du Ntem ;</w:t>
      </w:r>
    </w:p>
    <w:p w:rsidR="00411460" w:rsidRPr="00475E9E" w:rsidRDefault="00411460" w:rsidP="00411460">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rPr>
        <w:t>Le comptabl</w:t>
      </w:r>
      <w:r w:rsidR="00694558">
        <w:rPr>
          <w:rFonts w:ascii="Times New Roman" w:eastAsia="Calibri" w:hAnsi="Times New Roman" w:cs="Times New Roman"/>
        </w:rPr>
        <w:t>e-</w:t>
      </w:r>
      <w:r w:rsidRPr="00475E9E">
        <w:rPr>
          <w:rFonts w:ascii="Times New Roman" w:eastAsia="Calibri" w:hAnsi="Times New Roman" w:cs="Times New Roman"/>
        </w:rPr>
        <w:t>matière</w:t>
      </w:r>
      <w:r w:rsidR="00694558">
        <w:rPr>
          <w:rFonts w:ascii="Times New Roman" w:eastAsia="Calibri" w:hAnsi="Times New Roman" w:cs="Times New Roman"/>
        </w:rPr>
        <w:t>s</w:t>
      </w:r>
      <w:r w:rsidRPr="00475E9E">
        <w:rPr>
          <w:rFonts w:ascii="Times New Roman" w:eastAsia="Calibri" w:hAnsi="Times New Roman" w:cs="Times New Roman"/>
        </w:rPr>
        <w:t xml:space="preserve"> d</w:t>
      </w:r>
      <w:r w:rsidR="00D9682A">
        <w:rPr>
          <w:rFonts w:ascii="Times New Roman" w:eastAsia="Calibri" w:hAnsi="Times New Roman" w:cs="Times New Roman"/>
        </w:rPr>
        <w:t xml:space="preserve">e la Commune d’Ambam </w:t>
      </w:r>
      <w:r w:rsidRPr="00475E9E">
        <w:rPr>
          <w:rFonts w:ascii="Times New Roman" w:eastAsia="Calibri" w:hAnsi="Times New Roman" w:cs="Times New Roman"/>
        </w:rPr>
        <w:t xml:space="preserve">conformément à la circulaire portante application de la loi des finances de l’année </w:t>
      </w:r>
      <w:r w:rsidR="00D9682A">
        <w:rPr>
          <w:rFonts w:ascii="Times New Roman" w:eastAsia="Calibri" w:hAnsi="Times New Roman" w:cs="Times New Roman"/>
        </w:rPr>
        <w:t>2025</w:t>
      </w:r>
      <w:r w:rsidRPr="00475E9E">
        <w:rPr>
          <w:rFonts w:ascii="Times New Roman" w:eastAsia="Calibri" w:hAnsi="Times New Roman" w:cs="Times New Roman"/>
        </w:rPr>
        <w:t xml:space="preserve">. </w:t>
      </w:r>
    </w:p>
    <w:p w:rsidR="00411460" w:rsidRPr="00475E9E" w:rsidRDefault="00411460" w:rsidP="00411460">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 xml:space="preserve">Observateur </w:t>
      </w:r>
      <w:r w:rsidRPr="00475E9E">
        <w:rPr>
          <w:rFonts w:ascii="Times New Roman" w:eastAsia="Calibri" w:hAnsi="Times New Roman" w:cs="Times New Roman"/>
        </w:rPr>
        <w:t>: Le</w:t>
      </w:r>
      <w:r w:rsidR="006D1B37">
        <w:rPr>
          <w:rFonts w:ascii="Times New Roman" w:eastAsia="Calibri" w:hAnsi="Times New Roman" w:cs="Times New Roman"/>
        </w:rPr>
        <w:t xml:space="preserve"> Délégué Départemental </w:t>
      </w:r>
      <w:r w:rsidRPr="00475E9E">
        <w:rPr>
          <w:rFonts w:ascii="Times New Roman" w:eastAsia="Calibri" w:hAnsi="Times New Roman" w:cs="Times New Roman"/>
        </w:rPr>
        <w:t xml:space="preserve"> du MINMAP </w:t>
      </w:r>
      <w:r w:rsidR="006D1B37">
        <w:rPr>
          <w:rFonts w:ascii="Times New Roman" w:eastAsia="Calibri" w:hAnsi="Times New Roman" w:cs="Times New Roman"/>
        </w:rPr>
        <w:t>pou la Vallée du Ntem</w:t>
      </w:r>
      <w:r w:rsidRPr="00475E9E">
        <w:rPr>
          <w:rFonts w:ascii="Times New Roman" w:eastAsia="Calibri" w:hAnsi="Times New Roman" w:cs="Times New Roman"/>
        </w:rPr>
        <w:t xml:space="preserve">; </w:t>
      </w:r>
    </w:p>
    <w:p w:rsidR="00411460" w:rsidRPr="00475E9E" w:rsidRDefault="00411460" w:rsidP="00411460">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rPr>
      </w:pPr>
      <w:r w:rsidRPr="00475E9E">
        <w:rPr>
          <w:rFonts w:ascii="Times New Roman" w:eastAsia="Calibri" w:hAnsi="Times New Roman" w:cs="Times New Roman"/>
          <w:b/>
        </w:rPr>
        <w:t>Invité :</w:t>
      </w:r>
      <w:r w:rsidRPr="00475E9E">
        <w:rPr>
          <w:rFonts w:ascii="Times New Roman" w:eastAsia="Calibri" w:hAnsi="Times New Roman" w:cs="Times New Roman"/>
        </w:rPr>
        <w:t xml:space="preserve"> Le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membres de la commission de réception sont convoqués au moins dix (10) jours avant la date de réception. Le cocontractant est convoqué à la réception par courrier au moins dix (10) jours avant la date de la réception. Il est tenu d’y assister (ou de s’y faire représenter). Son absence équivaut à l’acceptation sans réserve des conclusions de la Commission de réception.</w:t>
      </w:r>
    </w:p>
    <w:bookmarkEnd w:id="281"/>
    <w:bookmarkEnd w:id="282"/>
    <w:bookmarkEnd w:id="285"/>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24.4. Réceptions partielles</w:t>
      </w:r>
      <w:r w:rsidR="003037AD">
        <w:rPr>
          <w:rFonts w:ascii="Times New Roman" w:eastAsia="Times New Roman" w:hAnsi="Times New Roman" w:cs="Times New Roman"/>
          <w:b/>
          <w:sz w:val="24"/>
          <w:szCs w:val="24"/>
          <w:lang w:eastAsia="fr-FR"/>
        </w:rPr>
        <w:t> :</w:t>
      </w:r>
      <w:r w:rsidRPr="00475E9E">
        <w:rPr>
          <w:rFonts w:ascii="Times New Roman" w:eastAsia="Times New Roman" w:hAnsi="Times New Roman" w:cs="Times New Roman"/>
          <w:sz w:val="24"/>
          <w:szCs w:val="24"/>
          <w:lang w:eastAsia="fr-FR"/>
        </w:rPr>
        <w:t xml:space="preserve"> </w:t>
      </w:r>
      <w:r w:rsidR="0090585E">
        <w:rPr>
          <w:rFonts w:ascii="Times New Roman" w:eastAsia="Times New Roman" w:hAnsi="Times New Roman" w:cs="Times New Roman"/>
          <w:i/>
          <w:iCs/>
          <w:sz w:val="24"/>
          <w:szCs w:val="24"/>
          <w:lang w:eastAsia="fr-FR"/>
        </w:rPr>
        <w:t>Sans obje</w:t>
      </w:r>
      <w:r w:rsidR="003037AD">
        <w:rPr>
          <w:rFonts w:ascii="Times New Roman" w:eastAsia="Times New Roman" w:hAnsi="Times New Roman" w:cs="Times New Roman"/>
          <w:i/>
          <w:iCs/>
          <w:sz w:val="24"/>
          <w:szCs w:val="24"/>
          <w:lang w:eastAsia="fr-FR"/>
        </w:rPr>
        <w:t>t.</w:t>
      </w:r>
    </w:p>
    <w:p w:rsidR="00411460"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24.5. Début de la période de garantie</w:t>
      </w:r>
      <w:r w:rsidR="003037AD">
        <w:rPr>
          <w:rFonts w:ascii="Times New Roman" w:eastAsia="Times New Roman" w:hAnsi="Times New Roman" w:cs="Times New Roman"/>
          <w:sz w:val="24"/>
          <w:szCs w:val="24"/>
          <w:lang w:eastAsia="fr-FR"/>
        </w:rPr>
        <w:t> </w:t>
      </w:r>
      <w:r w:rsidR="003037AD">
        <w:rPr>
          <w:rFonts w:ascii="Times New Roman" w:eastAsia="Times New Roman" w:hAnsi="Times New Roman" w:cs="Times New Roman"/>
          <w:i/>
          <w:iCs/>
          <w:sz w:val="24"/>
          <w:szCs w:val="24"/>
          <w:lang w:eastAsia="fr-FR"/>
        </w:rPr>
        <w:t>:</w:t>
      </w:r>
    </w:p>
    <w:p w:rsidR="003037AD" w:rsidRPr="003037AD" w:rsidRDefault="003037AD"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Le début de la période de garantie est fixé à compter de la date de réception provisoire</w:t>
      </w:r>
      <w:r w:rsidR="00B726DD">
        <w:rPr>
          <w:rFonts w:ascii="Times New Roman" w:eastAsia="Times New Roman" w:hAnsi="Times New Roman" w:cs="Times New Roman"/>
          <w:iCs/>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24.6. Prise de possession des ouvrages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86" w:name="_Hlk163137296"/>
      <w:r w:rsidRPr="00475E9E">
        <w:rPr>
          <w:rFonts w:ascii="Times New Roman" w:eastAsia="Times New Roman" w:hAnsi="Times New Roman" w:cs="Times New Roman"/>
          <w:b/>
          <w:sz w:val="24"/>
          <w:szCs w:val="24"/>
          <w:lang w:eastAsia="fr-FR"/>
        </w:rPr>
        <w:t xml:space="preserve">24.7 : Rejet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86"/>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7" w:name="_Toc157306083"/>
      <w:bookmarkStart w:id="288" w:name="_Toc530307812"/>
      <w:bookmarkStart w:id="289" w:name="_Toc97557096"/>
      <w:r w:rsidRPr="00475E9E">
        <w:rPr>
          <w:rFonts w:ascii="Times New Roman" w:eastAsia="Times New Roman" w:hAnsi="Times New Roman" w:cs="Times New Roman"/>
          <w:b/>
          <w:sz w:val="24"/>
          <w:szCs w:val="24"/>
          <w:lang w:eastAsia="fr-FR"/>
        </w:rPr>
        <w:t>Article 25- Documents à fournir après exécution</w:t>
      </w:r>
      <w:bookmarkEnd w:id="287"/>
      <w:r w:rsidRPr="00475E9E">
        <w:rPr>
          <w:rFonts w:ascii="Times New Roman" w:eastAsia="Times New Roman" w:hAnsi="Times New Roman" w:cs="Times New Roman"/>
          <w:b/>
          <w:sz w:val="24"/>
          <w:szCs w:val="24"/>
          <w:lang w:eastAsia="fr-FR"/>
        </w:rPr>
        <w:t xml:space="preserve"> </w:t>
      </w:r>
      <w:bookmarkEnd w:id="288"/>
      <w:bookmarkEnd w:id="289"/>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remettra à l’</w:t>
      </w:r>
      <w:r w:rsidR="00A17E99">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ngénieur du marché dans les trente jours suivants la date de réception provisoire de l’ensemble des travaux, le plan de récolement.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0" w:name="_Toc157306084"/>
      <w:bookmarkStart w:id="291" w:name="_Toc530307813"/>
      <w:bookmarkStart w:id="292" w:name="_Toc97557097"/>
      <w:bookmarkStart w:id="293" w:name="_Hlk163137363"/>
      <w:bookmarkStart w:id="294" w:name="_Hlk163152668"/>
      <w:r w:rsidRPr="00475E9E">
        <w:rPr>
          <w:rFonts w:ascii="Times New Roman" w:eastAsia="Times New Roman" w:hAnsi="Times New Roman" w:cs="Times New Roman"/>
          <w:b/>
          <w:sz w:val="24"/>
          <w:szCs w:val="24"/>
          <w:lang w:eastAsia="fr-FR"/>
        </w:rPr>
        <w:t>Article 26- Garantie contractuelle / Entretien pendant la période de garantie</w:t>
      </w:r>
      <w:bookmarkEnd w:id="290"/>
      <w:r w:rsidRPr="00475E9E">
        <w:rPr>
          <w:rFonts w:ascii="Times New Roman" w:eastAsia="Times New Roman" w:hAnsi="Times New Roman" w:cs="Times New Roman"/>
          <w:b/>
          <w:sz w:val="24"/>
          <w:szCs w:val="24"/>
          <w:lang w:eastAsia="fr-FR"/>
        </w:rPr>
        <w:t xml:space="preserve"> </w:t>
      </w:r>
      <w:bookmarkEnd w:id="291"/>
      <w:bookmarkEnd w:id="29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26.1.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La durée de garantie est de </w:t>
      </w:r>
      <w:r w:rsidR="00C7175D" w:rsidRPr="00C7175D">
        <w:rPr>
          <w:rFonts w:ascii="Times New Roman" w:eastAsia="Times New Roman" w:hAnsi="Times New Roman" w:cs="Times New Roman"/>
          <w:iCs/>
          <w:sz w:val="24"/>
          <w:szCs w:val="24"/>
          <w:lang w:eastAsia="fr-FR"/>
        </w:rPr>
        <w:t>12 mois</w:t>
      </w:r>
      <w:r w:rsidR="00C7175D"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à compter de la date de réception provisoire des travaux.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garantit que les équipements livrés</w:t>
      </w:r>
      <w:r w:rsidR="00C7175D">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en exécution du marché sont neufs et que les travaux sont exécutés dans les règles de l’art et les normes requises.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b/>
          <w:sz w:val="24"/>
          <w:szCs w:val="24"/>
          <w:lang w:eastAsia="fr-FR"/>
        </w:rPr>
        <w:t>26.2. Entretien pendant la période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w:t>
      </w:r>
      <w:r w:rsidR="00DA1070">
        <w:rPr>
          <w:rFonts w:ascii="Times New Roman" w:eastAsia="Times New Roman" w:hAnsi="Times New Roman" w:cs="Times New Roman"/>
          <w:sz w:val="24"/>
          <w:szCs w:val="24"/>
          <w:lang w:eastAsia="fr-FR"/>
        </w:rPr>
        <w:t>ou l’Ingénieur du marché</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Si après réception provisoire, le cocontractant ne s’est pas conformé dans un délai de quinze (15) jours aux prescriptions d’un ordre de service concernant les réparations ou réfections éventuelles, le </w:t>
      </w:r>
      <w:r w:rsidRPr="00475E9E">
        <w:rPr>
          <w:rFonts w:ascii="Times New Roman" w:eastAsia="Times New Roman" w:hAnsi="Times New Roman" w:cs="Times New Roman"/>
          <w:sz w:val="24"/>
          <w:szCs w:val="24"/>
          <w:lang w:eastAsia="fr-FR"/>
        </w:rPr>
        <w:lastRenderedPageBreak/>
        <w:t>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93"/>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5" w:name="_Toc530307814"/>
      <w:bookmarkStart w:id="296" w:name="_Toc97557098"/>
      <w:bookmarkStart w:id="297" w:name="_Toc157306085"/>
      <w:bookmarkStart w:id="298" w:name="_Hlk163137410"/>
      <w:r w:rsidRPr="00475E9E">
        <w:rPr>
          <w:rFonts w:ascii="Times New Roman" w:eastAsia="Times New Roman" w:hAnsi="Times New Roman" w:cs="Times New Roman"/>
          <w:b/>
          <w:sz w:val="24"/>
          <w:szCs w:val="24"/>
          <w:lang w:eastAsia="fr-FR"/>
        </w:rPr>
        <w:t>Article 27- Réception définitive</w:t>
      </w:r>
      <w:bookmarkEnd w:id="295"/>
      <w:bookmarkEnd w:id="296"/>
      <w:bookmarkEnd w:id="29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27.1. La réception définitive s’effectuera dans un délai maximal </w:t>
      </w:r>
      <w:r w:rsidRPr="00475E9E">
        <w:rPr>
          <w:rFonts w:ascii="Times New Roman" w:eastAsia="Times New Roman" w:hAnsi="Times New Roman" w:cs="Times New Roman"/>
          <w:i/>
          <w:iCs/>
          <w:sz w:val="24"/>
          <w:szCs w:val="24"/>
          <w:lang w:eastAsia="fr-FR"/>
        </w:rPr>
        <w:t xml:space="preserve">de quinze (15) jours </w:t>
      </w:r>
      <w:r w:rsidRPr="00475E9E">
        <w:rPr>
          <w:rFonts w:ascii="Times New Roman" w:eastAsia="Times New Roman" w:hAnsi="Times New Roman" w:cs="Times New Roman"/>
          <w:sz w:val="24"/>
          <w:szCs w:val="24"/>
          <w:lang w:eastAsia="fr-FR"/>
        </w:rPr>
        <w:t>à compter de l’expiration du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w:t>
      </w:r>
      <w:r w:rsidR="00DA1070">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z w:val="24"/>
          <w:szCs w:val="24"/>
          <w:lang w:eastAsia="fr-FR"/>
        </w:rPr>
        <w:t>. La composition et la procédure de réception définitive sont la même que celles de la réception provisoire.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27.4- Le marché est clôturé définitivement dans les conditions fixées à. l’article 38 alinéa 4 du présent CCAP</w:t>
      </w:r>
      <w:r w:rsidRPr="00475E9E">
        <w:rPr>
          <w:rFonts w:ascii="Times New Roman" w:eastAsia="Times New Roman" w:hAnsi="Times New Roman" w:cs="Times New Roman"/>
          <w:i/>
          <w:iCs/>
          <w:sz w:val="24"/>
          <w:szCs w:val="24"/>
          <w:lang w:eastAsia="fr-FR"/>
        </w:rPr>
        <w:t xml:space="preserve"> concernant le</w:t>
      </w:r>
      <w:r w:rsidRPr="00475E9E">
        <w:rPr>
          <w:rFonts w:ascii="Times New Roman" w:eastAsia="Times New Roman" w:hAnsi="Times New Roman" w:cs="Times New Roman"/>
          <w:b/>
          <w:bCs/>
          <w:i/>
          <w:iCs/>
          <w:sz w:val="24"/>
          <w:szCs w:val="24"/>
          <w:lang w:eastAsia="fr-FR"/>
        </w:rPr>
        <w:t xml:space="preserve"> </w:t>
      </w:r>
      <w:r w:rsidRPr="00475E9E">
        <w:rPr>
          <w:rFonts w:ascii="Times New Roman" w:eastAsia="Times New Roman" w:hAnsi="Times New Roman" w:cs="Times New Roman"/>
          <w:i/>
          <w:iCs/>
          <w:sz w:val="24"/>
          <w:szCs w:val="24"/>
          <w:lang w:eastAsia="fr-FR"/>
        </w:rPr>
        <w:t>Décompte général et définitif.</w:t>
      </w:r>
    </w:p>
    <w:bookmarkEnd w:id="294"/>
    <w:bookmarkEnd w:id="298"/>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Cs w:val="24"/>
          <w:lang w:eastAsia="fr-FR"/>
        </w:rPr>
      </w:pPr>
      <w:bookmarkStart w:id="299" w:name="_Toc530307815"/>
      <w:bookmarkStart w:id="300" w:name="_Toc97557099"/>
      <w:bookmarkStart w:id="301" w:name="_Toc157306087"/>
      <w:r w:rsidRPr="00475E9E">
        <w:rPr>
          <w:rFonts w:ascii="Times New Roman" w:eastAsia="Times New Roman" w:hAnsi="Times New Roman" w:cs="Times New Roman"/>
          <w:b/>
          <w:iCs/>
          <w:caps/>
          <w:szCs w:val="24"/>
          <w:lang w:eastAsia="fr-FR"/>
        </w:rPr>
        <w:t>Clauses financières</w:t>
      </w:r>
      <w:bookmarkEnd w:id="299"/>
      <w:bookmarkEnd w:id="300"/>
      <w:bookmarkEnd w:id="301"/>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2" w:name="_Toc530307816"/>
      <w:bookmarkStart w:id="303" w:name="_Toc97557100"/>
      <w:bookmarkStart w:id="304" w:name="_Toc157306088"/>
      <w:r w:rsidRPr="00475E9E">
        <w:rPr>
          <w:rFonts w:ascii="Times New Roman" w:eastAsia="Times New Roman" w:hAnsi="Times New Roman" w:cs="Times New Roman"/>
          <w:b/>
          <w:sz w:val="24"/>
          <w:szCs w:val="24"/>
          <w:lang w:eastAsia="fr-FR"/>
        </w:rPr>
        <w:t>Article 2</w:t>
      </w:r>
      <w:r w:rsidR="00963FA9">
        <w:rPr>
          <w:rFonts w:ascii="Times New Roman" w:eastAsia="Times New Roman" w:hAnsi="Times New Roman" w:cs="Times New Roman"/>
          <w:b/>
          <w:sz w:val="24"/>
          <w:szCs w:val="24"/>
          <w:lang w:eastAsia="fr-FR"/>
        </w:rPr>
        <w:t>8</w:t>
      </w:r>
      <w:r w:rsidRPr="00475E9E">
        <w:rPr>
          <w:rFonts w:ascii="Times New Roman" w:eastAsia="Times New Roman" w:hAnsi="Times New Roman" w:cs="Times New Roman"/>
          <w:b/>
          <w:sz w:val="24"/>
          <w:szCs w:val="24"/>
          <w:lang w:eastAsia="fr-FR"/>
        </w:rPr>
        <w:t>- Montant du marché</w:t>
      </w:r>
      <w:bookmarkEnd w:id="302"/>
      <w:bookmarkEnd w:id="303"/>
      <w:bookmarkEnd w:id="30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du présent marché, tel qu’il ressort du [détail ou devis estimatif] est de : ______ (en chiffres)</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(en lettres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francs CFA Toutes Taxes Comprises (TTC); soit: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HTVA : ________ (____) francs CFA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de la TVA : ________ (___) francs CFA</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Montant de l’AIR : ____ (___) francs CFA</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5" w:name="_Toc530307817"/>
      <w:bookmarkStart w:id="306" w:name="_Toc97557101"/>
      <w:bookmarkStart w:id="307" w:name="_Toc157306089"/>
      <w:r w:rsidRPr="00475E9E">
        <w:rPr>
          <w:rFonts w:ascii="Times New Roman" w:eastAsia="Times New Roman" w:hAnsi="Times New Roman" w:cs="Times New Roman"/>
          <w:b/>
          <w:sz w:val="24"/>
          <w:szCs w:val="24"/>
          <w:lang w:eastAsia="fr-FR"/>
        </w:rPr>
        <w:t>Article 30- Lieu et mode de paiement</w:t>
      </w:r>
      <w:bookmarkEnd w:id="305"/>
      <w:bookmarkEnd w:id="306"/>
      <w:bookmarkEnd w:id="30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sz w:val="24"/>
          <w:szCs w:val="24"/>
          <w:lang w:eastAsia="fr-FR"/>
        </w:rPr>
        <w:t>La domiciliation bancaire devra être la même que celle du cautionnement définitif</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Pour les règlements en francs CFA, soit </w:t>
      </w:r>
      <w:r w:rsidRPr="00475E9E">
        <w:rPr>
          <w:rFonts w:ascii="Times New Roman" w:eastAsia="Calibri" w:hAnsi="Times New Roman" w:cs="Times New Roman"/>
          <w:i/>
          <w:iCs/>
          <w:sz w:val="24"/>
          <w:szCs w:val="24"/>
        </w:rPr>
        <w:t>(montant net à mandater en chiffres et en lettres)</w:t>
      </w:r>
      <w:r w:rsidRPr="00475E9E">
        <w:rPr>
          <w:rFonts w:ascii="Times New Roman" w:eastAsia="Calibri" w:hAnsi="Times New Roman" w:cs="Times New Roman"/>
          <w:sz w:val="24"/>
          <w:szCs w:val="24"/>
        </w:rPr>
        <w:t>, par crédit au compte n° _________ ouvert au nom du co-contractant à la banque______________</w:t>
      </w:r>
    </w:p>
    <w:p w:rsidR="00411460" w:rsidRPr="00475E9E" w:rsidRDefault="00411460" w:rsidP="00411460">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Pour les règlements en devises, (le cas échéant) soit (montant net à mandater en chiffres et en lettres), par crédit au compte n° _________ouvert au nom du cocontractant à la banque______________.</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8" w:name="_Hlk159274155"/>
      <w:bookmarkStart w:id="309" w:name="_Toc157306090"/>
      <w:bookmarkStart w:id="310" w:name="_Toc530307818"/>
      <w:bookmarkStart w:id="311" w:name="_Toc97557102"/>
      <w:r w:rsidRPr="00475E9E">
        <w:rPr>
          <w:rFonts w:ascii="Times New Roman" w:eastAsia="Times New Roman" w:hAnsi="Times New Roman" w:cs="Times New Roman"/>
          <w:b/>
          <w:sz w:val="24"/>
          <w:szCs w:val="24"/>
          <w:lang w:eastAsia="fr-FR"/>
        </w:rPr>
        <w:t xml:space="preserve">Article 31 </w:t>
      </w:r>
      <w:bookmarkEnd w:id="308"/>
      <w:r w:rsidRPr="00475E9E">
        <w:rPr>
          <w:rFonts w:ascii="Times New Roman" w:eastAsia="Times New Roman" w:hAnsi="Times New Roman" w:cs="Times New Roman"/>
          <w:b/>
          <w:sz w:val="24"/>
          <w:szCs w:val="24"/>
          <w:lang w:eastAsia="fr-FR"/>
        </w:rPr>
        <w:t>Garanties et cautions</w:t>
      </w:r>
      <w:bookmarkEnd w:id="309"/>
      <w:r w:rsidRPr="00475E9E">
        <w:rPr>
          <w:rFonts w:ascii="Times New Roman" w:eastAsia="Times New Roman" w:hAnsi="Times New Roman" w:cs="Times New Roman"/>
          <w:b/>
          <w:sz w:val="24"/>
          <w:szCs w:val="24"/>
          <w:lang w:eastAsia="fr-FR"/>
        </w:rPr>
        <w:t xml:space="preserve"> </w:t>
      </w:r>
      <w:bookmarkEnd w:id="310"/>
      <w:bookmarkEnd w:id="311"/>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garanties décrites ci-après en faveur du Maître d’Ouvrage </w:t>
      </w:r>
      <w:r w:rsidRPr="00475E9E">
        <w:rPr>
          <w:rFonts w:ascii="Times New Roman" w:eastAsia="Times New Roman" w:hAnsi="Times New Roman" w:cs="Times New Roman"/>
          <w:iCs/>
          <w:sz w:val="24"/>
          <w:szCs w:val="24"/>
          <w:lang w:eastAsia="fr-FR"/>
        </w:rPr>
        <w:t xml:space="preserve">sont exigées </w:t>
      </w:r>
      <w:r w:rsidRPr="00475E9E">
        <w:rPr>
          <w:rFonts w:ascii="Times New Roman" w:eastAsia="Times New Roman" w:hAnsi="Times New Roman" w:cs="Times New Roman"/>
          <w:sz w:val="24"/>
          <w:szCs w:val="24"/>
          <w:lang w:eastAsia="fr-FR"/>
        </w:rPr>
        <w:t>dans les délais, pour le montant, selon la manière et sous la forme indiquée ci-après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31.1. Cautionnement définitif</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Il est constitué </w:t>
      </w:r>
      <w:r w:rsidRPr="00475E9E">
        <w:rPr>
          <w:rFonts w:ascii="Times New Roman" w:eastAsia="Calibri" w:hAnsi="Times New Roman" w:cs="Times New Roman"/>
          <w:sz w:val="24"/>
          <w:szCs w:val="24"/>
          <w:lang w:val="fr-CM"/>
        </w:rPr>
        <w:t xml:space="preserve">par le titulaire du Marché </w:t>
      </w:r>
      <w:r w:rsidRPr="00475E9E">
        <w:rPr>
          <w:rFonts w:ascii="Times New Roman" w:eastAsia="Calibri" w:hAnsi="Times New Roman" w:cs="Times New Roman"/>
          <w:sz w:val="24"/>
          <w:szCs w:val="24"/>
        </w:rPr>
        <w:t>et transmis au Chef Service du marché dans un délai maximum de vingt (20) jours calendaires à compter de la date de notification du marché et en tout cas avant le premier paiement.</w:t>
      </w:r>
    </w:p>
    <w:p w:rsidR="00411460" w:rsidRPr="00475E9E" w:rsidRDefault="00411460" w:rsidP="00411460">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rsidR="00411460" w:rsidRPr="001120E3"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1120E3">
        <w:rPr>
          <w:rFonts w:ascii="Times New Roman" w:eastAsia="Calibri" w:hAnsi="Times New Roman" w:cs="Times New Roman"/>
          <w:sz w:val="24"/>
          <w:szCs w:val="24"/>
        </w:rPr>
        <w:t xml:space="preserve">Son montant est fixé à :   </w:t>
      </w:r>
      <w:r w:rsidR="00963FA9" w:rsidRPr="001120E3">
        <w:rPr>
          <w:rFonts w:ascii="Times New Roman" w:eastAsia="Calibri" w:hAnsi="Times New Roman" w:cs="Times New Roman"/>
          <w:sz w:val="24"/>
          <w:szCs w:val="24"/>
          <w:u w:val="single"/>
        </w:rPr>
        <w:t xml:space="preserve"> </w:t>
      </w:r>
      <w:r w:rsidR="00963FA9" w:rsidRPr="001120E3">
        <w:rPr>
          <w:rFonts w:ascii="Times New Roman" w:eastAsia="Calibri" w:hAnsi="Times New Roman" w:cs="Times New Roman"/>
          <w:sz w:val="24"/>
          <w:szCs w:val="24"/>
        </w:rPr>
        <w:t>3% du contrat Toutes Taxes Comprises</w:t>
      </w:r>
      <w:r w:rsidR="001120E3" w:rsidRPr="001120E3">
        <w:rPr>
          <w:rFonts w:ascii="Times New Roman" w:eastAsia="Calibri" w:hAnsi="Times New Roman" w:cs="Times New Roman"/>
          <w:sz w:val="24"/>
          <w:szCs w:val="24"/>
        </w:rPr>
        <w:t xml:space="preserve"> du marché</w:t>
      </w:r>
      <w:r w:rsidRPr="001120E3">
        <w:rPr>
          <w:rFonts w:ascii="Times New Roman" w:eastAsia="Calibri" w:hAnsi="Times New Roman" w:cs="Times New Roman"/>
          <w:i/>
          <w:iCs/>
          <w:sz w:val="24"/>
          <w:szCs w:val="24"/>
        </w:rPr>
        <w:t xml:space="preserve">. </w:t>
      </w:r>
    </w:p>
    <w:p w:rsidR="00411460" w:rsidRPr="00475E9E" w:rsidRDefault="00411460" w:rsidP="00411460">
      <w:pPr>
        <w:numPr>
          <w:ilvl w:val="0"/>
          <w:numId w:val="11"/>
        </w:numPr>
        <w:suppressAutoHyphens/>
        <w:autoSpaceDN w:val="0"/>
        <w:spacing w:after="0" w:line="240" w:lineRule="auto"/>
        <w:jc w:val="both"/>
        <w:textAlignment w:val="baseline"/>
        <w:rPr>
          <w:rFonts w:ascii="Times New Roman" w:eastAsia="Calibri" w:hAnsi="Times New Roman" w:cs="Times New Roman"/>
          <w:sz w:val="10"/>
          <w:szCs w:val="10"/>
        </w:rPr>
      </w:pPr>
      <w:r w:rsidRPr="00475E9E">
        <w:rPr>
          <w:rFonts w:ascii="Times New Roman" w:eastAsia="Calibri" w:hAnsi="Times New Roman" w:cs="Times New Roman"/>
          <w:sz w:val="24"/>
          <w:szCs w:val="24"/>
        </w:rPr>
        <w:t xml:space="preserve">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 </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Les modes de substitution du cautionnement sont prévus à l’article 140 du code des marchés publics.</w:t>
      </w: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12" w:name="_Hlk163137509"/>
      <w:r w:rsidRPr="00475E9E">
        <w:rPr>
          <w:rFonts w:ascii="Times New Roman" w:eastAsia="Calibri" w:hAnsi="Times New Roman" w:cs="Times New Roman"/>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lastRenderedPageBreak/>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1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475E9E">
        <w:rPr>
          <w:rFonts w:ascii="Times New Roman" w:eastAsia="Times New Roman" w:hAnsi="Times New Roman" w:cs="Times New Roman"/>
          <w:b/>
          <w:i/>
          <w:iCs/>
          <w:sz w:val="24"/>
          <w:szCs w:val="24"/>
          <w:lang w:eastAsia="fr-FR"/>
        </w:rPr>
        <w:t>31.2. Cautionnement d’avance de démarrage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[Préciser le cas échéant les taux</w:t>
      </w:r>
      <w:r w:rsidRPr="00475E9E">
        <w:rPr>
          <w:rFonts w:ascii="Times New Roman" w:eastAsia="Times New Roman" w:hAnsi="Times New Roman" w:cs="Times New Roman"/>
          <w:i/>
          <w:iCs/>
          <w:spacing w:val="6"/>
          <w:sz w:val="24"/>
          <w:szCs w:val="24"/>
          <w:lang w:eastAsia="fr-FR"/>
        </w:rPr>
        <w:t xml:space="preserve"> (20% maximum du montant TTC du marché cautionné à 100% par un établissement bancaire de droit camerounais ou un organisme financier agrée de premier rang conformément à la réglementation en vigueur)</w:t>
      </w:r>
      <w:r w:rsidRPr="00475E9E">
        <w:rPr>
          <w:rFonts w:ascii="Times New Roman" w:eastAsia="Times New Roman" w:hAnsi="Times New Roman" w:cs="Times New Roman"/>
          <w:i/>
          <w:iCs/>
          <w:sz w:val="24"/>
          <w:szCs w:val="24"/>
          <w:lang w:eastAsia="fr-FR"/>
        </w:rPr>
        <w:t xml:space="preserve"> et les modalités de restitution de la caution]</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921FD7" w:rsidRPr="00475E9E" w:rsidRDefault="00411460" w:rsidP="00921FD7">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b/>
          <w:i/>
          <w:iCs/>
          <w:sz w:val="24"/>
          <w:szCs w:val="24"/>
          <w:lang w:eastAsia="fr-FR"/>
        </w:rPr>
        <w:t>31.3. Cautionnement de bonne exécution</w:t>
      </w:r>
      <w:r w:rsidRPr="00475E9E">
        <w:rPr>
          <w:rFonts w:ascii="Times New Roman" w:eastAsia="Times New Roman" w:hAnsi="Times New Roman" w:cs="Times New Roman"/>
          <w:i/>
          <w:iCs/>
          <w:sz w:val="24"/>
          <w:szCs w:val="24"/>
          <w:lang w:eastAsia="fr-FR"/>
        </w:rPr>
        <w:t xml:space="preserve"> </w:t>
      </w:r>
    </w:p>
    <w:p w:rsidR="00411460" w:rsidRPr="00921FD7" w:rsidRDefault="00921FD7" w:rsidP="00411460">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21FD7">
        <w:rPr>
          <w:rFonts w:ascii="Times New Roman" w:eastAsia="Times New Roman" w:hAnsi="Times New Roman" w:cs="Times New Roman"/>
          <w:sz w:val="24"/>
          <w:szCs w:val="24"/>
          <w:lang w:eastAsia="fr-FR"/>
        </w:rPr>
        <w:t>L</w:t>
      </w:r>
      <w:r w:rsidR="00411460" w:rsidRPr="00921FD7">
        <w:rPr>
          <w:rFonts w:ascii="Times New Roman" w:eastAsia="Times New Roman" w:hAnsi="Times New Roman" w:cs="Times New Roman"/>
          <w:sz w:val="24"/>
          <w:szCs w:val="24"/>
          <w:lang w:eastAsia="fr-FR"/>
        </w:rPr>
        <w:t xml:space="preserve">a retenue de garantie est fixée à </w:t>
      </w:r>
      <w:r w:rsidR="00411460" w:rsidRPr="00921FD7">
        <w:rPr>
          <w:rFonts w:ascii="Times New Roman" w:eastAsia="Times New Roman" w:hAnsi="Times New Roman" w:cs="Times New Roman"/>
          <w:iCs/>
          <w:sz w:val="24"/>
          <w:szCs w:val="24"/>
          <w:lang w:eastAsia="fr-FR"/>
        </w:rPr>
        <w:t xml:space="preserve">10%maximum </w:t>
      </w:r>
      <w:r w:rsidR="00411460" w:rsidRPr="00921FD7">
        <w:rPr>
          <w:rFonts w:ascii="Times New Roman" w:eastAsia="Times New Roman" w:hAnsi="Times New Roman" w:cs="Times New Roman"/>
          <w:sz w:val="24"/>
          <w:szCs w:val="24"/>
          <w:lang w:eastAsia="fr-FR"/>
        </w:rPr>
        <w:t>du montant TTC du marché augmenté le cas échéant du montant des avenants.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3" w:name="_Toc157306091"/>
      <w:bookmarkStart w:id="314" w:name="_Toc530307819"/>
      <w:bookmarkStart w:id="315" w:name="_Toc97557103"/>
      <w:r w:rsidRPr="00475E9E">
        <w:rPr>
          <w:rFonts w:ascii="Times New Roman" w:eastAsia="Times New Roman" w:hAnsi="Times New Roman" w:cs="Times New Roman"/>
          <w:b/>
          <w:sz w:val="24"/>
          <w:szCs w:val="24"/>
          <w:lang w:eastAsia="fr-FR"/>
        </w:rPr>
        <w:t>Article 32 Variation des prix</w:t>
      </w:r>
      <w:bookmarkEnd w:id="313"/>
      <w:bookmarkEnd w:id="314"/>
      <w:bookmarkEnd w:id="315"/>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6" w:name="_Toc530307820"/>
      <w:bookmarkStart w:id="317" w:name="_Toc97557104"/>
      <w:bookmarkStart w:id="318" w:name="_Toc157306092"/>
      <w:bookmarkStart w:id="319" w:name="_Hlk163137604"/>
      <w:r w:rsidRPr="00475E9E">
        <w:rPr>
          <w:rFonts w:ascii="Times New Roman" w:eastAsia="Times New Roman" w:hAnsi="Times New Roman" w:cs="Times New Roman"/>
          <w:b/>
          <w:sz w:val="24"/>
          <w:szCs w:val="24"/>
          <w:lang w:eastAsia="fr-FR"/>
        </w:rPr>
        <w:t>Article 33 Formules de révision des prix</w:t>
      </w:r>
      <w:bookmarkEnd w:id="316"/>
      <w:bookmarkEnd w:id="317"/>
      <w:bookmarkEnd w:id="318"/>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0" w:name="_Toc530307821"/>
      <w:bookmarkStart w:id="321" w:name="_Toc97557105"/>
      <w:bookmarkStart w:id="322" w:name="_Toc157306093"/>
      <w:r w:rsidRPr="00475E9E">
        <w:rPr>
          <w:rFonts w:ascii="Times New Roman" w:eastAsia="Times New Roman" w:hAnsi="Times New Roman" w:cs="Times New Roman"/>
          <w:b/>
          <w:sz w:val="24"/>
          <w:szCs w:val="24"/>
          <w:lang w:eastAsia="fr-FR"/>
        </w:rPr>
        <w:t>Article 34 Formules d’actualisation des prix</w:t>
      </w:r>
      <w:bookmarkEnd w:id="320"/>
      <w:bookmarkEnd w:id="321"/>
      <w:bookmarkEnd w:id="322"/>
      <w:r w:rsidR="003369A8">
        <w:rPr>
          <w:rFonts w:ascii="Times New Roman" w:eastAsia="Times New Roman" w:hAnsi="Times New Roman" w:cs="Times New Roman"/>
          <w:b/>
          <w:sz w:val="24"/>
          <w:szCs w:val="24"/>
          <w:lang w:eastAsia="fr-FR"/>
        </w:rPr>
        <w:t xml:space="preserve"> : </w:t>
      </w:r>
      <w:r w:rsidR="003369A8" w:rsidRPr="003369A8">
        <w:rPr>
          <w:rFonts w:ascii="Times New Roman" w:eastAsia="Times New Roman" w:hAnsi="Times New Roman" w:cs="Times New Roman"/>
          <w:sz w:val="24"/>
          <w:szCs w:val="24"/>
          <w:lang w:eastAsia="fr-FR"/>
        </w:rPr>
        <w:t>Sans objet.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3" w:name="_Toc530307822"/>
      <w:bookmarkStart w:id="324" w:name="_Toc97557106"/>
      <w:bookmarkStart w:id="325" w:name="_Toc157306094"/>
      <w:r w:rsidRPr="00475E9E">
        <w:rPr>
          <w:rFonts w:ascii="Times New Roman" w:eastAsia="Times New Roman" w:hAnsi="Times New Roman" w:cs="Times New Roman"/>
          <w:b/>
          <w:sz w:val="24"/>
          <w:szCs w:val="24"/>
          <w:lang w:eastAsia="fr-FR"/>
        </w:rPr>
        <w:t>Article 35 Travaux en régie</w:t>
      </w:r>
      <w:bookmarkEnd w:id="323"/>
      <w:bookmarkEnd w:id="324"/>
      <w:bookmarkEnd w:id="325"/>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sz w:val="24"/>
          <w:szCs w:val="24"/>
          <w:lang w:eastAsia="fr-FR"/>
        </w:rPr>
        <w:t>Se référer</w:t>
      </w:r>
      <w:r w:rsidRPr="00475E9E">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i/>
          <w:iCs/>
          <w:sz w:val="24"/>
          <w:szCs w:val="24"/>
          <w:lang w:eastAsia="fr-FR"/>
        </w:rPr>
        <w:t>au texte particulier de l’Autorité chargée des marchés publics définissant les conditions d’exercice des travaux en régie]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6" w:name="_Toc530307823"/>
      <w:bookmarkStart w:id="327" w:name="_Toc97557107"/>
      <w:bookmarkStart w:id="328" w:name="_Toc157306095"/>
      <w:r w:rsidRPr="00475E9E">
        <w:rPr>
          <w:rFonts w:ascii="Times New Roman" w:eastAsia="Times New Roman" w:hAnsi="Times New Roman" w:cs="Times New Roman"/>
          <w:b/>
          <w:sz w:val="24"/>
          <w:szCs w:val="24"/>
          <w:lang w:eastAsia="fr-FR"/>
        </w:rPr>
        <w:t>Article 36 Valorisation des approvisionnements</w:t>
      </w:r>
      <w:bookmarkEnd w:id="326"/>
      <w:bookmarkEnd w:id="327"/>
      <w:bookmarkEnd w:id="328"/>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475E9E">
        <w:rPr>
          <w:rFonts w:ascii="Times New Roman" w:eastAsia="Times New Roman" w:hAnsi="Times New Roman" w:cs="Times New Roman"/>
          <w:i/>
          <w:iCs/>
          <w:sz w:val="24"/>
          <w:szCs w:val="24"/>
          <w:lang w:eastAsia="fr-FR"/>
        </w:rPr>
        <w:t>. Les modalités de paiement desdites avances sont fixées dans le code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36.2. Il n’est pas demandé de caution pour les acomptes sur approvisionnements.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9" w:name="_Toc157306096"/>
      <w:bookmarkStart w:id="330" w:name="_Toc530307824"/>
      <w:bookmarkStart w:id="331" w:name="_Toc97557108"/>
      <w:r w:rsidRPr="00475E9E">
        <w:rPr>
          <w:rFonts w:ascii="Times New Roman" w:eastAsia="Times New Roman" w:hAnsi="Times New Roman" w:cs="Times New Roman"/>
          <w:b/>
          <w:sz w:val="24"/>
          <w:szCs w:val="24"/>
          <w:lang w:eastAsia="fr-FR"/>
        </w:rPr>
        <w:lastRenderedPageBreak/>
        <w:t>Article 37 Avances</w:t>
      </w:r>
      <w:bookmarkEnd w:id="329"/>
      <w:r w:rsidRPr="00475E9E">
        <w:rPr>
          <w:rFonts w:ascii="Times New Roman" w:eastAsia="Times New Roman" w:hAnsi="Times New Roman" w:cs="Times New Roman"/>
          <w:b/>
          <w:sz w:val="24"/>
          <w:szCs w:val="24"/>
          <w:lang w:eastAsia="fr-FR"/>
        </w:rPr>
        <w:t xml:space="preserve"> </w:t>
      </w:r>
      <w:bookmarkEnd w:id="330"/>
      <w:bookmarkEnd w:id="331"/>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37.1. Le Maître d’Ouvrage ou le </w:t>
      </w:r>
      <w:r w:rsidRPr="00475E9E">
        <w:rPr>
          <w:rFonts w:ascii="Times New Roman" w:eastAsia="Times New Roman" w:hAnsi="Times New Roman" w:cs="Times New Roman"/>
          <w:iCs/>
          <w:sz w:val="24"/>
          <w:szCs w:val="24"/>
          <w:lang w:eastAsia="fr-FR"/>
        </w:rPr>
        <w:t>Maître d’Ouvrage Délégué</w:t>
      </w:r>
      <w:r w:rsidRPr="00475E9E">
        <w:rPr>
          <w:rFonts w:ascii="Times New Roman" w:eastAsia="Times New Roman" w:hAnsi="Times New Roman" w:cs="Times New Roman"/>
          <w:i/>
          <w:iCs/>
          <w:sz w:val="24"/>
          <w:szCs w:val="24"/>
          <w:lang w:eastAsia="fr-FR"/>
        </w:rPr>
        <w:t xml:space="preserve"> </w:t>
      </w:r>
      <w:r w:rsidRPr="00AF1A3C">
        <w:rPr>
          <w:rFonts w:ascii="Times New Roman" w:eastAsia="Times New Roman" w:hAnsi="Times New Roman" w:cs="Times New Roman"/>
          <w:iCs/>
          <w:sz w:val="24"/>
          <w:szCs w:val="24"/>
          <w:lang w:eastAsia="fr-FR"/>
        </w:rPr>
        <w:t>accordera</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une avance de démarrage </w:t>
      </w:r>
      <w:r w:rsidRPr="00AF1A3C">
        <w:rPr>
          <w:rFonts w:ascii="Times New Roman" w:eastAsia="Times New Roman" w:hAnsi="Times New Roman" w:cs="Times New Roman"/>
          <w:iCs/>
          <w:sz w:val="24"/>
          <w:szCs w:val="24"/>
          <w:lang w:eastAsia="fr-FR"/>
        </w:rPr>
        <w:t>n’excédant pas 20% du montant TTC du march</w:t>
      </w:r>
      <w:r w:rsidR="00AF1A3C" w:rsidRPr="00AF1A3C">
        <w:rPr>
          <w:rFonts w:ascii="Times New Roman" w:eastAsia="Times New Roman" w:hAnsi="Times New Roman" w:cs="Times New Roman"/>
          <w:iCs/>
          <w:sz w:val="24"/>
          <w:szCs w:val="24"/>
          <w:lang w:eastAsia="fr-FR"/>
        </w:rPr>
        <w:t>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sz w:val="24"/>
          <w:szCs w:val="24"/>
          <w:lang w:eastAsia="fr-FR"/>
        </w:rPr>
        <w:t xml:space="preserve">37.2 L’avance de démarrage peut être obtenue par le co-contractant de l’administration sur simple demande adressée au Maître d’ouvrage </w:t>
      </w:r>
      <w:r w:rsidRPr="00475E9E">
        <w:rPr>
          <w:rFonts w:ascii="Times New Roman" w:eastAsia="Times New Roman" w:hAnsi="Times New Roman" w:cs="Times New Roman"/>
          <w:iCs/>
          <w:sz w:val="24"/>
          <w:szCs w:val="24"/>
          <w:lang w:eastAsia="fr-FR"/>
        </w:rPr>
        <w:t>sans justificatif. Cette</w:t>
      </w:r>
      <w:r w:rsidRPr="00475E9E">
        <w:rPr>
          <w:rFonts w:ascii="Times New Roman" w:eastAsia="Times New Roman" w:hAnsi="Times New Roman" w:cs="Times New Roman"/>
          <w:sz w:val="24"/>
          <w:szCs w:val="24"/>
          <w:lang w:eastAsia="fr-FR"/>
        </w:rPr>
        <w:t xml:space="preserve"> avance </w:t>
      </w:r>
      <w:r w:rsidR="00A771CE">
        <w:rPr>
          <w:rFonts w:ascii="Times New Roman" w:eastAsia="Times New Roman" w:hAnsi="Times New Roman" w:cs="Times New Roman"/>
          <w:sz w:val="24"/>
          <w:szCs w:val="24"/>
          <w:lang w:eastAsia="fr-FR"/>
        </w:rPr>
        <w:t>qui sera cautionné 100% commence</w:t>
      </w:r>
      <w:r w:rsidRPr="00475E9E">
        <w:rPr>
          <w:rFonts w:ascii="Times New Roman" w:eastAsia="Times New Roman" w:hAnsi="Times New Roman" w:cs="Times New Roman"/>
          <w:sz w:val="24"/>
          <w:szCs w:val="24"/>
          <w:lang w:eastAsia="fr-FR"/>
        </w:rPr>
        <w:t xml:space="preserve"> à être remboursée par déduction d’un pourcentage </w:t>
      </w:r>
      <w:r w:rsidR="00A771CE">
        <w:rPr>
          <w:rFonts w:ascii="Times New Roman" w:eastAsia="Times New Roman" w:hAnsi="Times New Roman" w:cs="Times New Roman"/>
          <w:sz w:val="24"/>
          <w:szCs w:val="24"/>
          <w:lang w:eastAsia="fr-FR"/>
        </w:rPr>
        <w:t>de 40%</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Cs/>
          <w:sz w:val="24"/>
          <w:szCs w:val="24"/>
          <w:lang w:eastAsia="fr-FR"/>
        </w:rPr>
        <w:t>sur chaque décompte dès lors que le cumul des travaux atteint 40% du montant du marché</w:t>
      </w:r>
      <w:r w:rsidRPr="00475E9E">
        <w:rPr>
          <w:rFonts w:ascii="Times New Roman" w:eastAsia="Times New Roman" w:hAnsi="Times New Roman" w:cs="Times New Roman"/>
          <w:i/>
          <w:iCs/>
          <w:sz w:val="24"/>
          <w:szCs w:val="24"/>
          <w:lang w:eastAsia="fr-FR"/>
        </w:rPr>
        <w:t xml:space="preserve">. Le versement de l'avance de démarrage intervient postérieurement à la mise en place des cautions exigibles, conformément aux dispositions du code des• marchés publics.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37.3</w:t>
      </w:r>
      <w:r w:rsidRPr="00475E9E">
        <w:rPr>
          <w:rFonts w:ascii="Times New Roman" w:eastAsia="Times New Roman" w:hAnsi="Times New Roman" w:cs="Times New Roman"/>
          <w:bCs/>
          <w:sz w:val="24"/>
          <w:szCs w:val="24"/>
          <w:lang w:eastAsia="fr-FR"/>
        </w:rPr>
        <w:tab/>
      </w:r>
      <w:r w:rsidRPr="00475E9E">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37.4</w:t>
      </w:r>
      <w:r w:rsidRPr="00475E9E">
        <w:rPr>
          <w:rFonts w:ascii="Times New Roman" w:eastAsia="Times New Roman" w:hAnsi="Times New Roman" w:cs="Times New Roman"/>
          <w:sz w:val="24"/>
          <w:szCs w:val="24"/>
          <w:lang w:eastAsia="fr-FR"/>
        </w:rPr>
        <w:tab/>
        <w:t>Au fur et à mesure du remboursement des avances, le Maître d’Ouvrage donnera la mainlevée de la partie de la caution correspondante, sur demande expresse du cocontractant de l’administration.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2" w:name="_Toc530307825"/>
      <w:bookmarkStart w:id="333" w:name="_Toc97557109"/>
      <w:bookmarkStart w:id="334" w:name="_Toc157306097"/>
      <w:r w:rsidRPr="00475E9E">
        <w:rPr>
          <w:rFonts w:ascii="Times New Roman" w:eastAsia="Times New Roman" w:hAnsi="Times New Roman" w:cs="Times New Roman"/>
          <w:b/>
          <w:sz w:val="24"/>
          <w:szCs w:val="24"/>
          <w:lang w:eastAsia="fr-FR"/>
        </w:rPr>
        <w:t>Article 38 Règlement des travaux</w:t>
      </w:r>
      <w:bookmarkEnd w:id="332"/>
      <w:bookmarkEnd w:id="333"/>
      <w:bookmarkEnd w:id="334"/>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38.1. Constatation des travaux exécutés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8E5C38">
        <w:rPr>
          <w:rFonts w:ascii="Times New Roman" w:eastAsia="Times New Roman" w:hAnsi="Times New Roman" w:cs="Times New Roman"/>
          <w:iCs/>
          <w:sz w:val="24"/>
          <w:szCs w:val="24"/>
          <w:lang w:eastAsia="fr-FR"/>
        </w:rPr>
        <w:t>Avant la fin de chaque mois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sz w:val="24"/>
          <w:szCs w:val="24"/>
          <w:lang w:eastAsia="fr-FR"/>
        </w:rPr>
        <w:t xml:space="preserve">le cocontractant de l’administration </w:t>
      </w:r>
      <w:r w:rsidRPr="00475E9E">
        <w:rPr>
          <w:rFonts w:ascii="Times New Roman" w:eastAsia="Times New Roman" w:hAnsi="Times New Roman" w:cs="Times New Roman"/>
          <w:i/>
          <w:iCs/>
          <w:sz w:val="24"/>
          <w:szCs w:val="24"/>
          <w:lang w:eastAsia="fr-FR"/>
        </w:rPr>
        <w:t xml:space="preserve">et </w:t>
      </w:r>
      <w:r w:rsidRPr="008E5C38">
        <w:rPr>
          <w:rFonts w:ascii="Times New Roman" w:eastAsia="Times New Roman" w:hAnsi="Times New Roman" w:cs="Times New Roman"/>
          <w:iCs/>
          <w:sz w:val="24"/>
          <w:szCs w:val="24"/>
          <w:lang w:eastAsia="fr-FR"/>
        </w:rPr>
        <w:t>l’Ingénieur,</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iCs/>
          <w:sz w:val="24"/>
          <w:szCs w:val="24"/>
          <w:lang w:eastAsia="fr-FR"/>
        </w:rPr>
        <w:t>38.2. Décomptes provisoires</w:t>
      </w:r>
      <w:r w:rsidRPr="00475E9E">
        <w:rPr>
          <w:rFonts w:ascii="Times New Roman" w:eastAsia="Times New Roman" w:hAnsi="Times New Roman" w:cs="Times New Roman"/>
          <w:b/>
          <w:bCs/>
          <w:i/>
          <w:iCs/>
          <w:sz w:val="24"/>
          <w:szCs w:val="24"/>
          <w:lang w:eastAsia="fr-FR"/>
        </w:rPr>
        <w:t xml:space="preserve"> </w:t>
      </w:r>
    </w:p>
    <w:p w:rsidR="002736D5"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Les décomptes provisoires doivent être établis en</w:t>
      </w:r>
      <w:r w:rsidR="008E254D">
        <w:rPr>
          <w:rFonts w:ascii="Times New Roman" w:eastAsia="Times New Roman" w:hAnsi="Times New Roman" w:cs="Times New Roman"/>
          <w:i/>
          <w:iCs/>
          <w:sz w:val="24"/>
          <w:szCs w:val="24"/>
          <w:lang w:eastAsia="fr-FR"/>
        </w:rPr>
        <w:t xml:space="preserve"> 07</w:t>
      </w:r>
      <w:r w:rsidRPr="00475E9E">
        <w:rPr>
          <w:rFonts w:ascii="Times New Roman" w:eastAsia="Times New Roman" w:hAnsi="Times New Roman" w:cs="Times New Roman"/>
          <w:i/>
          <w:iCs/>
          <w:sz w:val="24"/>
          <w:szCs w:val="24"/>
          <w:lang w:eastAsia="fr-FR"/>
        </w:rPr>
        <w:t xml:space="preserve"> </w:t>
      </w:r>
      <w:r w:rsidR="008E254D">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sep</w:t>
      </w:r>
      <w:proofErr w:type="gramStart"/>
      <w:r w:rsidR="008E254D">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t</w:t>
      </w:r>
      <w:proofErr w:type="gramEnd"/>
      <w:r w:rsidRPr="00475E9E">
        <w:rPr>
          <w:rFonts w:ascii="Times New Roman" w:eastAsia="Times New Roman" w:hAnsi="Times New Roman" w:cs="Times New Roman"/>
          <w:i/>
          <w:iCs/>
          <w:sz w:val="24"/>
          <w:szCs w:val="24"/>
          <w:lang w:eastAsia="fr-FR"/>
        </w:rPr>
        <w:t xml:space="preserve"> exemplaires à une fréquence d</w:t>
      </w:r>
      <w:r w:rsidR="002736D5">
        <w:rPr>
          <w:rFonts w:ascii="Times New Roman" w:eastAsia="Times New Roman" w:hAnsi="Times New Roman" w:cs="Times New Roman"/>
          <w:i/>
          <w:iCs/>
          <w:sz w:val="24"/>
          <w:szCs w:val="24"/>
          <w:lang w:eastAsia="fr-FR"/>
        </w:rPr>
        <w:t>’un décompte par mois.</w:t>
      </w:r>
    </w:p>
    <w:p w:rsidR="00411460" w:rsidRPr="00475E9E" w:rsidRDefault="008078D5"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L</w:t>
      </w:r>
      <w:r w:rsidR="00411460" w:rsidRPr="00475E9E">
        <w:rPr>
          <w:rFonts w:ascii="Times New Roman" w:eastAsia="Times New Roman" w:hAnsi="Times New Roman" w:cs="Times New Roman"/>
          <w:i/>
          <w:iCs/>
          <w:sz w:val="24"/>
          <w:szCs w:val="24"/>
          <w:lang w:eastAsia="fr-FR"/>
        </w:rPr>
        <w:t>’Ingénieur dispose d’un délai de</w:t>
      </w:r>
      <w:r>
        <w:rPr>
          <w:rFonts w:ascii="Times New Roman" w:eastAsia="Times New Roman" w:hAnsi="Times New Roman" w:cs="Times New Roman"/>
          <w:i/>
          <w:iCs/>
          <w:sz w:val="24"/>
          <w:szCs w:val="24"/>
          <w:lang w:eastAsia="fr-FR"/>
        </w:rPr>
        <w:t xml:space="preserve"> </w:t>
      </w:r>
      <w:r w:rsidR="00411460" w:rsidRPr="00475E9E">
        <w:rPr>
          <w:rFonts w:ascii="Times New Roman" w:eastAsia="Times New Roman" w:hAnsi="Times New Roman" w:cs="Times New Roman"/>
          <w:i/>
          <w:iCs/>
          <w:sz w:val="24"/>
          <w:szCs w:val="24"/>
          <w:lang w:eastAsia="fr-FR"/>
        </w:rPr>
        <w:t xml:space="preserve"> sept (7) jours ouvrables maxi pour transmettre au Chef de service du marché, le projet de décompte qu’il a approuvé.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Le chef de service quant à lui dispose d’un délai de </w:t>
      </w:r>
      <w:r w:rsidR="008078D5">
        <w:rPr>
          <w:rFonts w:ascii="Times New Roman" w:eastAsia="Times New Roman" w:hAnsi="Times New Roman" w:cs="Times New Roman"/>
          <w:sz w:val="24"/>
          <w:szCs w:val="24"/>
          <w:lang w:eastAsia="fr-FR"/>
        </w:rPr>
        <w:t>14 (quatorze</w:t>
      </w:r>
      <w:r w:rsidRPr="00475E9E">
        <w:rPr>
          <w:rFonts w:ascii="Times New Roman" w:eastAsia="Times New Roman" w:hAnsi="Times New Roman" w:cs="Times New Roman"/>
          <w:i/>
          <w:iCs/>
          <w:sz w:val="24"/>
          <w:szCs w:val="24"/>
          <w:lang w:eastAsia="fr-FR"/>
        </w:rPr>
        <w:t xml:space="preserve">) jours ouvrables maxi pour </w:t>
      </w:r>
      <w:r w:rsidR="00E83049">
        <w:rPr>
          <w:rFonts w:ascii="Times New Roman" w:eastAsia="Times New Roman" w:hAnsi="Times New Roman" w:cs="Times New Roman"/>
          <w:i/>
          <w:iCs/>
          <w:sz w:val="24"/>
          <w:szCs w:val="24"/>
          <w:lang w:eastAsia="fr-FR"/>
        </w:rPr>
        <w:t xml:space="preserve">procéder à la liquidation </w:t>
      </w:r>
      <w:r w:rsidRPr="00475E9E">
        <w:rPr>
          <w:rFonts w:ascii="Times New Roman" w:eastAsia="Times New Roman" w:hAnsi="Times New Roman" w:cs="Times New Roman"/>
          <w:i/>
          <w:iCs/>
          <w:sz w:val="24"/>
          <w:szCs w:val="24"/>
          <w:lang w:eastAsia="fr-FR"/>
        </w:rPr>
        <w:t xml:space="preserve"> et sa transmission au comptable chargé du paiement avec copie à l’organisme chargé du contrôle externe.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Les copies des décomptes provisoires doivent être transmises </w:t>
      </w:r>
      <w:r w:rsidR="00E83049">
        <w:rPr>
          <w:rFonts w:ascii="Times New Roman" w:eastAsia="Times New Roman" w:hAnsi="Times New Roman" w:cs="Times New Roman"/>
          <w:i/>
          <w:iCs/>
          <w:sz w:val="24"/>
          <w:szCs w:val="24"/>
          <w:lang w:eastAsia="fr-FR"/>
        </w:rPr>
        <w:t>à la Délégation Départementale des</w:t>
      </w:r>
      <w:r w:rsidRPr="00475E9E">
        <w:rPr>
          <w:rFonts w:ascii="Times New Roman" w:eastAsia="Times New Roman" w:hAnsi="Times New Roman" w:cs="Times New Roman"/>
          <w:i/>
          <w:iCs/>
          <w:sz w:val="24"/>
          <w:szCs w:val="24"/>
          <w:lang w:eastAsia="fr-FR"/>
        </w:rPr>
        <w:t xml:space="preserve">  marchés publics </w:t>
      </w:r>
      <w:r w:rsidR="00E83049">
        <w:rPr>
          <w:rFonts w:ascii="Times New Roman" w:eastAsia="Times New Roman" w:hAnsi="Times New Roman" w:cs="Times New Roman"/>
          <w:i/>
          <w:iCs/>
          <w:sz w:val="24"/>
          <w:szCs w:val="24"/>
          <w:lang w:eastAsia="fr-FR"/>
        </w:rPr>
        <w:t>pour la Vallée du Ntem</w:t>
      </w:r>
      <w:r w:rsidR="001734A9">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z w:val="24"/>
          <w:szCs w:val="24"/>
          <w:lang w:eastAsia="fr-FR"/>
        </w:rPr>
        <w:t>et à l’organisme chargé de la régulation des marchés publics.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délai maximum accordé au comptable assignataire pour le règlement des acomptes est fixé à quatre-vingt-dix (90) jours à compter de la date de réception des décomptes transmis par le chef de service du marché.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Le montant HTVA de l’acompte à payer </w:t>
      </w:r>
      <w:r w:rsidRPr="00475E9E">
        <w:rPr>
          <w:rFonts w:ascii="Times New Roman" w:eastAsia="Times New Roman" w:hAnsi="Times New Roman" w:cs="Times New Roman"/>
          <w:sz w:val="24"/>
          <w:szCs w:val="24"/>
          <w:lang w:eastAsia="fr-FR"/>
        </w:rPr>
        <w:t xml:space="preserve">au cocontractant de l’administration </w:t>
      </w:r>
      <w:r w:rsidRPr="00475E9E">
        <w:rPr>
          <w:rFonts w:ascii="Times New Roman" w:eastAsia="Times New Roman" w:hAnsi="Times New Roman" w:cs="Times New Roman"/>
          <w:i/>
          <w:iCs/>
          <w:sz w:val="24"/>
          <w:szCs w:val="24"/>
          <w:lang w:eastAsia="fr-FR"/>
        </w:rPr>
        <w:t>sera mandaté comme suit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 xml:space="preserve">HTVA - AIR ou TSR] versé directement au compte du </w:t>
      </w:r>
      <w:r w:rsidRPr="00475E9E">
        <w:rPr>
          <w:rFonts w:ascii="Times New Roman" w:eastAsia="Times New Roman" w:hAnsi="Times New Roman" w:cs="Times New Roman"/>
          <w:sz w:val="24"/>
          <w:szCs w:val="24"/>
          <w:lang w:eastAsia="fr-FR"/>
        </w:rPr>
        <w:t xml:space="preserve">cocontractant de l’administration </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TVA au taux en vigueur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[AIR ou TSR] versé au Trésor public au titre de l’AIR ou de la TSR dû par le cocontractant ;</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475E9E">
        <w:rPr>
          <w:rFonts w:ascii="Times New Roman" w:eastAsia="Times New Roman" w:hAnsi="Times New Roman" w:cs="Times New Roman"/>
          <w:b/>
          <w:bCs/>
          <w:iCs/>
          <w:sz w:val="24"/>
          <w:szCs w:val="24"/>
          <w:lang w:eastAsia="fr-FR"/>
        </w:rPr>
        <w:t xml:space="preserve">38.3. Décompte final </w:t>
      </w:r>
    </w:p>
    <w:p w:rsidR="00411460" w:rsidRPr="00475E9E" w:rsidRDefault="00ED5415"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7590D">
        <w:rPr>
          <w:rFonts w:ascii="Times New Roman" w:eastAsia="Times New Roman" w:hAnsi="Times New Roman" w:cs="Times New Roman"/>
          <w:iCs/>
          <w:sz w:val="24"/>
          <w:szCs w:val="24"/>
          <w:lang w:eastAsia="fr-FR"/>
        </w:rPr>
        <w:t>Deux semaine</w:t>
      </w:r>
      <w:r w:rsidR="0037590D">
        <w:rPr>
          <w:rFonts w:ascii="Times New Roman" w:eastAsia="Times New Roman" w:hAnsi="Times New Roman" w:cs="Times New Roman"/>
          <w:iCs/>
          <w:sz w:val="24"/>
          <w:szCs w:val="24"/>
          <w:lang w:eastAsia="fr-FR"/>
        </w:rPr>
        <w:t>s</w:t>
      </w:r>
      <w:r>
        <w:rPr>
          <w:rFonts w:ascii="Times New Roman" w:eastAsia="Times New Roman" w:hAnsi="Times New Roman" w:cs="Times New Roman"/>
          <w:i/>
          <w:iCs/>
          <w:sz w:val="24"/>
          <w:szCs w:val="24"/>
          <w:lang w:eastAsia="fr-FR"/>
        </w:rPr>
        <w:t xml:space="preserve"> a</w:t>
      </w:r>
      <w:r w:rsidR="00411460" w:rsidRPr="00475E9E">
        <w:rPr>
          <w:rFonts w:ascii="Times New Roman" w:eastAsia="Times New Roman" w:hAnsi="Times New Roman" w:cs="Times New Roman"/>
          <w:sz w:val="24"/>
          <w:szCs w:val="24"/>
          <w:lang w:eastAsia="fr-FR"/>
        </w:rPr>
        <w:t xml:space="preserve">près achèvement des travaux et dans un délai maximum de </w:t>
      </w:r>
      <w:r w:rsidR="0037590D">
        <w:rPr>
          <w:rFonts w:ascii="Times New Roman" w:eastAsia="Times New Roman" w:hAnsi="Times New Roman" w:cs="Times New Roman"/>
          <w:i/>
          <w:iCs/>
          <w:sz w:val="24"/>
          <w:szCs w:val="24"/>
          <w:lang w:eastAsia="fr-FR"/>
        </w:rPr>
        <w:t>07 (sept)</w:t>
      </w:r>
      <w:r w:rsidR="00411460" w:rsidRPr="00475E9E">
        <w:rPr>
          <w:rFonts w:ascii="Times New Roman" w:eastAsia="Times New Roman" w:hAnsi="Times New Roman" w:cs="Times New Roman"/>
          <w:i/>
          <w:iCs/>
          <w:sz w:val="24"/>
          <w:szCs w:val="24"/>
          <w:lang w:eastAsia="fr-FR"/>
        </w:rPr>
        <w:t xml:space="preserve">] </w:t>
      </w:r>
      <w:r w:rsidR="00411460" w:rsidRPr="00475E9E">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 xml:space="preserve">Ce projet de décompte final, une fois rectifié par l’ingénieur et accepté par </w:t>
      </w:r>
      <w:r w:rsidRPr="00475E9E">
        <w:rPr>
          <w:rFonts w:ascii="Times New Roman" w:eastAsia="Times New Roman" w:hAnsi="Times New Roman" w:cs="Times New Roman"/>
          <w:i/>
          <w:iCs/>
          <w:sz w:val="24"/>
          <w:szCs w:val="24"/>
          <w:lang w:eastAsia="fr-FR"/>
        </w:rPr>
        <w:t>le Chef de service</w:t>
      </w:r>
      <w:r w:rsidRPr="00475E9E">
        <w:rPr>
          <w:rFonts w:ascii="Times New Roman" w:eastAsia="Times New Roman" w:hAnsi="Times New Roman" w:cs="Times New Roman"/>
          <w:iCs/>
          <w:sz w:val="24"/>
          <w:szCs w:val="24"/>
          <w:lang w:eastAsia="fr-FR"/>
        </w:rPr>
        <w:t xml:space="preserve"> du marché devient final. Il sert à l’établissement de l’acompte pour solde du marché, établi dans les </w:t>
      </w:r>
      <w:r w:rsidRPr="00475E9E">
        <w:rPr>
          <w:rFonts w:ascii="Times New Roman" w:eastAsia="Times New Roman" w:hAnsi="Times New Roman" w:cs="Times New Roman"/>
          <w:iCs/>
          <w:sz w:val="24"/>
          <w:szCs w:val="24"/>
          <w:lang w:eastAsia="fr-FR"/>
        </w:rPr>
        <w:lastRenderedPageBreak/>
        <w:t>mêmes conditions que celles définies pour l’établissement des décomptes mensuels.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475E9E">
        <w:rPr>
          <w:rFonts w:ascii="Times New Roman" w:eastAsia="Times New Roman" w:hAnsi="Times New Roman" w:cs="Times New Roman"/>
          <w:b/>
          <w:sz w:val="24"/>
          <w:szCs w:val="24"/>
          <w:lang w:eastAsia="fr-FR"/>
        </w:rPr>
        <w:t>38.3.2</w:t>
      </w:r>
      <w:r w:rsidRPr="00475E9E">
        <w:rPr>
          <w:rFonts w:ascii="Times New Roman" w:eastAsia="Times New Roman" w:hAnsi="Times New Roman" w:cs="Times New Roman"/>
          <w:sz w:val="24"/>
          <w:szCs w:val="24"/>
          <w:lang w:eastAsia="fr-FR"/>
        </w:rPr>
        <w:t xml:space="preserve">. </w:t>
      </w:r>
      <w:r w:rsidR="001014AA" w:rsidRPr="001014AA">
        <w:rPr>
          <w:rFonts w:ascii="Times New Roman" w:eastAsia="Times New Roman" w:hAnsi="Times New Roman" w:cs="Times New Roman"/>
          <w:iCs/>
          <w:sz w:val="24"/>
          <w:szCs w:val="24"/>
          <w:lang w:eastAsia="fr-FR"/>
        </w:rPr>
        <w:t>Le chef de Service du Marché dispose d’un délai de 14 (quatorze) jours pour notifier le projet ratifié et accepté à l’Ingénieur.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38.3.4.</w:t>
      </w:r>
      <w:r w:rsidRPr="00475E9E">
        <w:rPr>
          <w:rFonts w:ascii="Times New Roman" w:eastAsia="Times New Roman" w:hAnsi="Times New Roman" w:cs="Times New Roman"/>
          <w:sz w:val="24"/>
          <w:szCs w:val="24"/>
          <w:lang w:eastAsia="fr-FR"/>
        </w:rPr>
        <w:t xml:space="preserve"> Le</w:t>
      </w:r>
      <w:r w:rsidRPr="00475E9E">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316011">
        <w:rPr>
          <w:rFonts w:ascii="Times New Roman" w:eastAsia="Times New Roman" w:hAnsi="Times New Roman" w:cs="Times New Roman"/>
          <w:i/>
          <w:iCs/>
          <w:sz w:val="24"/>
          <w:szCs w:val="24"/>
          <w:lang w:eastAsia="fr-FR"/>
        </w:rPr>
        <w:t>à l’Ingénieur</w:t>
      </w:r>
      <w:r w:rsidRPr="00475E9E">
        <w:rPr>
          <w:rFonts w:ascii="Times New Roman" w:eastAsia="Times New Roman" w:hAnsi="Times New Roman" w:cs="Times New Roman"/>
          <w:i/>
          <w:iCs/>
          <w:sz w:val="24"/>
          <w:szCs w:val="24"/>
          <w:lang w:eastAsia="fr-FR"/>
        </w:rPr>
        <w:t xml:space="preserve"> dans le même délai que ci-dessus, sous peine de forclusion.</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38.4. Décompte général et définitif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38.4.1</w:t>
      </w:r>
      <w:r w:rsidRPr="00475E9E">
        <w:rPr>
          <w:rFonts w:ascii="Times New Roman" w:eastAsia="Times New Roman" w:hAnsi="Times New Roman" w:cs="Times New Roman"/>
          <w:sz w:val="24"/>
          <w:szCs w:val="24"/>
          <w:lang w:eastAsia="fr-FR"/>
        </w:rPr>
        <w:t xml:space="preserve">. </w:t>
      </w:r>
      <w:r w:rsidR="00316011" w:rsidRPr="003116FD">
        <w:rPr>
          <w:rFonts w:ascii="Times New Roman" w:eastAsia="Times New Roman" w:hAnsi="Times New Roman" w:cs="Times New Roman"/>
          <w:sz w:val="24"/>
          <w:szCs w:val="24"/>
          <w:lang w:eastAsia="fr-FR"/>
        </w:rPr>
        <w:t>L</w:t>
      </w:r>
      <w:r w:rsidRPr="003116FD">
        <w:rPr>
          <w:rFonts w:ascii="Times New Roman" w:eastAsia="Times New Roman" w:hAnsi="Times New Roman" w:cs="Times New Roman"/>
          <w:iCs/>
          <w:sz w:val="24"/>
          <w:szCs w:val="24"/>
          <w:lang w:eastAsia="fr-FR"/>
        </w:rPr>
        <w:t xml:space="preserve">e Chef de service </w:t>
      </w:r>
      <w:r w:rsidR="00316011" w:rsidRPr="003116FD">
        <w:rPr>
          <w:rFonts w:ascii="Times New Roman" w:eastAsia="Times New Roman" w:hAnsi="Times New Roman" w:cs="Times New Roman"/>
          <w:iCs/>
          <w:sz w:val="24"/>
          <w:szCs w:val="24"/>
          <w:lang w:eastAsia="fr-FR"/>
        </w:rPr>
        <w:t>du Marché</w:t>
      </w:r>
      <w:r w:rsidR="003116FD" w:rsidRPr="003116FD">
        <w:rPr>
          <w:rFonts w:ascii="Times New Roman" w:eastAsia="Times New Roman" w:hAnsi="Times New Roman" w:cs="Times New Roman"/>
          <w:iCs/>
          <w:sz w:val="24"/>
          <w:szCs w:val="24"/>
          <w:lang w:eastAsia="fr-FR"/>
        </w:rPr>
        <w:t xml:space="preserve"> dispose de 14 (</w:t>
      </w:r>
      <w:proofErr w:type="gramStart"/>
      <w:r w:rsidR="003116FD" w:rsidRPr="003116FD">
        <w:rPr>
          <w:rFonts w:ascii="Times New Roman" w:eastAsia="Times New Roman" w:hAnsi="Times New Roman" w:cs="Times New Roman"/>
          <w:iCs/>
          <w:sz w:val="24"/>
          <w:szCs w:val="24"/>
          <w:lang w:eastAsia="fr-FR"/>
        </w:rPr>
        <w:t>quatorze )</w:t>
      </w:r>
      <w:proofErr w:type="gramEnd"/>
      <w:r w:rsidR="003116FD" w:rsidRPr="003116FD">
        <w:rPr>
          <w:rFonts w:ascii="Times New Roman" w:eastAsia="Times New Roman" w:hAnsi="Times New Roman" w:cs="Times New Roman"/>
          <w:iCs/>
          <w:sz w:val="24"/>
          <w:szCs w:val="24"/>
          <w:lang w:eastAsia="fr-FR"/>
        </w:rPr>
        <w:t xml:space="preserve"> jours</w:t>
      </w:r>
      <w:r w:rsidR="00316011" w:rsidRPr="003116FD">
        <w:rPr>
          <w:rFonts w:ascii="Times New Roman" w:eastAsia="Times New Roman" w:hAnsi="Times New Roman" w:cs="Times New Roman"/>
          <w:iCs/>
          <w:sz w:val="24"/>
          <w:szCs w:val="24"/>
          <w:lang w:eastAsia="fr-FR"/>
        </w:rPr>
        <w:t xml:space="preserve"> </w:t>
      </w:r>
      <w:r w:rsidRPr="003116FD">
        <w:rPr>
          <w:rFonts w:ascii="Times New Roman" w:eastAsia="Times New Roman" w:hAnsi="Times New Roman" w:cs="Times New Roman"/>
          <w:iCs/>
          <w:sz w:val="24"/>
          <w:szCs w:val="24"/>
          <w:lang w:eastAsia="fr-FR"/>
        </w:rPr>
        <w:t xml:space="preserve"> pour établir le décompte général et définitif au   cocontractant de l’administration après la réception définitive</w:t>
      </w:r>
      <w:r w:rsidR="003116FD">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w:t>
      </w:r>
      <w:r w:rsidR="002F3A2B">
        <w:rPr>
          <w:rFonts w:ascii="Times New Roman" w:eastAsia="Times New Roman" w:hAnsi="Times New Roman" w:cs="Times New Roman"/>
          <w:sz w:val="24"/>
          <w:szCs w:val="24"/>
          <w:lang w:eastAsia="fr-FR"/>
        </w:rPr>
        <w:t>u</w:t>
      </w:r>
      <w:r w:rsidRPr="00475E9E">
        <w:rPr>
          <w:rFonts w:ascii="Times New Roman" w:eastAsia="Times New Roman" w:hAnsi="Times New Roman" w:cs="Times New Roman"/>
          <w:sz w:val="24"/>
          <w:szCs w:val="24"/>
          <w:lang w:eastAsia="fr-FR"/>
        </w:rPr>
        <w:t>vrage. Ce décompte comprend :</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Le décompte final,</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475E9E">
        <w:rPr>
          <w:rFonts w:ascii="Times New Roman" w:eastAsia="Times New Roman" w:hAnsi="Times New Roman" w:cs="Times New Roman"/>
          <w:iCs/>
          <w:sz w:val="24"/>
          <w:szCs w:val="24"/>
          <w:lang w:eastAsia="fr-FR"/>
        </w:rPr>
        <w:t>Le solde,</w:t>
      </w:r>
    </w:p>
    <w:p w:rsidR="00411460" w:rsidRPr="00475E9E"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Cs/>
          <w:sz w:val="24"/>
          <w:szCs w:val="24"/>
          <w:lang w:eastAsia="fr-FR"/>
        </w:rPr>
        <w:t>La récapitulation des acomptes mensuels</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La signature du décompte général et définitif sans réserve par le cocontractant, lie définitivement les </w:t>
      </w:r>
      <w:r w:rsidRPr="00475E9E">
        <w:rPr>
          <w:rFonts w:ascii="Times New Roman" w:eastAsia="Times New Roman" w:hAnsi="Times New Roman" w:cs="Times New Roman"/>
          <w:b/>
          <w:spacing w:val="1"/>
          <w:sz w:val="24"/>
          <w:szCs w:val="24"/>
          <w:lang w:eastAsia="fr-FR"/>
        </w:rPr>
        <w:t>partie</w:t>
      </w:r>
      <w:r w:rsidRPr="00475E9E">
        <w:rPr>
          <w:rFonts w:ascii="Times New Roman" w:eastAsia="Times New Roman" w:hAnsi="Times New Roman" w:cs="Times New Roman"/>
          <w:b/>
          <w:sz w:val="24"/>
          <w:szCs w:val="24"/>
          <w:lang w:eastAsia="fr-FR"/>
        </w:rPr>
        <w:t xml:space="preserve">s </w:t>
      </w:r>
      <w:r w:rsidRPr="00475E9E">
        <w:rPr>
          <w:rFonts w:ascii="Times New Roman" w:eastAsia="Times New Roman" w:hAnsi="Times New Roman" w:cs="Times New Roman"/>
          <w:b/>
          <w:spacing w:val="1"/>
          <w:sz w:val="24"/>
          <w:szCs w:val="24"/>
          <w:lang w:eastAsia="fr-FR"/>
        </w:rPr>
        <w:t>e</w:t>
      </w:r>
      <w:r w:rsidRPr="00475E9E">
        <w:rPr>
          <w:rFonts w:ascii="Times New Roman" w:eastAsia="Times New Roman" w:hAnsi="Times New Roman" w:cs="Times New Roman"/>
          <w:b/>
          <w:sz w:val="24"/>
          <w:szCs w:val="24"/>
          <w:lang w:eastAsia="fr-FR"/>
        </w:rPr>
        <w:t xml:space="preserve">t </w:t>
      </w:r>
      <w:r w:rsidRPr="00475E9E">
        <w:rPr>
          <w:rFonts w:ascii="Times New Roman" w:eastAsia="Times New Roman" w:hAnsi="Times New Roman" w:cs="Times New Roman"/>
          <w:b/>
          <w:spacing w:val="1"/>
          <w:sz w:val="24"/>
          <w:szCs w:val="24"/>
          <w:lang w:eastAsia="fr-FR"/>
        </w:rPr>
        <w:t>me</w:t>
      </w:r>
      <w:r w:rsidRPr="00475E9E">
        <w:rPr>
          <w:rFonts w:ascii="Times New Roman" w:eastAsia="Times New Roman" w:hAnsi="Times New Roman" w:cs="Times New Roman"/>
          <w:b/>
          <w:sz w:val="24"/>
          <w:szCs w:val="24"/>
          <w:lang w:eastAsia="fr-FR"/>
        </w:rPr>
        <w:t xml:space="preserve">t </w:t>
      </w:r>
      <w:r w:rsidRPr="00475E9E">
        <w:rPr>
          <w:rFonts w:ascii="Times New Roman" w:eastAsia="Times New Roman" w:hAnsi="Times New Roman" w:cs="Times New Roman"/>
          <w:b/>
          <w:spacing w:val="1"/>
          <w:sz w:val="24"/>
          <w:szCs w:val="24"/>
          <w:lang w:eastAsia="fr-FR"/>
        </w:rPr>
        <w:t>fi</w:t>
      </w:r>
      <w:r w:rsidRPr="00475E9E">
        <w:rPr>
          <w:rFonts w:ascii="Times New Roman" w:eastAsia="Times New Roman" w:hAnsi="Times New Roman" w:cs="Times New Roman"/>
          <w:b/>
          <w:sz w:val="24"/>
          <w:szCs w:val="24"/>
          <w:lang w:eastAsia="fr-FR"/>
        </w:rPr>
        <w:t xml:space="preserve">n </w:t>
      </w:r>
      <w:r w:rsidRPr="00475E9E">
        <w:rPr>
          <w:rFonts w:ascii="Times New Roman" w:eastAsia="Times New Roman" w:hAnsi="Times New Roman" w:cs="Times New Roman"/>
          <w:b/>
          <w:spacing w:val="1"/>
          <w:sz w:val="24"/>
          <w:szCs w:val="24"/>
          <w:lang w:eastAsia="fr-FR"/>
        </w:rPr>
        <w:t>a</w:t>
      </w:r>
      <w:r w:rsidRPr="00475E9E">
        <w:rPr>
          <w:rFonts w:ascii="Times New Roman" w:eastAsia="Times New Roman" w:hAnsi="Times New Roman" w:cs="Times New Roman"/>
          <w:b/>
          <w:sz w:val="24"/>
          <w:szCs w:val="24"/>
          <w:lang w:eastAsia="fr-FR"/>
        </w:rPr>
        <w:t xml:space="preserve">u </w:t>
      </w:r>
      <w:r w:rsidRPr="00475E9E">
        <w:rPr>
          <w:rFonts w:ascii="Times New Roman" w:eastAsia="Times New Roman" w:hAnsi="Times New Roman" w:cs="Times New Roman"/>
          <w:b/>
          <w:spacing w:val="1"/>
          <w:sz w:val="24"/>
          <w:szCs w:val="24"/>
          <w:lang w:eastAsia="fr-FR"/>
        </w:rPr>
        <w:t>marché</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spacing w:val="1"/>
          <w:sz w:val="24"/>
          <w:szCs w:val="24"/>
          <w:lang w:eastAsia="fr-FR"/>
        </w:rPr>
        <w:t>et libère le cocontractant et le maitre d’ouvrage de toutes leurs obligations</w:t>
      </w:r>
      <w:r w:rsidRPr="00475E9E">
        <w:rPr>
          <w:rFonts w:ascii="Times New Roman" w:eastAsia="Times New Roman" w:hAnsi="Times New Roman" w:cs="Times New Roman"/>
          <w:b/>
          <w:sz w:val="24"/>
          <w:szCs w:val="24"/>
          <w:lang w:eastAsia="fr-FR"/>
        </w:rPr>
        <w:t xml:space="preserve">, </w:t>
      </w:r>
      <w:r w:rsidRPr="00475E9E">
        <w:rPr>
          <w:rFonts w:ascii="Times New Roman" w:eastAsia="Times New Roman" w:hAnsi="Times New Roman" w:cs="Times New Roman"/>
          <w:b/>
          <w:spacing w:val="1"/>
          <w:sz w:val="24"/>
          <w:szCs w:val="24"/>
          <w:lang w:eastAsia="fr-FR"/>
        </w:rPr>
        <w:t>sau</w:t>
      </w:r>
      <w:r w:rsidRPr="00475E9E">
        <w:rPr>
          <w:rFonts w:ascii="Times New Roman" w:eastAsia="Times New Roman" w:hAnsi="Times New Roman" w:cs="Times New Roman"/>
          <w:b/>
          <w:sz w:val="24"/>
          <w:szCs w:val="24"/>
          <w:lang w:eastAsia="fr-FR"/>
        </w:rPr>
        <w:t xml:space="preserve">f </w:t>
      </w:r>
      <w:r w:rsidRPr="00475E9E">
        <w:rPr>
          <w:rFonts w:ascii="Times New Roman" w:eastAsia="Times New Roman" w:hAnsi="Times New Roman" w:cs="Times New Roman"/>
          <w:b/>
          <w:spacing w:val="1"/>
          <w:sz w:val="24"/>
          <w:szCs w:val="24"/>
          <w:lang w:eastAsia="fr-FR"/>
        </w:rPr>
        <w:t>e</w:t>
      </w:r>
      <w:r w:rsidRPr="00475E9E">
        <w:rPr>
          <w:rFonts w:ascii="Times New Roman" w:eastAsia="Times New Roman" w:hAnsi="Times New Roman" w:cs="Times New Roman"/>
          <w:b/>
          <w:sz w:val="24"/>
          <w:szCs w:val="24"/>
          <w:lang w:eastAsia="fr-FR"/>
        </w:rPr>
        <w:t xml:space="preserve">n </w:t>
      </w:r>
      <w:r w:rsidRPr="00475E9E">
        <w:rPr>
          <w:rFonts w:ascii="Times New Roman" w:eastAsia="Times New Roman" w:hAnsi="Times New Roman" w:cs="Times New Roman"/>
          <w:b/>
          <w:spacing w:val="1"/>
          <w:sz w:val="24"/>
          <w:szCs w:val="24"/>
          <w:lang w:eastAsia="fr-FR"/>
        </w:rPr>
        <w:t>c</w:t>
      </w:r>
      <w:r w:rsidRPr="00475E9E">
        <w:rPr>
          <w:rFonts w:ascii="Times New Roman" w:eastAsia="Times New Roman" w:hAnsi="Times New Roman" w:cs="Times New Roman"/>
          <w:b/>
          <w:sz w:val="24"/>
          <w:szCs w:val="24"/>
          <w:lang w:eastAsia="fr-FR"/>
        </w:rPr>
        <w:t xml:space="preserve">e </w:t>
      </w:r>
      <w:r w:rsidRPr="00475E9E">
        <w:rPr>
          <w:rFonts w:ascii="Times New Roman" w:eastAsia="Times New Roman" w:hAnsi="Times New Roman" w:cs="Times New Roman"/>
          <w:b/>
          <w:spacing w:val="1"/>
          <w:sz w:val="24"/>
          <w:szCs w:val="24"/>
          <w:lang w:eastAsia="fr-FR"/>
        </w:rPr>
        <w:t xml:space="preserve">qui </w:t>
      </w:r>
      <w:r w:rsidRPr="00475E9E">
        <w:rPr>
          <w:rFonts w:ascii="Times New Roman" w:eastAsia="Times New Roman" w:hAnsi="Times New Roman" w:cs="Times New Roman"/>
          <w:b/>
          <w:sz w:val="24"/>
          <w:szCs w:val="24"/>
          <w:lang w:eastAsia="fr-FR"/>
        </w:rPr>
        <w:t>concerne les intérêts moratoires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b/>
          <w:sz w:val="24"/>
          <w:szCs w:val="24"/>
          <w:lang w:eastAsia="fr-FR"/>
        </w:rPr>
        <w:t>38.4.2</w:t>
      </w:r>
      <w:r w:rsidRPr="00475E9E">
        <w:rPr>
          <w:rFonts w:ascii="Times New Roman" w:eastAsia="Times New Roman" w:hAnsi="Times New Roman" w:cs="Times New Roman"/>
          <w:sz w:val="24"/>
          <w:szCs w:val="24"/>
          <w:lang w:eastAsia="fr-FR"/>
        </w:rPr>
        <w:t xml:space="preserve">. </w:t>
      </w:r>
      <w:r w:rsidR="00DA087C">
        <w:rPr>
          <w:rFonts w:ascii="Times New Roman" w:eastAsia="Times New Roman" w:hAnsi="Times New Roman" w:cs="Times New Roman"/>
          <w:sz w:val="24"/>
          <w:szCs w:val="24"/>
          <w:lang w:eastAsia="fr-FR"/>
        </w:rPr>
        <w:t>L</w:t>
      </w:r>
      <w:r w:rsidRPr="00475E9E">
        <w:rPr>
          <w:rFonts w:ascii="Times New Roman" w:eastAsia="Times New Roman" w:hAnsi="Times New Roman" w:cs="Times New Roman"/>
          <w:i/>
          <w:iCs/>
          <w:spacing w:val="1"/>
          <w:sz w:val="24"/>
          <w:szCs w:val="24"/>
          <w:lang w:eastAsia="fr-FR"/>
        </w:rPr>
        <w:t>e cocontractant</w:t>
      </w:r>
      <w:r w:rsidR="00FB4AE0">
        <w:rPr>
          <w:rFonts w:ascii="Times New Roman" w:eastAsia="Times New Roman" w:hAnsi="Times New Roman" w:cs="Times New Roman"/>
          <w:i/>
          <w:iCs/>
          <w:spacing w:val="1"/>
          <w:sz w:val="24"/>
          <w:szCs w:val="24"/>
          <w:lang w:eastAsia="fr-FR"/>
        </w:rPr>
        <w:t xml:space="preserve"> dispose de 14 (quatorze) jours</w:t>
      </w:r>
      <w:r w:rsidRPr="00475E9E">
        <w:rPr>
          <w:rFonts w:ascii="Times New Roman" w:eastAsia="Times New Roman" w:hAnsi="Times New Roman" w:cs="Times New Roman"/>
          <w:i/>
          <w:iCs/>
          <w:sz w:val="24"/>
          <w:szCs w:val="24"/>
          <w:lang w:eastAsia="fr-FR"/>
        </w:rPr>
        <w:t xml:space="preserve"> </w:t>
      </w:r>
      <w:r w:rsidRPr="00475E9E">
        <w:rPr>
          <w:rFonts w:ascii="Times New Roman" w:eastAsia="Times New Roman" w:hAnsi="Times New Roman" w:cs="Times New Roman"/>
          <w:i/>
          <w:iCs/>
          <w:spacing w:val="1"/>
          <w:sz w:val="24"/>
          <w:szCs w:val="24"/>
          <w:lang w:eastAsia="fr-FR"/>
        </w:rPr>
        <w:t xml:space="preserve">pour </w:t>
      </w:r>
      <w:r w:rsidRPr="00475E9E">
        <w:rPr>
          <w:rFonts w:ascii="Times New Roman" w:eastAsia="Times New Roman" w:hAnsi="Times New Roman" w:cs="Times New Roman"/>
          <w:i/>
          <w:iCs/>
          <w:sz w:val="24"/>
          <w:szCs w:val="24"/>
          <w:lang w:eastAsia="fr-FR"/>
        </w:rPr>
        <w:t>renvoyer le décompte général et définitif revêtu de sa signature</w:t>
      </w:r>
      <w:r w:rsidR="00FB4AE0">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z w:val="24"/>
          <w:szCs w:val="24"/>
          <w:lang w:eastAsia="fr-FR"/>
        </w:rPr>
        <w:t xml:space="preserve"> </w:t>
      </w:r>
      <w:r w:rsidR="00FB4AE0">
        <w:rPr>
          <w:rFonts w:ascii="Times New Roman" w:eastAsia="Times New Roman" w:hAnsi="Times New Roman" w:cs="Times New Roman"/>
          <w:i/>
          <w:iCs/>
          <w:sz w:val="24"/>
          <w:szCs w:val="24"/>
          <w:lang w:eastAsia="fr-FR"/>
        </w:rPr>
        <w:t xml:space="preserv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La transmission du décompte général et définitif à l’Organisme payeur en vue du paiement est subordonnée au visa préalable du </w:t>
      </w:r>
      <w:r w:rsidR="00FB4AE0">
        <w:rPr>
          <w:rFonts w:ascii="Times New Roman" w:eastAsia="Times New Roman" w:hAnsi="Times New Roman" w:cs="Times New Roman"/>
          <w:i/>
          <w:iCs/>
          <w:sz w:val="24"/>
          <w:szCs w:val="24"/>
          <w:lang w:eastAsia="fr-FR"/>
        </w:rPr>
        <w:t>Délégué Départemental des Marchés Publics pour la Vallée du Ntem</w:t>
      </w:r>
      <w:r w:rsidRPr="00475E9E">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 le cas échéant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5" w:name="_Toc157306098"/>
      <w:bookmarkStart w:id="336" w:name="_Toc530307826"/>
      <w:bookmarkStart w:id="337" w:name="_Toc97557110"/>
      <w:r w:rsidRPr="00475E9E">
        <w:rPr>
          <w:rFonts w:ascii="Times New Roman" w:eastAsia="Times New Roman" w:hAnsi="Times New Roman" w:cs="Times New Roman"/>
          <w:b/>
          <w:sz w:val="24"/>
          <w:szCs w:val="24"/>
          <w:lang w:eastAsia="fr-FR"/>
        </w:rPr>
        <w:t>Article 39 Intérêts moratoires</w:t>
      </w:r>
      <w:bookmarkEnd w:id="335"/>
      <w:r w:rsidRPr="00475E9E">
        <w:rPr>
          <w:rFonts w:ascii="Times New Roman" w:eastAsia="Times New Roman" w:hAnsi="Times New Roman" w:cs="Times New Roman"/>
          <w:b/>
          <w:sz w:val="24"/>
          <w:szCs w:val="24"/>
          <w:lang w:eastAsia="fr-FR"/>
        </w:rPr>
        <w:t xml:space="preserve"> </w:t>
      </w:r>
      <w:bookmarkEnd w:id="336"/>
      <w:bookmarkEnd w:id="337"/>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 = M x (n/360) x (i) dans laquelle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 = Montant TTC des sommes dues au titulaire ; N = Nombre de jours calendaires de retard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475E9E">
        <w:rPr>
          <w:rFonts w:ascii="Times New Roman" w:eastAsia="Times New Roman" w:hAnsi="Times New Roman" w:cs="Times New Roman"/>
          <w:sz w:val="24"/>
          <w:szCs w:val="24"/>
          <w:lang w:eastAsia="fr-FR"/>
        </w:rPr>
        <w:t>i</w:t>
      </w:r>
      <w:proofErr w:type="gramEnd"/>
      <w:r w:rsidRPr="00475E9E">
        <w:rPr>
          <w:rFonts w:ascii="Times New Roman" w:eastAsia="Times New Roman" w:hAnsi="Times New Roman"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rsidR="00411460" w:rsidRPr="00475E9E"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8" w:name="_Toc530307827"/>
      <w:bookmarkStart w:id="339" w:name="_Toc97557111"/>
      <w:bookmarkStart w:id="340" w:name="_Toc157306099"/>
      <w:r w:rsidRPr="00475E9E">
        <w:rPr>
          <w:rFonts w:ascii="Times New Roman" w:eastAsia="Times New Roman" w:hAnsi="Times New Roman" w:cs="Times New Roman"/>
          <w:b/>
          <w:sz w:val="24"/>
          <w:szCs w:val="24"/>
          <w:lang w:eastAsia="fr-FR"/>
        </w:rPr>
        <w:t xml:space="preserve">Article </w:t>
      </w:r>
      <w:bookmarkEnd w:id="338"/>
      <w:bookmarkEnd w:id="339"/>
      <w:bookmarkEnd w:id="340"/>
      <w:r w:rsidRPr="00475E9E">
        <w:rPr>
          <w:rFonts w:ascii="Times New Roman" w:eastAsia="Times New Roman" w:hAnsi="Times New Roman" w:cs="Times New Roman"/>
          <w:b/>
          <w:sz w:val="24"/>
          <w:szCs w:val="24"/>
          <w:lang w:eastAsia="fr-FR"/>
        </w:rPr>
        <w:t>40 Pénalités</w:t>
      </w:r>
    </w:p>
    <w:p w:rsidR="00411460" w:rsidRPr="00475E9E" w:rsidRDefault="00411460" w:rsidP="00411460">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475E9E">
        <w:rPr>
          <w:rFonts w:ascii="Times New Roman" w:eastAsia="Times New Roman" w:hAnsi="Times New Roman" w:cs="Times New Roman"/>
          <w:bCs/>
          <w:sz w:val="24"/>
          <w:szCs w:val="24"/>
          <w:u w:val="single"/>
          <w:lang w:eastAsia="fr-FR"/>
        </w:rPr>
        <w:t>Pénalités de retard</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411460" w:rsidRPr="00057FA3" w:rsidRDefault="00411460" w:rsidP="00411460">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pacing w:val="3"/>
          <w:szCs w:val="24"/>
          <w:lang w:eastAsia="fr-FR"/>
        </w:rPr>
      </w:pPr>
      <w:r w:rsidRPr="00057FA3">
        <w:rPr>
          <w:rFonts w:ascii="Times New Roman" w:eastAsia="Times New Roman" w:hAnsi="Times New Roman" w:cs="Times New Roman"/>
          <w:spacing w:val="3"/>
          <w:szCs w:val="24"/>
          <w:lang w:eastAsia="fr-FR"/>
        </w:rPr>
        <w:t>Un deux millième (1/2000ème) du montant TTC du marché de base par jour calendaire de retard du premier au trentième jour au-delà du délai contractuel fixé par le marché ;</w:t>
      </w:r>
    </w:p>
    <w:p w:rsidR="00411460" w:rsidRPr="00057FA3" w:rsidRDefault="00411460" w:rsidP="00411460">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pacing w:val="3"/>
          <w:szCs w:val="24"/>
          <w:lang w:eastAsia="fr-FR"/>
        </w:rPr>
        <w:t>U</w:t>
      </w:r>
      <w:r w:rsidRPr="00057FA3">
        <w:rPr>
          <w:rFonts w:ascii="Times New Roman" w:eastAsia="Times New Roman" w:hAnsi="Times New Roman" w:cs="Times New Roman"/>
          <w:szCs w:val="24"/>
          <w:lang w:eastAsia="fr-FR"/>
        </w:rPr>
        <w:t xml:space="preserve">n </w:t>
      </w:r>
      <w:r w:rsidRPr="00057FA3">
        <w:rPr>
          <w:rFonts w:ascii="Times New Roman" w:eastAsia="Times New Roman" w:hAnsi="Times New Roman" w:cs="Times New Roman"/>
          <w:spacing w:val="3"/>
          <w:szCs w:val="24"/>
          <w:lang w:eastAsia="fr-FR"/>
        </w:rPr>
        <w:t>millièm</w:t>
      </w:r>
      <w:r w:rsidRPr="00057FA3">
        <w:rPr>
          <w:rFonts w:ascii="Times New Roman" w:eastAsia="Times New Roman" w:hAnsi="Times New Roman" w:cs="Times New Roman"/>
          <w:szCs w:val="24"/>
          <w:lang w:eastAsia="fr-FR"/>
        </w:rPr>
        <w:t xml:space="preserve">e </w:t>
      </w:r>
      <w:r w:rsidRPr="00057FA3">
        <w:rPr>
          <w:rFonts w:ascii="Times New Roman" w:eastAsia="Times New Roman" w:hAnsi="Times New Roman" w:cs="Times New Roman"/>
          <w:spacing w:val="3"/>
          <w:szCs w:val="24"/>
          <w:lang w:eastAsia="fr-FR"/>
        </w:rPr>
        <w:t>(1/1000</w:t>
      </w:r>
      <w:r w:rsidRPr="00057FA3">
        <w:rPr>
          <w:rFonts w:ascii="Times New Roman" w:eastAsia="Times New Roman" w:hAnsi="Times New Roman" w:cs="Times New Roman"/>
          <w:spacing w:val="3"/>
          <w:szCs w:val="24"/>
          <w:vertAlign w:val="superscript"/>
          <w:lang w:eastAsia="fr-FR"/>
        </w:rPr>
        <w:t>ème</w:t>
      </w:r>
      <w:r w:rsidRPr="00057FA3">
        <w:rPr>
          <w:rFonts w:ascii="Times New Roman" w:eastAsia="Times New Roman" w:hAnsi="Times New Roman" w:cs="Times New Roman"/>
          <w:szCs w:val="24"/>
          <w:lang w:eastAsia="fr-FR"/>
        </w:rPr>
        <w:t xml:space="preserve">) </w:t>
      </w:r>
      <w:r w:rsidRPr="00057FA3">
        <w:rPr>
          <w:rFonts w:ascii="Times New Roman" w:eastAsia="Times New Roman" w:hAnsi="Times New Roman" w:cs="Times New Roman"/>
          <w:spacing w:val="3"/>
          <w:szCs w:val="24"/>
          <w:lang w:eastAsia="fr-FR"/>
        </w:rPr>
        <w:t>d</w:t>
      </w:r>
      <w:r w:rsidRPr="00057FA3">
        <w:rPr>
          <w:rFonts w:ascii="Times New Roman" w:eastAsia="Times New Roman" w:hAnsi="Times New Roman" w:cs="Times New Roman"/>
          <w:szCs w:val="24"/>
          <w:lang w:eastAsia="fr-FR"/>
        </w:rPr>
        <w:t xml:space="preserve">u </w:t>
      </w:r>
      <w:r w:rsidRPr="00057FA3">
        <w:rPr>
          <w:rFonts w:ascii="Times New Roman" w:eastAsia="Times New Roman" w:hAnsi="Times New Roman" w:cs="Times New Roman"/>
          <w:spacing w:val="3"/>
          <w:szCs w:val="24"/>
          <w:lang w:eastAsia="fr-FR"/>
        </w:rPr>
        <w:t>montan</w:t>
      </w:r>
      <w:r w:rsidRPr="00057FA3">
        <w:rPr>
          <w:rFonts w:ascii="Times New Roman" w:eastAsia="Times New Roman" w:hAnsi="Times New Roman" w:cs="Times New Roman"/>
          <w:szCs w:val="24"/>
          <w:lang w:eastAsia="fr-FR"/>
        </w:rPr>
        <w:t xml:space="preserve">t </w:t>
      </w:r>
      <w:r w:rsidRPr="00057FA3">
        <w:rPr>
          <w:rFonts w:ascii="Times New Roman" w:eastAsia="Times New Roman" w:hAnsi="Times New Roman" w:cs="Times New Roman"/>
          <w:spacing w:val="3"/>
          <w:szCs w:val="24"/>
          <w:lang w:eastAsia="fr-FR"/>
        </w:rPr>
        <w:t>TT</w:t>
      </w:r>
      <w:r w:rsidRPr="00057FA3">
        <w:rPr>
          <w:rFonts w:ascii="Times New Roman" w:eastAsia="Times New Roman" w:hAnsi="Times New Roman" w:cs="Times New Roman"/>
          <w:szCs w:val="24"/>
          <w:lang w:eastAsia="fr-FR"/>
        </w:rPr>
        <w:t xml:space="preserve">C </w:t>
      </w:r>
      <w:r w:rsidRPr="00057FA3">
        <w:rPr>
          <w:rFonts w:ascii="Times New Roman" w:eastAsia="Times New Roman" w:hAnsi="Times New Roman" w:cs="Times New Roman"/>
          <w:spacing w:val="3"/>
          <w:szCs w:val="24"/>
          <w:lang w:eastAsia="fr-FR"/>
        </w:rPr>
        <w:t xml:space="preserve">du </w:t>
      </w:r>
      <w:r w:rsidRPr="00057FA3">
        <w:rPr>
          <w:rFonts w:ascii="Times New Roman" w:eastAsia="Times New Roman" w:hAnsi="Times New Roman" w:cs="Times New Roman"/>
          <w:szCs w:val="24"/>
          <w:lang w:eastAsia="fr-FR"/>
        </w:rPr>
        <w:t>marché de base par jour calendaire de retard au-delà du trentième jour.</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widowControl w:val="0"/>
        <w:numPr>
          <w:ilvl w:val="1"/>
          <w:numId w:val="28"/>
        </w:numPr>
        <w:suppressAutoHyphens/>
        <w:autoSpaceDE w:val="0"/>
        <w:autoSpaceDN w:val="0"/>
        <w:spacing w:after="0" w:line="240" w:lineRule="auto"/>
        <w:jc w:val="both"/>
        <w:textAlignment w:val="baseline"/>
        <w:rPr>
          <w:rFonts w:ascii="Times New Roman" w:eastAsia="Calibri" w:hAnsi="Times New Roman" w:cs="Times New Roman"/>
        </w:rPr>
      </w:pPr>
      <w:r w:rsidRPr="00057FA3">
        <w:rPr>
          <w:rFonts w:ascii="Times New Roman" w:eastAsia="Calibri" w:hAnsi="Times New Roman" w:cs="Times New Roman"/>
        </w:rPr>
        <w:t xml:space="preserve">Pour les marchés à tranche conditionnelle, les délais et montants à prendre en compte sont ceux de la </w:t>
      </w:r>
      <w:r w:rsidRPr="00057FA3">
        <w:rPr>
          <w:rFonts w:ascii="Times New Roman" w:eastAsia="Calibri" w:hAnsi="Times New Roman" w:cs="Times New Roman"/>
        </w:rPr>
        <w:lastRenderedPageBreak/>
        <w:t>tranche considérée.</w:t>
      </w:r>
    </w:p>
    <w:p w:rsidR="00411460" w:rsidRPr="00057FA3" w:rsidRDefault="00411460" w:rsidP="00411460">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Cs w:val="24"/>
          <w:u w:val="single"/>
          <w:lang w:eastAsia="fr-FR"/>
        </w:rPr>
      </w:pPr>
      <w:r w:rsidRPr="00057FA3">
        <w:rPr>
          <w:rFonts w:ascii="Times New Roman" w:eastAsia="Times New Roman" w:hAnsi="Times New Roman" w:cs="Times New Roman"/>
          <w:bCs/>
          <w:szCs w:val="24"/>
          <w:u w:val="single"/>
          <w:lang w:eastAsia="fr-FR"/>
        </w:rPr>
        <w:t>Pénalités particulières [montant et mode de calcul à préciser]</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40.3 Indépendamment des pénalités pour dépassement du délai contractuel, le cocontractant est passible des pénalités particulières suivantes pour inobservation des dispositions du contrat, notamment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 xml:space="preserve">Remise tardive du cautionnement définitif </w:t>
      </w:r>
      <w:bookmarkStart w:id="341" w:name="_Hlk159266346"/>
      <w:r w:rsidRPr="00057FA3">
        <w:rPr>
          <w:rFonts w:ascii="Times New Roman" w:eastAsia="Times New Roman" w:hAnsi="Times New Roman" w:cs="Times New Roman"/>
          <w:iCs/>
          <w:szCs w:val="24"/>
          <w:lang w:eastAsia="fr-FR"/>
        </w:rPr>
        <w:t>(montant ou modalités à définir) ;</w:t>
      </w:r>
    </w:p>
    <w:bookmarkEnd w:id="341"/>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Remise</w:t>
      </w:r>
      <w:r w:rsidRPr="00057FA3">
        <w:rPr>
          <w:rFonts w:ascii="Times New Roman" w:eastAsia="Times New Roman" w:hAnsi="Times New Roman" w:cs="Times New Roman"/>
          <w:szCs w:val="24"/>
          <w:lang w:eastAsia="fr-FR"/>
        </w:rPr>
        <w:t xml:space="preserve"> tardive des assurances </w:t>
      </w:r>
      <w:r w:rsidRPr="00057FA3">
        <w:rPr>
          <w:rFonts w:ascii="Times New Roman" w:eastAsia="Times New Roman" w:hAnsi="Times New Roman" w:cs="Times New Roman"/>
          <w:iCs/>
          <w:szCs w:val="24"/>
          <w:lang w:eastAsia="fr-FR"/>
        </w:rPr>
        <w:t>(montant ou modalités à définir)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szCs w:val="24"/>
          <w:lang w:eastAsia="fr-FR"/>
        </w:rPr>
        <w:t>Remise tardive du projet d’exécution pour autant que le retard soit du fait du cocontractant de l’administration </w:t>
      </w:r>
      <w:r w:rsidRPr="00057FA3">
        <w:rPr>
          <w:rFonts w:ascii="Times New Roman" w:eastAsia="Times New Roman" w:hAnsi="Times New Roman" w:cs="Times New Roman"/>
          <w:iCs/>
          <w:szCs w:val="24"/>
          <w:lang w:eastAsia="fr-FR"/>
        </w:rPr>
        <w:t>(montant ou modalités à définir) </w:t>
      </w:r>
      <w:r w:rsidRPr="00057FA3">
        <w:rPr>
          <w:rFonts w:ascii="Times New Roman" w:eastAsia="Times New Roman" w:hAnsi="Times New Roman" w:cs="Times New Roman"/>
          <w:szCs w:val="24"/>
          <w:lang w:eastAsia="fr-FR"/>
        </w:rPr>
        <w:t>;</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szCs w:val="24"/>
          <w:lang w:eastAsia="fr-FR"/>
        </w:rPr>
        <w:t xml:space="preserve">Autres à préciser par le Maître d’ouvrage </w:t>
      </w:r>
      <w:r w:rsidRPr="00057FA3">
        <w:rPr>
          <w:rFonts w:ascii="Times New Roman" w:eastAsia="Times New Roman" w:hAnsi="Times New Roman" w:cs="Times New Roman"/>
          <w:iCs/>
          <w:szCs w:val="24"/>
          <w:lang w:eastAsia="fr-FR"/>
        </w:rPr>
        <w:t>(montant ou modalités à définir) ;</w:t>
      </w:r>
    </w:p>
    <w:p w:rsidR="00411460" w:rsidRPr="00057FA3"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8"/>
          <w:szCs w:val="10"/>
          <w:lang w:eastAsia="fr-FR"/>
        </w:rPr>
      </w:pP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40.4. En tout état de cause, le montant cumulé des pénalités ne saurait excéder dix pour cent (10%) du montant TTC du marché de base et de ses avenants le cas échéant, sous peine de résiliation.</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Toute remise de pénalités ne peut intervenir qu’après avis de l’organisme chargé de la régulation des marchés publics requis par le Maître d’Ouvrage.</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42" w:name="_Toc157306100"/>
      <w:bookmarkStart w:id="343" w:name="_Toc530307828"/>
      <w:bookmarkStart w:id="344" w:name="_Toc97557112"/>
      <w:r w:rsidRPr="00057FA3">
        <w:rPr>
          <w:rFonts w:ascii="Times New Roman" w:eastAsia="Times New Roman" w:hAnsi="Times New Roman" w:cs="Times New Roman"/>
          <w:b/>
          <w:szCs w:val="24"/>
          <w:lang w:eastAsia="fr-FR"/>
        </w:rPr>
        <w:t>Article 41 Règlement en cas de groupement d’entreprises et de sous-traitance</w:t>
      </w:r>
      <w:bookmarkEnd w:id="342"/>
      <w:r w:rsidRPr="00057FA3">
        <w:rPr>
          <w:rFonts w:ascii="Times New Roman" w:eastAsia="Times New Roman" w:hAnsi="Times New Roman" w:cs="Times New Roman"/>
          <w:b/>
          <w:szCs w:val="24"/>
          <w:lang w:eastAsia="fr-FR"/>
        </w:rPr>
        <w:t xml:space="preserve"> </w:t>
      </w:r>
      <w:bookmarkEnd w:id="343"/>
      <w:bookmarkEnd w:id="344"/>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41.1. En cas de groupement solidaire d’entreprises les paiements sont effectués dans le compte indiqué dans la soumission soit au nom du groupement, soit au nom du mandataire [</w:t>
      </w:r>
      <w:r w:rsidRPr="00057FA3">
        <w:rPr>
          <w:rFonts w:ascii="Times New Roman" w:eastAsia="Times New Roman" w:hAnsi="Times New Roman" w:cs="Times New Roman"/>
          <w:i/>
          <w:szCs w:val="24"/>
          <w:lang w:eastAsia="fr-FR"/>
        </w:rPr>
        <w:t>à préciser le cas échéant</w:t>
      </w:r>
      <w:r w:rsidRPr="00057FA3">
        <w:rPr>
          <w:rFonts w:ascii="Times New Roman" w:eastAsia="Times New Roman" w:hAnsi="Times New Roman" w:cs="Times New Roman"/>
          <w:szCs w:val="24"/>
          <w:lang w:eastAsia="fr-FR"/>
        </w:rPr>
        <w:t>].</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En cas de groupement conjoint, les paiements seront effectués dans les différents comptes des cotraitants de la manière suivante : [</w:t>
      </w:r>
      <w:r w:rsidRPr="00057FA3">
        <w:rPr>
          <w:rFonts w:ascii="Times New Roman" w:eastAsia="Times New Roman" w:hAnsi="Times New Roman" w:cs="Times New Roman"/>
          <w:i/>
          <w:szCs w:val="24"/>
          <w:lang w:eastAsia="fr-FR"/>
        </w:rPr>
        <w:t>à préciser le cas échéant</w:t>
      </w:r>
      <w:r w:rsidRPr="00057FA3">
        <w:rPr>
          <w:rFonts w:ascii="Times New Roman" w:eastAsia="Times New Roman" w:hAnsi="Times New Roman" w:cs="Times New Roman"/>
          <w:szCs w:val="24"/>
          <w:lang w:eastAsia="fr-FR"/>
        </w:rPr>
        <w:t>].</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suppressAutoHyphens/>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411460" w:rsidRPr="00057FA3" w:rsidRDefault="00411460" w:rsidP="00411460">
      <w:pPr>
        <w:suppressAutoHyphens/>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suppressAutoHyphens/>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411460" w:rsidRPr="00057FA3" w:rsidRDefault="00411460" w:rsidP="00411460">
      <w:pPr>
        <w:suppressAutoHyphens/>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En cas de non-paiement d’un sous-traitant pour des prestations déjà rémunérées par le Maître d’Ouvrage, ce dernier peut prendre à l’encontre du titulaire du marché des mesures coercitives, notamment le paiement direct du sous-traitant.</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45" w:name="_Toc157306101"/>
      <w:bookmarkStart w:id="346" w:name="_Toc530307829"/>
      <w:bookmarkStart w:id="347" w:name="_Toc97557113"/>
      <w:r w:rsidRPr="00057FA3">
        <w:rPr>
          <w:rFonts w:ascii="Times New Roman" w:eastAsia="Times New Roman" w:hAnsi="Times New Roman" w:cs="Times New Roman"/>
          <w:b/>
          <w:szCs w:val="24"/>
          <w:lang w:eastAsia="fr-FR"/>
        </w:rPr>
        <w:t>Article 42 Régime fiscal et douanier</w:t>
      </w:r>
      <w:bookmarkEnd w:id="345"/>
      <w:r w:rsidRPr="00057FA3">
        <w:rPr>
          <w:rFonts w:ascii="Times New Roman" w:eastAsia="Times New Roman" w:hAnsi="Times New Roman" w:cs="Times New Roman"/>
          <w:b/>
          <w:szCs w:val="24"/>
          <w:lang w:eastAsia="fr-FR"/>
        </w:rPr>
        <w:t xml:space="preserve"> </w:t>
      </w:r>
      <w:bookmarkEnd w:id="346"/>
      <w:bookmarkEnd w:id="347"/>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Le marché est soumis au régime fiscal et douanier en vigueur en République du Cameroun. Le marché est conclu tout taxes comprises, conformément à la loi  n</w:t>
      </w:r>
      <w:r w:rsidR="009651D8" w:rsidRPr="00057FA3">
        <w:rPr>
          <w:rFonts w:ascii="Times New Roman" w:eastAsia="Times New Roman" w:hAnsi="Times New Roman" w:cs="Times New Roman"/>
          <w:szCs w:val="24"/>
          <w:lang w:eastAsia="fr-FR"/>
        </w:rPr>
        <w:t xml:space="preserve">° </w:t>
      </w:r>
      <w:r w:rsidR="00B35909" w:rsidRPr="00057FA3">
        <w:rPr>
          <w:rFonts w:ascii="Times New Roman" w:eastAsia="Calibri" w:hAnsi="Times New Roman" w:cs="Times New Roman"/>
          <w:i/>
          <w:iCs/>
          <w:szCs w:val="24"/>
        </w:rPr>
        <w:t>20</w:t>
      </w:r>
      <w:r w:rsidR="00B35909" w:rsidRPr="00057FA3">
        <w:rPr>
          <w:rFonts w:ascii="Times New Roman" w:eastAsia="Calibri" w:hAnsi="Times New Roman" w:cs="Times New Roman"/>
          <w:iCs/>
          <w:szCs w:val="24"/>
        </w:rPr>
        <w:t>24/013  du 23 décembre 2024 portant loi des finances de la République du Cameroun pour le compte de l’exercice 2025</w:t>
      </w:r>
      <w:r w:rsidR="009651D8" w:rsidRPr="00057FA3">
        <w:rPr>
          <w:rFonts w:ascii="Times New Roman" w:eastAsia="Calibri" w:hAnsi="Times New Roman" w:cs="Times New Roman"/>
          <w:iCs/>
          <w:szCs w:val="24"/>
        </w:rPr>
        <w:t xml:space="preserve"> </w:t>
      </w:r>
      <w:r w:rsidRPr="00057FA3">
        <w:rPr>
          <w:rFonts w:ascii="Times New Roman" w:eastAsia="Times New Roman" w:hAnsi="Times New Roman" w:cs="Times New Roman"/>
          <w:szCs w:val="24"/>
          <w:lang w:eastAsia="fr-FR"/>
        </w:rPr>
        <w:t>et au Code Général des Impôts qui définissent les modalités de mise en œuvre du régime fiscal des Marchés Publics.</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sz w:val="8"/>
          <w:szCs w:val="10"/>
          <w:lang w:eastAsia="fr-FR"/>
        </w:rPr>
      </w:pP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La fiscalité applicable au présent marché comporte notamment :</w:t>
      </w:r>
    </w:p>
    <w:p w:rsidR="00411460" w:rsidRPr="00057FA3"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Des impôts et taxes relatifs aux bénéfices industriels et commerciaux, y compris l’AIR qui constitue un précompte sur l’impôt des sociétés;</w:t>
      </w:r>
    </w:p>
    <w:p w:rsidR="00411460" w:rsidRPr="00057FA3"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Des droits d’enregistrement calculés conformément aux stipulations du code des impôts;</w:t>
      </w:r>
    </w:p>
    <w:p w:rsidR="00411460" w:rsidRPr="00057FA3" w:rsidRDefault="00411460" w:rsidP="00411460">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Des droits et taxes attachés à la réalisation des prestations prévues par le marché:</w:t>
      </w:r>
    </w:p>
    <w:p w:rsidR="00411460" w:rsidRPr="00057FA3" w:rsidRDefault="00411460" w:rsidP="00411460">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057FA3">
        <w:rPr>
          <w:rFonts w:ascii="Times New Roman" w:eastAsia="Times New Roman" w:hAnsi="Times New Roman" w:cs="Times New Roman"/>
          <w:sz w:val="20"/>
          <w:szCs w:val="24"/>
          <w:lang w:eastAsia="fr-FR"/>
        </w:rPr>
        <w:t>Des droits et taxes d’entrée sur le territoire camerounais (droits de douanes, TVA, taxe informatique);</w:t>
      </w:r>
    </w:p>
    <w:p w:rsidR="00411460" w:rsidRPr="00057FA3" w:rsidRDefault="00411460" w:rsidP="00411460">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Des droits et taxes communaux,</w:t>
      </w:r>
    </w:p>
    <w:p w:rsidR="00411460" w:rsidRPr="00057FA3" w:rsidRDefault="00411460" w:rsidP="00CB5913">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Des droits et taxes relatifs aux prélèvements des matériaux et d’eau.</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Ces éléments doivent être intégrés dans les charges que le cocontractant impute sur ses coûts d’intervention et constituer l’un des éléments des sous-détails des prix hors taxes.</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Le prix TTC s’entend TVA incluse.</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Sauf mention spécifique contraire figurant au Marché, le cocontractant devra supporter et payer tous droits, taxes, impôts et charges lui incombant ainsi qu’à ses sous-traitants.</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48" w:name="_Toc157306102"/>
      <w:bookmarkStart w:id="349" w:name="_Toc530307830"/>
      <w:bookmarkStart w:id="350" w:name="_Toc97557114"/>
      <w:r w:rsidRPr="00057FA3">
        <w:rPr>
          <w:rFonts w:ascii="Times New Roman" w:eastAsia="Times New Roman" w:hAnsi="Times New Roman" w:cs="Times New Roman"/>
          <w:b/>
          <w:szCs w:val="24"/>
          <w:lang w:eastAsia="fr-FR"/>
        </w:rPr>
        <w:t>Article 43 Timbres et enregistrement des marchés</w:t>
      </w:r>
      <w:bookmarkEnd w:id="348"/>
      <w:r w:rsidRPr="00057FA3">
        <w:rPr>
          <w:rFonts w:ascii="Times New Roman" w:eastAsia="Times New Roman" w:hAnsi="Times New Roman" w:cs="Times New Roman"/>
          <w:b/>
          <w:szCs w:val="24"/>
          <w:lang w:eastAsia="fr-FR"/>
        </w:rPr>
        <w:t xml:space="preserve"> </w:t>
      </w:r>
      <w:bookmarkEnd w:id="349"/>
      <w:bookmarkEnd w:id="350"/>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Sept (07) exemplaires originaux du marché seront timbrés et enregistrés par les soins et aux frais du co-contractant de l’administration, conformément à la règlementation en vigueur.</w:t>
      </w:r>
    </w:p>
    <w:bookmarkEnd w:id="319"/>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8"/>
          <w:szCs w:val="10"/>
          <w:lang w:eastAsia="fr-FR"/>
        </w:rPr>
      </w:pPr>
    </w:p>
    <w:p w:rsidR="00411460" w:rsidRPr="00057FA3" w:rsidRDefault="00411460" w:rsidP="00411460">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0"/>
          <w:szCs w:val="24"/>
          <w:lang w:eastAsia="fr-FR"/>
        </w:rPr>
      </w:pPr>
      <w:bookmarkStart w:id="351" w:name="_Toc530307831"/>
      <w:bookmarkStart w:id="352" w:name="_Toc97557115"/>
      <w:bookmarkStart w:id="353" w:name="_Toc157306103"/>
      <w:r w:rsidRPr="00057FA3">
        <w:rPr>
          <w:rFonts w:ascii="Times New Roman" w:eastAsia="Times New Roman" w:hAnsi="Times New Roman" w:cs="Times New Roman"/>
          <w:b/>
          <w:iCs/>
          <w:caps/>
          <w:sz w:val="20"/>
          <w:szCs w:val="24"/>
          <w:lang w:eastAsia="fr-FR"/>
        </w:rPr>
        <w:t xml:space="preserve"> Dispositions diverses</w:t>
      </w:r>
      <w:bookmarkEnd w:id="351"/>
      <w:bookmarkEnd w:id="352"/>
      <w:bookmarkEnd w:id="353"/>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54" w:name="_Toc157306104"/>
      <w:bookmarkStart w:id="355" w:name="_Toc530307832"/>
      <w:bookmarkStart w:id="356" w:name="_Toc97557116"/>
      <w:bookmarkStart w:id="357" w:name="_Hlk163137673"/>
      <w:r w:rsidRPr="00057FA3">
        <w:rPr>
          <w:rFonts w:ascii="Times New Roman" w:eastAsia="Times New Roman" w:hAnsi="Times New Roman" w:cs="Times New Roman"/>
          <w:b/>
          <w:szCs w:val="24"/>
          <w:lang w:eastAsia="fr-FR"/>
        </w:rPr>
        <w:t>Article 44-Résiliation du marché</w:t>
      </w:r>
      <w:bookmarkEnd w:id="354"/>
      <w:r w:rsidRPr="00057FA3">
        <w:rPr>
          <w:rFonts w:ascii="Times New Roman" w:eastAsia="Times New Roman" w:hAnsi="Times New Roman" w:cs="Times New Roman"/>
          <w:b/>
          <w:szCs w:val="24"/>
          <w:lang w:eastAsia="fr-FR"/>
        </w:rPr>
        <w:t xml:space="preserve"> </w:t>
      </w:r>
      <w:bookmarkEnd w:id="355"/>
      <w:bookmarkEnd w:id="356"/>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bookmarkStart w:id="358" w:name="_Hlk163153001"/>
      <w:r w:rsidRPr="00057FA3">
        <w:rPr>
          <w:rFonts w:ascii="Times New Roman" w:eastAsia="Times New Roman" w:hAnsi="Times New Roman" w:cs="Times New Roman"/>
          <w:szCs w:val="24"/>
          <w:lang w:eastAsia="fr-FR"/>
        </w:rPr>
        <w:t>44.1 Le marché est résilié de plein droit dans l’un des cas suivants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Décès du titulaire du marché. Dans ce cas, le Maître d’Ouvrage peut, s’il y a lieu, autoriser que soient acceptées les propositions présentées par les ayant droits pour la continuation des prestations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lastRenderedPageBreak/>
        <w:t>Faillite du titulaire du marché. Dans ce cas, le Maître d’Ouvrage peut accepter s’il y a lieu, des propositions qui peuvent être présentées par les créanciers pour la continuation des prestations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Liquidation judiciaire, si le co-contractant de l’Administration n’est pas autorisé par le tribunal à continuer l’exploitation de son entreprise ;</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En cas de sous-traitance, de cotraitance ou de sous-commande sans autorisation préalable du Maître d’Ouvrage;</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 xml:space="preserve">Défaillance du cocontractant de l’Administration dûment notifiée à ce dernier par le Maître d’Ouvrage par ordre de service valant mise en demeure et après évaluation et constat de la carence :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Non-respect de la législation ou de la réglementation du travail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Variation importante des prix dans les conditions définies par le cahier des clauses administratives générales, suite à la modification des conditions économiques ou des quantités initiales du marché ;</w:t>
      </w:r>
    </w:p>
    <w:p w:rsidR="00411460" w:rsidRPr="00057FA3" w:rsidRDefault="00411460" w:rsidP="00411460">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Cs w:val="24"/>
        </w:rPr>
      </w:pPr>
      <w:r w:rsidRPr="00057FA3">
        <w:rPr>
          <w:rFonts w:ascii="Times New Roman" w:eastAsia="Calibri" w:hAnsi="Times New Roman" w:cs="Times New Roman"/>
          <w:szCs w:val="24"/>
        </w:rPr>
        <w:t xml:space="preserve">Manœuvres frauduleuses et corruption dûment constatées. </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44.2 Le marché peut également être résilié dans les conditions stipulées dans le CCAG, notamment dans l’un des cas suivants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Retard dans les travaux entraînant des pénalités au-delà de 10% du montant du marché TTC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 xml:space="preserve">Ajournement ou interruption prolongée décidée par le Maitre d’Ouvrage ;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Non-paiement persistant des prestations </w:t>
      </w:r>
      <w:r w:rsidRPr="00057FA3">
        <w:rPr>
          <w:rFonts w:ascii="Times New Roman" w:eastAsia="Times New Roman" w:hAnsi="Times New Roman" w:cs="Times New Roman"/>
          <w:szCs w:val="24"/>
          <w:lang w:eastAsia="fr-FR"/>
        </w:rPr>
        <w:t>;</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Refus de la reprise des travaux mal exécutés.</w:t>
      </w:r>
    </w:p>
    <w:p w:rsidR="00411460" w:rsidRPr="00057FA3" w:rsidRDefault="00411460" w:rsidP="00411460">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8"/>
          <w:szCs w:val="10"/>
          <w:lang w:eastAsia="fr-FR"/>
        </w:rPr>
      </w:pP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r w:rsidRPr="00057FA3">
        <w:rPr>
          <w:rFonts w:ascii="Times New Roman" w:eastAsia="Times New Roman" w:hAnsi="Times New Roman" w:cs="Times New Roman"/>
          <w:szCs w:val="24"/>
          <w:lang w:eastAsia="fr-FR"/>
        </w:rPr>
        <w:t xml:space="preserve">44.3 </w:t>
      </w:r>
      <w:r w:rsidRPr="00057FA3">
        <w:rPr>
          <w:rFonts w:ascii="Times New Roman" w:eastAsia="Times New Roman" w:hAnsi="Times New Roman" w:cs="Times New Roman"/>
          <w:sz w:val="20"/>
          <w:szCs w:val="24"/>
          <w:lang w:eastAsia="fr-FR"/>
        </w:rPr>
        <w:t xml:space="preserve">Le marché peut également être résilié </w:t>
      </w:r>
      <w:r w:rsidRPr="00057FA3">
        <w:rPr>
          <w:rFonts w:ascii="Times New Roman" w:eastAsia="Times New Roman" w:hAnsi="Times New Roman" w:cs="Times New Roman"/>
          <w:bCs/>
          <w:sz w:val="20"/>
          <w:szCs w:val="24"/>
          <w:lang w:val="fr-CM" w:eastAsia="fr-FR"/>
        </w:rPr>
        <w:t>sans tort des titulaires</w:t>
      </w:r>
      <w:r w:rsidRPr="00057FA3">
        <w:rPr>
          <w:rFonts w:ascii="Times New Roman" w:eastAsia="Times New Roman" w:hAnsi="Times New Roman" w:cs="Times New Roman"/>
          <w:sz w:val="20"/>
          <w:szCs w:val="24"/>
          <w:lang w:eastAsia="fr-FR"/>
        </w:rPr>
        <w:t>, notamment dans l’un des cas suivants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Cs w:val="24"/>
          <w:lang w:eastAsia="fr-FR"/>
        </w:rPr>
      </w:pPr>
      <w:r w:rsidRPr="00057FA3">
        <w:rPr>
          <w:rFonts w:ascii="Times New Roman" w:eastAsia="Times New Roman" w:hAnsi="Times New Roman" w:cs="Times New Roman"/>
          <w:iCs/>
          <w:szCs w:val="24"/>
          <w:lang w:eastAsia="fr-FR"/>
        </w:rPr>
        <w:t>Force majeure et après avis de l’Autorité chargée des marchés publics en l’absence de toute responsabilité du cocontractant de l’administration sans préjudice des indemnités auxquels ce dernier peut prétendre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iCs/>
          <w:szCs w:val="24"/>
          <w:lang w:eastAsia="fr-FR"/>
        </w:rPr>
        <w:t>Non-paiement persistant des prestations</w:t>
      </w:r>
      <w:r w:rsidRPr="00057FA3">
        <w:rPr>
          <w:rFonts w:ascii="Times New Roman" w:eastAsia="Times New Roman" w:hAnsi="Times New Roman" w:cs="Times New Roman"/>
          <w:szCs w:val="24"/>
          <w:lang w:eastAsia="fr-FR"/>
        </w:rPr>
        <w:t>.</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Motif d’intérêt général.</w:t>
      </w: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59" w:name="_Toc530307833"/>
      <w:bookmarkStart w:id="360" w:name="_Toc97557117"/>
      <w:bookmarkStart w:id="361" w:name="_Toc157306105"/>
      <w:bookmarkEnd w:id="357"/>
      <w:r w:rsidRPr="00057FA3">
        <w:rPr>
          <w:rFonts w:ascii="Times New Roman" w:eastAsia="Times New Roman" w:hAnsi="Times New Roman" w:cs="Times New Roman"/>
          <w:b/>
          <w:szCs w:val="24"/>
          <w:lang w:eastAsia="fr-FR"/>
        </w:rPr>
        <w:t>Article 45 Cas de force majeure</w:t>
      </w:r>
      <w:bookmarkEnd w:id="359"/>
      <w:bookmarkEnd w:id="360"/>
      <w:bookmarkEnd w:id="361"/>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Cs/>
          <w:szCs w:val="24"/>
          <w:lang w:eastAsia="fr-FR"/>
        </w:rPr>
      </w:pPr>
      <w:bookmarkStart w:id="362" w:name="_Hlk163137692"/>
      <w:r w:rsidRPr="00057FA3">
        <w:rPr>
          <w:rFonts w:ascii="Times New Roman" w:eastAsia="Times New Roman" w:hAnsi="Times New Roman" w:cs="Times New Roman"/>
          <w:iCs/>
          <w:szCs w:val="24"/>
          <w:lang w:eastAsia="fr-FR"/>
        </w:rPr>
        <w:t xml:space="preserve"> </w:t>
      </w:r>
      <w:bookmarkStart w:id="363" w:name="_Hlk163221945"/>
      <w:r w:rsidRPr="00057FA3">
        <w:rPr>
          <w:rFonts w:ascii="Times New Roman" w:eastAsia="Times New Roman" w:hAnsi="Times New Roman" w:cs="Times New Roman"/>
          <w:iCs/>
          <w:szCs w:val="24"/>
          <w:lang w:eastAsia="fr-FR"/>
        </w:rPr>
        <w:t xml:space="preserve">Le titulaire du marché ne sera pas tenu responsable des retards imputables à un cas de force majeure. Dans un tel cas, le titulaire du marché avertira le Maître d’ouvrage par écrit, dans les </w:t>
      </w:r>
      <w:r w:rsidR="00BB1153" w:rsidRPr="00057FA3">
        <w:rPr>
          <w:rFonts w:ascii="Times New Roman" w:eastAsia="Times New Roman" w:hAnsi="Times New Roman" w:cs="Times New Roman"/>
          <w:iCs/>
          <w:szCs w:val="24"/>
          <w:lang w:eastAsia="fr-FR"/>
        </w:rPr>
        <w:t>07 (sept) jours</w:t>
      </w:r>
      <w:r w:rsidRPr="00057FA3">
        <w:rPr>
          <w:rFonts w:ascii="Times New Roman" w:eastAsia="Times New Roman" w:hAnsi="Times New Roman" w:cs="Times New Roman"/>
          <w:iCs/>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63"/>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 xml:space="preserve">Aux fins du présent marché, la « force majeure » désigne </w:t>
      </w:r>
      <w:r w:rsidR="008A2A0E" w:rsidRPr="00057FA3">
        <w:rPr>
          <w:rFonts w:ascii="Times New Roman" w:eastAsia="Times New Roman" w:hAnsi="Times New Roman" w:cs="Times New Roman"/>
          <w:szCs w:val="24"/>
          <w:lang w:eastAsia="fr-FR"/>
        </w:rPr>
        <w:t>( voir</w:t>
      </w:r>
      <w:r w:rsidRPr="00057FA3">
        <w:rPr>
          <w:rFonts w:ascii="Times New Roman" w:eastAsia="Times New Roman" w:hAnsi="Times New Roman" w:cs="Times New Roman"/>
          <w:szCs w:val="24"/>
          <w:lang w:eastAsia="fr-FR"/>
        </w:rPr>
        <w:t xml:space="preserve"> les dispositions du CCAG et certaines situations particulières le cas échéant].</w:t>
      </w:r>
    </w:p>
    <w:bookmarkEnd w:id="362"/>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Les cas de force majeure seront constatés conformément aux dispositions du CCAG. Il appartient au Maître d’Ouvrage d’apprécier le caractère de force majeure et les justificatifs fournis.</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Dans le cas où le cocontractant invoquerait le cas de force majeure relevant des conditions météorologiques, les seuils en deçà desquels aucune réclamation ne sera admise sont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i/>
          <w:iCs/>
          <w:szCs w:val="24"/>
          <w:lang w:eastAsia="fr-FR"/>
        </w:rPr>
        <w:t>Pluie : 200 millimètres en 24 heures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i/>
          <w:iCs/>
          <w:szCs w:val="24"/>
          <w:lang w:eastAsia="fr-FR"/>
        </w:rPr>
        <w:t>Vent : 40 mètres par seconde ;</w:t>
      </w:r>
    </w:p>
    <w:p w:rsidR="00411460" w:rsidRPr="00057FA3" w:rsidRDefault="00411460" w:rsidP="00411460">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i/>
          <w:iCs/>
          <w:szCs w:val="24"/>
          <w:lang w:eastAsia="fr-FR"/>
        </w:rPr>
        <w:t>Crue : la crue de fréquence décennale.</w:t>
      </w: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64" w:name="_Toc157306106"/>
      <w:bookmarkStart w:id="365" w:name="_Toc530307834"/>
      <w:bookmarkStart w:id="366" w:name="_Toc97557118"/>
      <w:bookmarkEnd w:id="358"/>
      <w:r w:rsidRPr="00057FA3">
        <w:rPr>
          <w:rFonts w:ascii="Times New Roman" w:eastAsia="Times New Roman" w:hAnsi="Times New Roman" w:cs="Times New Roman"/>
          <w:b/>
          <w:szCs w:val="24"/>
          <w:lang w:eastAsia="fr-FR"/>
        </w:rPr>
        <w:t>Article 46- Différends et litiges</w:t>
      </w:r>
      <w:bookmarkEnd w:id="364"/>
      <w:r w:rsidRPr="00057FA3">
        <w:rPr>
          <w:rFonts w:ascii="Times New Roman" w:eastAsia="Times New Roman" w:hAnsi="Times New Roman" w:cs="Times New Roman"/>
          <w:b/>
          <w:szCs w:val="24"/>
          <w:lang w:eastAsia="fr-FR"/>
        </w:rPr>
        <w:t xml:space="preserve"> </w:t>
      </w:r>
      <w:bookmarkEnd w:id="365"/>
      <w:bookmarkEnd w:id="366"/>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Cs w:val="24"/>
          <w:lang w:eastAsia="fr-FR"/>
        </w:rPr>
      </w:pPr>
      <w:r w:rsidRPr="00057FA3">
        <w:rPr>
          <w:rFonts w:ascii="Times New Roman" w:eastAsia="Times New Roman" w:hAnsi="Times New Roman" w:cs="Times New Roman"/>
          <w:spacing w:val="5"/>
          <w:szCs w:val="24"/>
          <w:lang w:eastAsia="fr-FR"/>
        </w:rPr>
        <w:t>Les différends ou litiges nés de l’exécution du présent marché peuvent faire l’objet d’un règlement à l’amiable.</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i/>
          <w:iCs/>
          <w:szCs w:val="24"/>
          <w:lang w:eastAsia="fr-FR"/>
        </w:rPr>
      </w:pPr>
      <w:r w:rsidRPr="00057FA3">
        <w:rPr>
          <w:rFonts w:ascii="Times New Roman" w:eastAsia="Times New Roman" w:hAnsi="Times New Roman" w:cs="Times New Roman"/>
          <w:spacing w:val="5"/>
          <w:szCs w:val="24"/>
          <w:lang w:eastAsia="fr-FR"/>
        </w:rPr>
        <w:t>Lorsqu’aucun</w:t>
      </w:r>
      <w:r w:rsidRPr="00057FA3">
        <w:rPr>
          <w:rFonts w:ascii="Times New Roman" w:eastAsia="Times New Roman" w:hAnsi="Times New Roman" w:cs="Times New Roman"/>
          <w:szCs w:val="24"/>
          <w:lang w:eastAsia="fr-FR"/>
        </w:rPr>
        <w:t xml:space="preserve">e </w:t>
      </w:r>
      <w:r w:rsidRPr="00057FA3">
        <w:rPr>
          <w:rFonts w:ascii="Times New Roman" w:eastAsia="Times New Roman" w:hAnsi="Times New Roman" w:cs="Times New Roman"/>
          <w:spacing w:val="5"/>
          <w:szCs w:val="24"/>
          <w:lang w:eastAsia="fr-FR"/>
        </w:rPr>
        <w:t>solutio</w:t>
      </w:r>
      <w:r w:rsidRPr="00057FA3">
        <w:rPr>
          <w:rFonts w:ascii="Times New Roman" w:eastAsia="Times New Roman" w:hAnsi="Times New Roman" w:cs="Times New Roman"/>
          <w:szCs w:val="24"/>
          <w:lang w:eastAsia="fr-FR"/>
        </w:rPr>
        <w:t xml:space="preserve">n </w:t>
      </w:r>
      <w:r w:rsidRPr="00057FA3">
        <w:rPr>
          <w:rFonts w:ascii="Times New Roman" w:eastAsia="Times New Roman" w:hAnsi="Times New Roman" w:cs="Times New Roman"/>
          <w:spacing w:val="5"/>
          <w:szCs w:val="24"/>
          <w:lang w:eastAsia="fr-FR"/>
        </w:rPr>
        <w:t>amiabl</w:t>
      </w:r>
      <w:r w:rsidRPr="00057FA3">
        <w:rPr>
          <w:rFonts w:ascii="Times New Roman" w:eastAsia="Times New Roman" w:hAnsi="Times New Roman" w:cs="Times New Roman"/>
          <w:szCs w:val="24"/>
          <w:lang w:eastAsia="fr-FR"/>
        </w:rPr>
        <w:t xml:space="preserve">e </w:t>
      </w:r>
      <w:r w:rsidRPr="00057FA3">
        <w:rPr>
          <w:rFonts w:ascii="Times New Roman" w:eastAsia="Times New Roman" w:hAnsi="Times New Roman" w:cs="Times New Roman"/>
          <w:spacing w:val="5"/>
          <w:szCs w:val="24"/>
          <w:lang w:eastAsia="fr-FR"/>
        </w:rPr>
        <w:t>n</w:t>
      </w:r>
      <w:r w:rsidRPr="00057FA3">
        <w:rPr>
          <w:rFonts w:ascii="Times New Roman" w:eastAsia="Times New Roman" w:hAnsi="Times New Roman" w:cs="Times New Roman"/>
          <w:szCs w:val="24"/>
          <w:lang w:eastAsia="fr-FR"/>
        </w:rPr>
        <w:t xml:space="preserve">e </w:t>
      </w:r>
      <w:r w:rsidRPr="00057FA3">
        <w:rPr>
          <w:rFonts w:ascii="Times New Roman" w:eastAsia="Times New Roman" w:hAnsi="Times New Roman" w:cs="Times New Roman"/>
          <w:spacing w:val="5"/>
          <w:szCs w:val="24"/>
          <w:lang w:eastAsia="fr-FR"/>
        </w:rPr>
        <w:t>peu</w:t>
      </w:r>
      <w:r w:rsidRPr="00057FA3">
        <w:rPr>
          <w:rFonts w:ascii="Times New Roman" w:eastAsia="Times New Roman" w:hAnsi="Times New Roman" w:cs="Times New Roman"/>
          <w:szCs w:val="24"/>
          <w:lang w:eastAsia="fr-FR"/>
        </w:rPr>
        <w:t xml:space="preserve">t </w:t>
      </w:r>
      <w:r w:rsidRPr="00057FA3">
        <w:rPr>
          <w:rFonts w:ascii="Times New Roman" w:eastAsia="Times New Roman" w:hAnsi="Times New Roman" w:cs="Times New Roman"/>
          <w:spacing w:val="5"/>
          <w:szCs w:val="24"/>
          <w:lang w:eastAsia="fr-FR"/>
        </w:rPr>
        <w:t xml:space="preserve">être </w:t>
      </w:r>
      <w:r w:rsidRPr="00057FA3">
        <w:rPr>
          <w:rFonts w:ascii="Times New Roman" w:eastAsia="Times New Roman" w:hAnsi="Times New Roman" w:cs="Times New Roman"/>
          <w:szCs w:val="24"/>
          <w:lang w:eastAsia="fr-FR"/>
        </w:rPr>
        <w:t>apportée au différend, celui-ci est porté devant la juridiction camerounaise compétente</w:t>
      </w:r>
      <w:r w:rsidR="008A2A0E" w:rsidRPr="00057FA3">
        <w:rPr>
          <w:rFonts w:ascii="Times New Roman" w:eastAsia="Times New Roman" w:hAnsi="Times New Roman" w:cs="Times New Roman"/>
          <w:szCs w:val="24"/>
          <w:lang w:eastAsia="fr-FR"/>
        </w:rPr>
        <w:t>.</w:t>
      </w: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67" w:name="_Toc530307835"/>
      <w:bookmarkStart w:id="368" w:name="_Toc97557119"/>
      <w:bookmarkStart w:id="369" w:name="_Toc157306107"/>
      <w:r w:rsidRPr="00057FA3">
        <w:rPr>
          <w:rFonts w:ascii="Times New Roman" w:eastAsia="Times New Roman" w:hAnsi="Times New Roman" w:cs="Times New Roman"/>
          <w:b/>
          <w:szCs w:val="24"/>
          <w:lang w:eastAsia="fr-FR"/>
        </w:rPr>
        <w:t>Article 47- Edition et diffusion du présent marché</w:t>
      </w:r>
      <w:bookmarkEnd w:id="367"/>
      <w:bookmarkEnd w:id="368"/>
      <w:bookmarkEnd w:id="369"/>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 xml:space="preserve">La rédaction ou la mise en forme des documents constitutifs du marché sont assurées par le Maître d’Ouvrage. La reproduction </w:t>
      </w:r>
      <w:r w:rsidR="00147C4E" w:rsidRPr="00057FA3">
        <w:rPr>
          <w:rFonts w:ascii="Times New Roman" w:eastAsia="Times New Roman" w:hAnsi="Times New Roman" w:cs="Times New Roman"/>
          <w:szCs w:val="24"/>
          <w:lang w:eastAsia="fr-FR"/>
        </w:rPr>
        <w:t>en 15 (quinze)</w:t>
      </w:r>
      <w:r w:rsidRPr="00057FA3">
        <w:rPr>
          <w:rFonts w:ascii="Times New Roman" w:eastAsia="Times New Roman" w:hAnsi="Times New Roman" w:cs="Times New Roman"/>
          <w:i/>
          <w:iCs/>
          <w:szCs w:val="24"/>
          <w:lang w:eastAsia="fr-FR"/>
        </w:rPr>
        <w:t xml:space="preserve"> </w:t>
      </w:r>
      <w:r w:rsidRPr="00057FA3">
        <w:rPr>
          <w:rFonts w:ascii="Times New Roman" w:eastAsia="Times New Roman" w:hAnsi="Times New Roman" w:cs="Times New Roman"/>
          <w:szCs w:val="24"/>
          <w:lang w:eastAsia="fr-FR"/>
        </w:rPr>
        <w:t xml:space="preserve">exemplaires du présent marché à faire souscrire par le cocontractant et à </w:t>
      </w:r>
      <w:r w:rsidR="00147C4E" w:rsidRPr="00057FA3">
        <w:rPr>
          <w:rFonts w:ascii="Times New Roman" w:eastAsia="Times New Roman" w:hAnsi="Times New Roman" w:cs="Times New Roman"/>
          <w:szCs w:val="24"/>
          <w:lang w:eastAsia="fr-FR"/>
        </w:rPr>
        <w:t>l</w:t>
      </w:r>
      <w:r w:rsidRPr="00057FA3">
        <w:rPr>
          <w:rFonts w:ascii="Times New Roman" w:eastAsia="Times New Roman" w:hAnsi="Times New Roman" w:cs="Times New Roman"/>
          <w:szCs w:val="24"/>
          <w:lang w:eastAsia="fr-FR"/>
        </w:rPr>
        <w:t>a charge</w:t>
      </w:r>
      <w:r w:rsidR="00147C4E" w:rsidRPr="00057FA3">
        <w:rPr>
          <w:rFonts w:ascii="Times New Roman" w:eastAsia="Times New Roman" w:hAnsi="Times New Roman" w:cs="Times New Roman"/>
          <w:szCs w:val="24"/>
          <w:lang w:eastAsia="fr-FR"/>
        </w:rPr>
        <w:t xml:space="preserve"> de ce dernier</w:t>
      </w:r>
      <w:r w:rsidRPr="00057FA3">
        <w:rPr>
          <w:rFonts w:ascii="Times New Roman" w:eastAsia="Times New Roman" w:hAnsi="Times New Roman" w:cs="Times New Roman"/>
          <w:szCs w:val="24"/>
          <w:lang w:eastAsia="fr-FR"/>
        </w:rPr>
        <w:t xml:space="preserve">. </w:t>
      </w:r>
    </w:p>
    <w:p w:rsidR="00411460" w:rsidRPr="00057FA3" w:rsidRDefault="00411460" w:rsidP="00411460">
      <w:pPr>
        <w:keepNext/>
        <w:suppressAutoHyphens/>
        <w:autoSpaceDN w:val="0"/>
        <w:spacing w:after="0" w:line="240" w:lineRule="auto"/>
        <w:jc w:val="both"/>
        <w:textAlignment w:val="baseline"/>
        <w:outlineLvl w:val="2"/>
        <w:rPr>
          <w:rFonts w:ascii="Times New Roman" w:eastAsia="Times New Roman" w:hAnsi="Times New Roman" w:cs="Times New Roman"/>
          <w:b/>
          <w:szCs w:val="24"/>
          <w:lang w:eastAsia="fr-FR"/>
        </w:rPr>
      </w:pPr>
      <w:bookmarkStart w:id="370" w:name="_Toc530307836"/>
      <w:bookmarkStart w:id="371" w:name="_Toc97557120"/>
      <w:bookmarkStart w:id="372" w:name="_Toc157306108"/>
      <w:r w:rsidRPr="00057FA3">
        <w:rPr>
          <w:rFonts w:ascii="Times New Roman" w:eastAsia="Times New Roman" w:hAnsi="Times New Roman" w:cs="Times New Roman"/>
          <w:b/>
          <w:szCs w:val="24"/>
          <w:lang w:eastAsia="fr-FR"/>
        </w:rPr>
        <w:t>Article 48- et dernier : Validité et entrée en vigueur du marché</w:t>
      </w:r>
      <w:bookmarkEnd w:id="370"/>
      <w:bookmarkEnd w:id="371"/>
      <w:bookmarkEnd w:id="372"/>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057FA3">
        <w:rPr>
          <w:rFonts w:ascii="Times New Roman" w:eastAsia="Times New Roman" w:hAnsi="Times New Roman" w:cs="Times New Roman"/>
          <w:szCs w:val="24"/>
          <w:lang w:eastAsia="fr-FR"/>
        </w:rPr>
        <w:t>Le présent marché ne deviendra définitif qu’après sa signature par le Maître d’Ouvrage. Il entrera en vigueur dès sa notification au cocontractant de l’administration.</w:t>
      </w:r>
    </w:p>
    <w:p w:rsidR="00411460" w:rsidRPr="00057FA3"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CF32E2" w:rsidRDefault="00CF32E2"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373" w:name="_Toc390335366"/>
      <w:bookmarkStart w:id="374" w:name="_Toc390418125"/>
      <w:bookmarkStart w:id="375" w:name="_Toc97543361"/>
      <w:bookmarkStart w:id="376" w:name="_Toc97557121"/>
      <w:bookmarkStart w:id="377" w:name="_Toc157306466"/>
    </w:p>
    <w:p w:rsidR="00CF32E2" w:rsidRDefault="00057FA3"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56544" behindDoc="0" locked="0" layoutInCell="1" allowOverlap="1" wp14:anchorId="64E1118F" wp14:editId="296B8280">
                <wp:simplePos x="0" y="0"/>
                <wp:positionH relativeFrom="column">
                  <wp:posOffset>4155944</wp:posOffset>
                </wp:positionH>
                <wp:positionV relativeFrom="paragraph">
                  <wp:posOffset>-510277</wp:posOffset>
                </wp:positionV>
                <wp:extent cx="2580640" cy="2228850"/>
                <wp:effectExtent l="0" t="0" r="0" b="0"/>
                <wp:wrapNone/>
                <wp:docPr id="1629259981" name="Zone de texte 162925998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1" o:spid="_x0000_s1048" type="#_x0000_t202" style="position:absolute;left:0;text-align:left;margin-left:327.25pt;margin-top:-40.2pt;width:203.2pt;height:17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OWYQ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57568" behindDoc="0" locked="0" layoutInCell="1" allowOverlap="1" wp14:anchorId="45E74A77" wp14:editId="5520914B">
            <wp:simplePos x="0" y="0"/>
            <wp:positionH relativeFrom="column">
              <wp:posOffset>2473325</wp:posOffset>
            </wp:positionH>
            <wp:positionV relativeFrom="paragraph">
              <wp:posOffset>-262255</wp:posOffset>
            </wp:positionV>
            <wp:extent cx="1682750" cy="1974215"/>
            <wp:effectExtent l="0" t="0" r="0" b="6985"/>
            <wp:wrapNone/>
            <wp:docPr id="1629259984" name="Image 162925998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55520" behindDoc="0" locked="0" layoutInCell="1" allowOverlap="1" wp14:anchorId="5D72D0D2" wp14:editId="18C1FBAE">
                <wp:simplePos x="0" y="0"/>
                <wp:positionH relativeFrom="column">
                  <wp:posOffset>-653415</wp:posOffset>
                </wp:positionH>
                <wp:positionV relativeFrom="paragraph">
                  <wp:posOffset>-443230</wp:posOffset>
                </wp:positionV>
                <wp:extent cx="2700020" cy="2809875"/>
                <wp:effectExtent l="0" t="0" r="5080" b="9525"/>
                <wp:wrapNone/>
                <wp:docPr id="1629259982" name="Zone de texte 162925998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2" o:spid="_x0000_s1049" type="#_x0000_t202" style="position:absolute;left:0;text-align:left;margin-left:-51.45pt;margin-top:-34.9pt;width:212.6pt;height:22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411460" w:rsidRPr="00475E9E" w:rsidRDefault="00411460" w:rsidP="00CB5913">
      <w:pPr>
        <w:widowControl w:val="0"/>
        <w:suppressAutoHyphens/>
        <w:autoSpaceDE w:val="0"/>
        <w:autoSpaceDN w:val="0"/>
        <w:spacing w:after="0" w:line="240" w:lineRule="auto"/>
        <w:ind w:left="851"/>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F2895">
      <w:pPr>
        <w:widowControl w:val="0"/>
        <w:suppressAutoHyphens/>
        <w:autoSpaceDE w:val="0"/>
        <w:autoSpaceDN w:val="0"/>
        <w:spacing w:after="0" w:line="240" w:lineRule="auto"/>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i/>
          <w:sz w:val="24"/>
          <w:u w:val="single"/>
        </w:rPr>
      </w:pP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4F2895" w:rsidRDefault="004F2895" w:rsidP="00A03AF3">
      <w:pPr>
        <w:tabs>
          <w:tab w:val="left" w:pos="4290"/>
        </w:tabs>
        <w:spacing w:after="160" w:line="259" w:lineRule="auto"/>
        <w:rPr>
          <w:rFonts w:ascii="Times New Roman" w:eastAsia="Calibri" w:hAnsi="Times New Roman" w:cs="Times New Roman"/>
          <w:b/>
          <w:u w:val="single"/>
        </w:rPr>
      </w:pPr>
    </w:p>
    <w:p w:rsidR="00057FA3" w:rsidRPr="00475E9E" w:rsidRDefault="00057FA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58592" behindDoc="0" locked="0" layoutInCell="1" allowOverlap="1" wp14:anchorId="1CDF164F" wp14:editId="35678F12">
                <wp:simplePos x="0" y="0"/>
                <wp:positionH relativeFrom="column">
                  <wp:posOffset>-248555</wp:posOffset>
                </wp:positionH>
                <wp:positionV relativeFrom="paragraph">
                  <wp:posOffset>47666</wp:posOffset>
                </wp:positionV>
                <wp:extent cx="6897370" cy="1974714"/>
                <wp:effectExtent l="38100" t="38100" r="36830" b="45085"/>
                <wp:wrapNone/>
                <wp:docPr id="1629259983" name="Rectangle à coins arrondis 1629259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3" o:spid="_x0000_s1050" style="position:absolute;margin-left:-19.55pt;margin-top:3.75pt;width:543.1pt;height:15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VbNrUloCAACkBAAADgAAAAAAAAAAAAAAAAAuAgAAZHJzL2Uyb0RvYy54&#10;bWxQSwECLQAUAAYACAAAACEA+ee03+AAAAAKAQAADwAAAAAAAAAAAAAAAAC0BAAAZHJzL2Rvd25y&#10;ZXYueG1sUEsFBgAAAAAEAAQA8wAAAMEFA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PIECE 5 : Cahier des Clauses Techniques Particulières (CCTP)</w:t>
      </w:r>
    </w:p>
    <w:p w:rsidR="00411460" w:rsidRPr="00475E9E" w:rsidRDefault="00411460" w:rsidP="00411460">
      <w:pPr>
        <w:spacing w:after="0" w:line="240" w:lineRule="auto"/>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br w:type="page"/>
      </w:r>
    </w:p>
    <w:p w:rsidR="00411460" w:rsidRPr="00475E9E" w:rsidRDefault="00411460" w:rsidP="00411460">
      <w:pPr>
        <w:widowControl w:val="0"/>
        <w:autoSpaceDE w:val="0"/>
        <w:autoSpaceDN w:val="0"/>
        <w:adjustRightInd w:val="0"/>
        <w:spacing w:before="11" w:after="0"/>
        <w:ind w:right="-20"/>
        <w:jc w:val="center"/>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lastRenderedPageBreak/>
        <w:t>SOMMAIRE</w:t>
      </w:r>
    </w:p>
    <w:p w:rsidR="00411460" w:rsidRPr="00475E9E" w:rsidRDefault="00411460" w:rsidP="00411460">
      <w:pPr>
        <w:spacing w:after="0"/>
        <w:outlineLvl w:val="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sz w:val="24"/>
          <w:szCs w:val="24"/>
          <w:lang w:eastAsia="fr-FR"/>
        </w:rPr>
        <w:t>CHAPITRE I : GENERALITES</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 : INTRODUCTION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2 : CONSISTANCE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3 : DESCRIPTION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4 REFERENCE TECHNIQUE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5 GENERALITES</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LES ESSAIS</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ESSAIS D’ETUDES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5.3 ESSAIS DE RECEPTION DE MATERIAU SUR LE CHANTIER</w:t>
      </w:r>
    </w:p>
    <w:p w:rsidR="00411460" w:rsidRPr="00475E9E" w:rsidRDefault="00411460" w:rsidP="00045FFC">
      <w:pPr>
        <w:widowControl w:val="0"/>
        <w:numPr>
          <w:ilvl w:val="1"/>
          <w:numId w:val="69"/>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475E9E">
        <w:rPr>
          <w:rFonts w:ascii="Times New Roman" w:eastAsia="Times New Roman" w:hAnsi="Times New Roman" w:cs="Times New Roman"/>
          <w:w w:val="99"/>
          <w:sz w:val="24"/>
          <w:szCs w:val="24"/>
          <w:lang w:val="x-none" w:eastAsia="x-none"/>
        </w:rPr>
        <w:t>ESSAIS DE CONTROLE DE MISE EN ŒUVRE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5.5 AMENEE DE L’EQUIPEMENT ET DU MATERIEL</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5.6 FOURNITURE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5.7 EMPLACEMENT MIS A LA DISPOSITION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5.8 TRANSPORT DE MATERIEL LOURD</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5.9 INTEMPERIES ET SUSPENSION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6 : JOURNAL DE CHANTIER ET REUNION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7 : PROGRAMME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8 : PLAN DE RECOLLEMENT</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 : PROVENANCE, QUALITE ET PREPARATION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9 : PROVENANCE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10 : LABORATOIRE ET CONTROLE DE QUALITE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11 : QUALITE DES MATERIAUX</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III : MODE D’EXECUTION DES TRAVAUX</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12 : GENERALITES</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13 : DEFINITION DES TRAVAUX A REALISER</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ARTICLE 14 : DOCUMENTS D’EXECUTION</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15 : MATERIAUX POUR BETON ET MORTIER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16 : DESCRIPTION DES TACHES</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IV : MODE D’EVALUATION DES TRAVAUX</w:t>
      </w:r>
    </w:p>
    <w:p w:rsidR="00411460" w:rsidRPr="00475E9E" w:rsidRDefault="00411460" w:rsidP="00411460">
      <w:pPr>
        <w:spacing w:after="0"/>
        <w:outlineLvl w:val="1"/>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ARTICLE17 : CONDITIONS GENERALES D’EVALUATON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18 : CONSISTANCE DES PRIX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 : DEFINITION DES PRIX ET EVALUATION DES TRAVAUX</w:t>
      </w:r>
    </w:p>
    <w:p w:rsidR="00411460" w:rsidRPr="00475E9E" w:rsidRDefault="00411460" w:rsidP="00411460">
      <w:pPr>
        <w:widowControl w:val="0"/>
        <w:autoSpaceDE w:val="0"/>
        <w:autoSpaceDN w:val="0"/>
        <w:adjustRightInd w:val="0"/>
        <w:spacing w:before="11" w:after="0"/>
        <w:ind w:right="-20"/>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CHAPITRE V : PROTECTION DE L’ENVIRONNEMENT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20 : INSTALATION DU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ARTICLE 21 : SANCTIONS ET PENALITES</w:t>
      </w:r>
    </w:p>
    <w:p w:rsidR="00411460" w:rsidRPr="00475E9E" w:rsidRDefault="00411460" w:rsidP="00411460">
      <w:pPr>
        <w:spacing w:after="0"/>
        <w:outlineLvl w:val="0"/>
        <w:rPr>
          <w:rFonts w:ascii="Times New Roman" w:eastAsia="Times New Roman" w:hAnsi="Times New Roman" w:cs="Times New Roman"/>
          <w:sz w:val="24"/>
          <w:szCs w:val="24"/>
          <w:lang w:eastAsia="fr-FR"/>
        </w:rPr>
      </w:pPr>
      <w:bookmarkStart w:id="378" w:name="_Toc191880678"/>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outlineLvl w:val="0"/>
        <w:rPr>
          <w:rFonts w:ascii="Times New Roman" w:eastAsia="Times New Roman" w:hAnsi="Times New Roman" w:cs="Times New Roman"/>
          <w:b/>
          <w:sz w:val="24"/>
          <w:szCs w:val="24"/>
          <w:u w:val="single"/>
          <w:lang w:eastAsia="fr-FR"/>
        </w:rPr>
      </w:pPr>
    </w:p>
    <w:p w:rsidR="00411460" w:rsidRPr="00475E9E" w:rsidRDefault="00411460" w:rsidP="00411460">
      <w:pPr>
        <w:spacing w:after="0"/>
        <w:jc w:val="both"/>
        <w:outlineLvl w:val="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u w:val="single"/>
          <w:lang w:eastAsia="fr-FR"/>
        </w:rPr>
        <w:lastRenderedPageBreak/>
        <w:t>CHAPITRE I</w:t>
      </w:r>
      <w:r w:rsidRPr="00475E9E">
        <w:rPr>
          <w:rFonts w:ascii="Times New Roman" w:eastAsia="Times New Roman" w:hAnsi="Times New Roman" w:cs="Times New Roman"/>
          <w:b/>
          <w:sz w:val="24"/>
          <w:szCs w:val="24"/>
          <w:lang w:eastAsia="fr-FR"/>
        </w:rPr>
        <w:t> : GENERALITES</w:t>
      </w:r>
      <w:bookmarkEnd w:id="378"/>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bookmarkStart w:id="379" w:name="_Toc191880679"/>
      <w:r w:rsidRPr="00475E9E">
        <w:rPr>
          <w:rFonts w:ascii="Times New Roman" w:eastAsia="Times New Roman" w:hAnsi="Times New Roman" w:cs="Times New Roman"/>
          <w:b/>
          <w:sz w:val="24"/>
          <w:szCs w:val="24"/>
          <w:u w:val="single"/>
          <w:lang w:eastAsia="fr-FR"/>
        </w:rPr>
        <w:t>Article 1</w:t>
      </w:r>
      <w:r w:rsidRPr="00475E9E">
        <w:rPr>
          <w:rFonts w:ascii="Times New Roman" w:eastAsia="Times New Roman" w:hAnsi="Times New Roman" w:cs="Times New Roman"/>
          <w:b/>
          <w:sz w:val="24"/>
          <w:szCs w:val="24"/>
          <w:lang w:eastAsia="fr-FR"/>
        </w:rPr>
        <w:t> : Introduction</w:t>
      </w:r>
      <w:bookmarkEnd w:id="379"/>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dénominations utilisées dans le présent CCTP sont conformes à la réglementation en vigueur. </w:t>
      </w:r>
    </w:p>
    <w:p w:rsidR="00411460" w:rsidRPr="00475E9E" w:rsidRDefault="00411460" w:rsidP="00045FFC">
      <w:pPr>
        <w:numPr>
          <w:ilvl w:val="0"/>
          <w:numId w:val="70"/>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Maitre d’Ouvrage : Le Maire de la Commune d’Ambam ; </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L’Autorité Contractante : Le Maire de la Commune d’Ambam ;</w:t>
      </w:r>
    </w:p>
    <w:p w:rsidR="00411460" w:rsidRPr="00475E9E" w:rsidRDefault="00411460" w:rsidP="00045FFC">
      <w:pPr>
        <w:numPr>
          <w:ilvl w:val="0"/>
          <w:numId w:val="70"/>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Chef de Service du Marché : Le chef service technique  de la Mairie d’Ambam ; </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Ingénieur du Marché : le Délégué Départemental du MINTP/ VNT</w:t>
      </w:r>
    </w:p>
    <w:p w:rsidR="00411460" w:rsidRPr="00475E9E" w:rsidRDefault="00411460" w:rsidP="00045FFC">
      <w:pPr>
        <w:numPr>
          <w:ilvl w:val="0"/>
          <w:numId w:val="70"/>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Contrôleur externe ; le Délégué Départemental du MINMAP/VNT</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2 : CONSISTANCE DES TRAVAUX</w:t>
      </w:r>
    </w:p>
    <w:p w:rsidR="00411460" w:rsidRPr="00475E9E" w:rsidRDefault="00411460" w:rsidP="00411460">
      <w:pPr>
        <w:spacing w:after="0"/>
        <w:ind w:right="57"/>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consistance des travaux à réaliser est détaillée dans le présent CCTP, au bordereau des prix nomenclature des tâches et au détail estimatif.</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ARTICLE 3 : DESCRIPTION DES TRAVAUX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w w:val="99"/>
          <w:sz w:val="24"/>
          <w:szCs w:val="24"/>
          <w:lang w:eastAsia="fr-FR"/>
        </w:rPr>
        <w:t>Ces travaux comprennent notamment l</w:t>
      </w:r>
      <w:r w:rsidRPr="00475E9E">
        <w:rPr>
          <w:rFonts w:ascii="Times New Roman" w:eastAsia="Times New Roman" w:hAnsi="Times New Roman" w:cs="Times New Roman"/>
          <w:bCs/>
          <w:sz w:val="24"/>
          <w:szCs w:val="24"/>
          <w:lang w:eastAsia="fr-FR"/>
        </w:rPr>
        <w:t>’installation du chantier, les travaux préparatoires, la maçonnerie, la fondation, l’électricité, l’élévation, la charpente, la couverture, le plafond, la menuiserie métallique, la peinture, l’assainissement.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ARTICLE 4 : REFERENCE TECHNIQUE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présent cahier de clauses techniques particulières désigné par le terme CCTP fait partie des pièces contractuelles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définit les normes et spécifications applicables ainsi que les méthodes d’exécution des travaux et de mise en œuvre des matériaux.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autorisé à utiliser toutes les normes</w:t>
      </w:r>
      <w:r w:rsidR="009E58F6">
        <w:rPr>
          <w:rFonts w:ascii="Times New Roman" w:eastAsia="Times New Roman" w:hAnsi="Times New Roman" w:cs="Times New Roman"/>
          <w:w w:val="99"/>
          <w:sz w:val="24"/>
          <w:szCs w:val="24"/>
          <w:lang w:eastAsia="fr-FR"/>
        </w:rPr>
        <w:t xml:space="preserve"> techniques en vigueur au Cameroun en matière </w:t>
      </w:r>
      <w:r w:rsidR="009E6A6E">
        <w:rPr>
          <w:rFonts w:ascii="Times New Roman" w:eastAsia="Times New Roman" w:hAnsi="Times New Roman" w:cs="Times New Roman"/>
          <w:w w:val="99"/>
          <w:sz w:val="24"/>
          <w:szCs w:val="24"/>
          <w:lang w:eastAsia="fr-FR"/>
        </w:rPr>
        <w:t xml:space="preserve">de construction des bâtiments </w:t>
      </w:r>
      <w:r w:rsidR="00370B7F">
        <w:rPr>
          <w:rFonts w:ascii="Times New Roman" w:eastAsia="Times New Roman" w:hAnsi="Times New Roman" w:cs="Times New Roman"/>
          <w:w w:val="99"/>
          <w:sz w:val="24"/>
          <w:szCs w:val="24"/>
          <w:lang w:eastAsia="fr-FR"/>
        </w:rPr>
        <w:t>ainsi que</w:t>
      </w:r>
      <w:r w:rsidR="009E6A6E">
        <w:rPr>
          <w:rFonts w:ascii="Times New Roman" w:eastAsia="Times New Roman" w:hAnsi="Times New Roman" w:cs="Times New Roman"/>
          <w:w w:val="99"/>
          <w:sz w:val="24"/>
          <w:szCs w:val="24"/>
          <w:lang w:eastAsia="fr-FR"/>
        </w:rPr>
        <w:t xml:space="preserve"> celles couramment admises</w:t>
      </w:r>
      <w:r w:rsidRPr="00475E9E">
        <w:rPr>
          <w:rFonts w:ascii="Times New Roman" w:eastAsia="Times New Roman" w:hAnsi="Times New Roman" w:cs="Times New Roman"/>
          <w:w w:val="99"/>
          <w:sz w:val="24"/>
          <w:szCs w:val="24"/>
          <w:lang w:eastAsia="fr-FR"/>
        </w:rPr>
        <w:t xml:space="preserve"> </w:t>
      </w:r>
      <w:r w:rsidR="006A5319">
        <w:rPr>
          <w:rFonts w:ascii="Times New Roman" w:eastAsia="Times New Roman" w:hAnsi="Times New Roman" w:cs="Times New Roman"/>
          <w:w w:val="99"/>
          <w:sz w:val="24"/>
          <w:szCs w:val="24"/>
          <w:lang w:eastAsia="fr-FR"/>
        </w:rPr>
        <w:t>et qui</w:t>
      </w:r>
      <w:r w:rsidRPr="00475E9E">
        <w:rPr>
          <w:rFonts w:ascii="Times New Roman" w:eastAsia="Times New Roman" w:hAnsi="Times New Roman" w:cs="Times New Roman"/>
          <w:w w:val="99"/>
          <w:sz w:val="24"/>
          <w:szCs w:val="24"/>
          <w:lang w:eastAsia="fr-FR"/>
        </w:rPr>
        <w:t xml:space="preserve"> conduisent à des résultats de qualité égale ou supérieure.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Ces normes doivent être préalablement soumises à l’approbation de l’Ingénieur avec pièce à l’appui ; l’Ingénieur justifie sa décision pour accepter ou rejeter une norme.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5 : GENERALITES</w:t>
      </w:r>
    </w:p>
    <w:p w:rsidR="00411460" w:rsidRPr="00475E9E" w:rsidRDefault="00411460" w:rsidP="00411460">
      <w:pPr>
        <w:widowControl w:val="0"/>
        <w:autoSpaceDE w:val="0"/>
        <w:autoSpaceDN w:val="0"/>
        <w:adjustRightInd w:val="0"/>
        <w:spacing w:before="11" w:after="0"/>
        <w:ind w:left="390" w:right="-20"/>
        <w:jc w:val="both"/>
        <w:rPr>
          <w:rFonts w:ascii="Times New Roman" w:eastAsia="Times New Roman" w:hAnsi="Times New Roman" w:cs="Times New Roman"/>
          <w:b/>
          <w:w w:val="99"/>
          <w:sz w:val="24"/>
          <w:szCs w:val="24"/>
          <w:lang w:val="x-none" w:eastAsia="x-none"/>
        </w:rPr>
      </w:pPr>
      <w:r w:rsidRPr="00475E9E">
        <w:rPr>
          <w:rFonts w:ascii="Times New Roman" w:eastAsia="Times New Roman" w:hAnsi="Times New Roman" w:cs="Times New Roman"/>
          <w:b/>
          <w:w w:val="99"/>
          <w:sz w:val="24"/>
          <w:szCs w:val="24"/>
          <w:lang w:val="x-none" w:eastAsia="x-none"/>
        </w:rPr>
        <w:t xml:space="preserve">1. LES ESSAIS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Les matériaux, produits et composants de construction doivent être conformes aux stipulations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 xml:space="preserve"> et prescription des normes AFNOR homologuées, les normes applicables étant celles en vigueur le premier jour du mois qui précède la date limite de remise des offres.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5.2 ESSAIS D’ETUDES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effectuer tous les essais de formulation et de convenance sur les matériaux </w:t>
      </w:r>
      <w:r w:rsidRPr="00475E9E">
        <w:rPr>
          <w:rFonts w:ascii="Times New Roman" w:eastAsia="Times New Roman" w:hAnsi="Times New Roman" w:cs="Times New Roman"/>
          <w:w w:val="99"/>
          <w:sz w:val="24"/>
          <w:szCs w:val="24"/>
          <w:lang w:eastAsia="fr-FR"/>
        </w:rPr>
        <w:lastRenderedPageBreak/>
        <w:t>composites utilisés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 partir des pièces et documents joints au Dossier d’Appel d’Offres, le cocontractant effectue les vérifications qu’il juge nécessaires, afin de pouvoir signaler et rectifier les anomalies, erreurs ou omissions éventuelles.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Tous ces essais et vérifications sont à la charge du cocontractant qui remet ses conclusions à l’Ingénieur.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avoir effectué toutes les vérifications nécessaires, l’Ingénieur pourra donner par écrit son agrément ou prescrire une nouvelle recherche ou des essais complémentaires.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5.3 ESSAIS DE RECEPTION DE MATERIAU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w:t>
      </w:r>
      <w:r w:rsidR="00586AE9">
        <w:rPr>
          <w:rFonts w:ascii="Times New Roman" w:eastAsia="Times New Roman" w:hAnsi="Times New Roman" w:cs="Times New Roman"/>
          <w:w w:val="99"/>
          <w:sz w:val="24"/>
          <w:szCs w:val="24"/>
          <w:lang w:eastAsia="fr-FR"/>
        </w:rPr>
        <w:t>er</w:t>
      </w:r>
      <w:r w:rsidRPr="00475E9E">
        <w:rPr>
          <w:rFonts w:ascii="Times New Roman" w:eastAsia="Times New Roman" w:hAnsi="Times New Roman" w:cs="Times New Roman"/>
          <w:w w:val="99"/>
          <w:sz w:val="24"/>
          <w:szCs w:val="24"/>
          <w:lang w:eastAsia="fr-FR"/>
        </w:rPr>
        <w:t xml:space="preserve"> toutes les vérifications jugées nécessaires avec son propre matériel ou en faisant appel à un laboratoire spécialisé et agréé</w:t>
      </w:r>
      <w:r w:rsidR="006A5319">
        <w:rPr>
          <w:rFonts w:ascii="Times New Roman" w:eastAsia="Times New Roman" w:hAnsi="Times New Roman" w:cs="Times New Roman"/>
          <w:w w:val="99"/>
          <w:sz w:val="24"/>
          <w:szCs w:val="24"/>
          <w:lang w:eastAsia="fr-FR"/>
        </w:rPr>
        <w:t xml:space="preserve"> aux frais du cocontractant</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liste non exhaustive des essais de réception des matériaux est la suivante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Analyse granulométrique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Propreté des granulats ;</w:t>
      </w:r>
    </w:p>
    <w:p w:rsidR="00411460" w:rsidRPr="00475E9E" w:rsidRDefault="00411460" w:rsidP="00045FFC">
      <w:pPr>
        <w:widowControl w:val="0"/>
        <w:numPr>
          <w:ilvl w:val="0"/>
          <w:numId w:val="71"/>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Équivalent de sable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5.4 ESSAIS DE CONTROLE DE MISE EN ŒUVRE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sera tenu d’effectuer toutes reprises ordonnées par l’Ingénieur.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5.5 AMENEE DE L’EQUIPEMENT ET DU MATERIEL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vérifiera la conformité du matériel amené sur le chantier à l’offre titulaire.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5.6 FOURNITURE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Matériaux locaux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choisi et visite toute source locale de matériaux et prend les dispositions nécessaires pour leur achat et leur transport sur le site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Matériaux importés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5.7 EMPLACEMENT MIS A LA DISPOSITION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Si sur la base des plans et pièces techniques du Dossier d’Appel d’Offres (DAO), les emplacements mis à la disposition par l’Administration sont insuffisants ou mal situés eu égard à sa propre </w:t>
      </w:r>
      <w:r w:rsidRPr="00475E9E">
        <w:rPr>
          <w:rFonts w:ascii="Times New Roman" w:eastAsia="Times New Roman" w:hAnsi="Times New Roman" w:cs="Times New Roman"/>
          <w:w w:val="99"/>
          <w:sz w:val="24"/>
          <w:szCs w:val="24"/>
          <w:lang w:eastAsia="fr-FR"/>
        </w:rPr>
        <w:lastRenderedPageBreak/>
        <w:t>organisation sur le chantier, le Cocontractant est tenu de s’informer de la disponibilité d’autres emplacements. Dans l’hypothèse où de l’avis du Cocontractant, les emplacements ainsi</w:t>
      </w:r>
      <w:r w:rsidR="00294BC3">
        <w:rPr>
          <w:rFonts w:ascii="Times New Roman" w:eastAsia="Times New Roman" w:hAnsi="Times New Roman" w:cs="Times New Roman"/>
          <w:w w:val="99"/>
          <w:sz w:val="24"/>
          <w:szCs w:val="24"/>
          <w:lang w:eastAsia="fr-FR"/>
        </w:rPr>
        <w:t xml:space="preserve"> indiqués</w:t>
      </w:r>
      <w:r w:rsidRPr="00475E9E">
        <w:rPr>
          <w:rFonts w:ascii="Times New Roman" w:eastAsia="Times New Roman" w:hAnsi="Times New Roman" w:cs="Times New Roman"/>
          <w:w w:val="99"/>
          <w:sz w:val="24"/>
          <w:szCs w:val="24"/>
          <w:lang w:eastAsia="fr-FR"/>
        </w:rPr>
        <w:t xml:space="preserve">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Quel que soit le choix du Cocontractant quant à l’implantation de ces emplacements pour installation de chantier, aire de stockage ou carrières, il demeure entièrement responsable de l’achèvement des travaux dans les délais prévus.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5.8 TRANSPORT DE MATERIEL LOURD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doit tenir compte des limitations éventuelles des charges sur les routes et ponts existants. Il est tenu de charger le matériel sur les remorques à essieux multiples afin d’assurer une distribution de la charge totale respectant les limites prescrites par le code de la route.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5.9 INTEMPERIES ET SUSPENSION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appartient au Cocontractant de fournir chaque semaine les relevés pluviométriques écoulés.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prescrire par Ordre de Service la suspension des travaux réalisés sous intempéries sans que le Cocontractant puisse élever une réclamation de ce fait.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ce cas, le délai contractuel sera prolongé d’autant de jour calendaire qu’il s’en sera écoulé entre la date de suspension et la date de reprise des travaux, à condition que cela soit prévu dans l’Ordre de Service.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6 : JOURNAL DE CHANTIER ET REUNION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journal de chantier sera rédigé et signé chaque jour par le</w:t>
      </w:r>
      <w:r w:rsidR="00AB3E60">
        <w:rPr>
          <w:rFonts w:ascii="Times New Roman" w:eastAsia="Times New Roman" w:hAnsi="Times New Roman" w:cs="Times New Roman"/>
          <w:w w:val="99"/>
          <w:sz w:val="24"/>
          <w:szCs w:val="24"/>
          <w:lang w:eastAsia="fr-FR"/>
        </w:rPr>
        <w:t xml:space="preserve"> </w:t>
      </w:r>
      <w:r w:rsidRPr="00475E9E">
        <w:rPr>
          <w:rFonts w:ascii="Times New Roman" w:eastAsia="Times New Roman" w:hAnsi="Times New Roman" w:cs="Times New Roman"/>
          <w:w w:val="99"/>
          <w:sz w:val="24"/>
          <w:szCs w:val="24"/>
          <w:lang w:eastAsia="fr-FR"/>
        </w:rPr>
        <w:t xml:space="preserve">Cocontractant </w:t>
      </w:r>
      <w:r w:rsidR="00AB3E60">
        <w:rPr>
          <w:rFonts w:ascii="Times New Roman" w:eastAsia="Times New Roman" w:hAnsi="Times New Roman" w:cs="Times New Roman"/>
          <w:w w:val="99"/>
          <w:sz w:val="24"/>
          <w:szCs w:val="24"/>
          <w:lang w:eastAsia="fr-FR"/>
        </w:rPr>
        <w:t xml:space="preserve">ou son représentant </w:t>
      </w:r>
      <w:r w:rsidRPr="00475E9E">
        <w:rPr>
          <w:rFonts w:ascii="Times New Roman" w:eastAsia="Times New Roman" w:hAnsi="Times New Roman" w:cs="Times New Roman"/>
          <w:w w:val="99"/>
          <w:sz w:val="24"/>
          <w:szCs w:val="24"/>
          <w:lang w:eastAsia="fr-FR"/>
        </w:rPr>
        <w:t>sur le chantier et par</w:t>
      </w:r>
      <w:r w:rsidR="00AB3E60">
        <w:rPr>
          <w:rFonts w:ascii="Times New Roman" w:eastAsia="Times New Roman" w:hAnsi="Times New Roman" w:cs="Times New Roman"/>
          <w:w w:val="99"/>
          <w:sz w:val="24"/>
          <w:szCs w:val="24"/>
          <w:lang w:eastAsia="fr-FR"/>
        </w:rPr>
        <w:t xml:space="preserve"> </w:t>
      </w:r>
      <w:r w:rsidRPr="00475E9E">
        <w:rPr>
          <w:rFonts w:ascii="Times New Roman" w:eastAsia="Times New Roman" w:hAnsi="Times New Roman" w:cs="Times New Roman"/>
          <w:w w:val="99"/>
          <w:sz w:val="24"/>
          <w:szCs w:val="24"/>
          <w:lang w:eastAsia="fr-FR"/>
        </w:rPr>
        <w:t>l’Ingénieur</w:t>
      </w:r>
      <w:r w:rsidR="00AB3E60">
        <w:rPr>
          <w:rFonts w:ascii="Times New Roman" w:eastAsia="Times New Roman" w:hAnsi="Times New Roman" w:cs="Times New Roman"/>
          <w:w w:val="99"/>
          <w:sz w:val="24"/>
          <w:szCs w:val="24"/>
          <w:lang w:eastAsia="fr-FR"/>
        </w:rPr>
        <w:t xml:space="preserve"> ou son représentant</w:t>
      </w:r>
      <w:r w:rsidRPr="00475E9E">
        <w:rPr>
          <w:rFonts w:ascii="Times New Roman" w:eastAsia="Times New Roman" w:hAnsi="Times New Roman" w:cs="Times New Roman"/>
          <w:w w:val="99"/>
          <w:sz w:val="24"/>
          <w:szCs w:val="24"/>
          <w:lang w:eastAsia="fr-FR"/>
        </w:rPr>
        <w:t>. Il sera établi conjointement suivant un modèle défini et devra contenir au minimum les informations journalières suivantes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conditions atmosphériques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travaux exécutés dans la journée, le personnel et le matériel employé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L’avancement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prescriptions imposées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quantités détaillées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opérations administratives relatives à l’exécution et au règlement de la lettre commande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Des réceptions et agrément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incidents, accidents et événements qui pourraient avoir une incidence ultérieure sur la tenue des ouvrages ou le déroulement du chantier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non – conformités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visites officielles.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Une réunion hebdomadaire à laquelle participeront obligatoirement le Cocontractant et l’Ingénieur</w:t>
      </w:r>
      <w:r w:rsidR="00CC213D">
        <w:rPr>
          <w:rFonts w:ascii="Times New Roman" w:eastAsia="Times New Roman" w:hAnsi="Times New Roman" w:cs="Times New Roman"/>
          <w:w w:val="99"/>
          <w:sz w:val="24"/>
          <w:szCs w:val="24"/>
          <w:lang w:eastAsia="fr-FR"/>
        </w:rPr>
        <w:t xml:space="preserve">, sous la conduite de ce dernier </w:t>
      </w:r>
      <w:r w:rsidRPr="00475E9E">
        <w:rPr>
          <w:rFonts w:ascii="Times New Roman" w:eastAsia="Times New Roman" w:hAnsi="Times New Roman" w:cs="Times New Roman"/>
          <w:w w:val="99"/>
          <w:sz w:val="24"/>
          <w:szCs w:val="24"/>
          <w:lang w:eastAsia="fr-FR"/>
        </w:rPr>
        <w:t xml:space="preserve">permettra de discuter des points relatifs à l’exécution de la </w:t>
      </w:r>
      <w:r w:rsidRPr="00475E9E">
        <w:rPr>
          <w:rFonts w:ascii="Times New Roman" w:eastAsia="Times New Roman" w:hAnsi="Times New Roman" w:cs="Times New Roman"/>
          <w:sz w:val="24"/>
          <w:szCs w:val="24"/>
          <w:lang w:eastAsia="fr-FR"/>
        </w:rPr>
        <w:t>Lettre Commande</w:t>
      </w:r>
      <w:r w:rsidRPr="00475E9E">
        <w:rPr>
          <w:rFonts w:ascii="Times New Roman" w:eastAsia="Times New Roman" w:hAnsi="Times New Roman" w:cs="Times New Roman"/>
          <w:w w:val="99"/>
          <w:sz w:val="24"/>
          <w:szCs w:val="24"/>
          <w:lang w:eastAsia="fr-FR"/>
        </w:rPr>
        <w:t>, d’évaluer l’avancement des travaux</w:t>
      </w:r>
      <w:r w:rsidR="00CC213D">
        <w:rPr>
          <w:rFonts w:ascii="Times New Roman" w:eastAsia="Times New Roman" w:hAnsi="Times New Roman" w:cs="Times New Roman"/>
          <w:w w:val="99"/>
          <w:sz w:val="24"/>
          <w:szCs w:val="24"/>
          <w:lang w:eastAsia="fr-FR"/>
        </w:rPr>
        <w:t xml:space="preserve"> et de faire des prévisions pour la semaine suivante</w:t>
      </w:r>
      <w:r w:rsidRPr="00475E9E">
        <w:rPr>
          <w:rFonts w:ascii="Times New Roman" w:eastAsia="Times New Roman" w:hAnsi="Times New Roman" w:cs="Times New Roman"/>
          <w:w w:val="99"/>
          <w:sz w:val="24"/>
          <w:szCs w:val="24"/>
          <w:lang w:eastAsia="fr-FR"/>
        </w:rPr>
        <w:t>, et de préciser tout élément n’ayant pas reçu une définition suffisamment claire dans les termes du contrat ou avant le début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L’Ingénieur pourra modifier la périodicité des réunions sans que celle-ci puisse être supérieure à 15 </w:t>
      </w:r>
      <w:r w:rsidRPr="00475E9E">
        <w:rPr>
          <w:rFonts w:ascii="Times New Roman" w:eastAsia="Times New Roman" w:hAnsi="Times New Roman" w:cs="Times New Roman"/>
          <w:w w:val="99"/>
          <w:sz w:val="24"/>
          <w:szCs w:val="24"/>
          <w:lang w:eastAsia="fr-FR"/>
        </w:rPr>
        <w:lastRenderedPageBreak/>
        <w:t>jours.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réunions hebdomadaires permettent à l’Ingénieur d’avoir une idée précise de l’évolution du chantier et de définir a priori les actions à entreprendre pour respecter les conditions de la lettre commande.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Ces réunions font l’objet d’un procès-verbal rédigé par l’Ingénieur et signé par le Cocontractant et celui-ci également.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7 : PROGRAMME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programme des Travaux doit préciser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descriptions des dispositions et méthodes envisagées pour l’exécution des Travaux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matériels utilisés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personnel d’encadrement, de direction de chantier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planning d’exécution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plans d’exécution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Toute information qui pourrait être utile à l’Ingénieur pour organiser le contrôle.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 programme sera révisé au cours de l’exécution du chantier en tant que de besoin.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8 : PLAN DE RECOLLEMENT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fournira à l’Ingénieur, en trois (3) exemplaires les plans de recollement des Travaux réalisés au plus tard le jour de la réception provisoire des Travaux y compris les réceptions partielles.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Ces plans</w:t>
      </w:r>
      <w:r w:rsidR="00852B6C">
        <w:rPr>
          <w:rFonts w:ascii="Times New Roman" w:eastAsia="Times New Roman" w:hAnsi="Times New Roman" w:cs="Times New Roman"/>
          <w:w w:val="99"/>
          <w:sz w:val="24"/>
          <w:szCs w:val="24"/>
          <w:lang w:eastAsia="fr-FR"/>
        </w:rPr>
        <w:t xml:space="preserve"> doivent mentionner </w:t>
      </w:r>
      <w:r w:rsidRPr="00475E9E">
        <w:rPr>
          <w:rFonts w:ascii="Times New Roman" w:eastAsia="Times New Roman" w:hAnsi="Times New Roman" w:cs="Times New Roman"/>
          <w:w w:val="99"/>
          <w:sz w:val="24"/>
          <w:szCs w:val="24"/>
          <w:lang w:eastAsia="fr-FR"/>
        </w:rPr>
        <w:t>la localisation, la nature, les quantités, les dates d’exécution de toutes les tâches réalisées.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 : PROVENANCE, QUALITE ET PREPARATION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9 : PROVENANCE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devra choisir des emplacements d’emprunts et les soumettre à l’agrément de l’ingénieur dont le refus vaudra obligation au Cocontractant de rechercher de nouveaux sites d’emprunts sans que celui-ci puisse prétendre à une quelconque indemnité.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ne pourra commencer à exploiter la carrière identifiée qu’après le contrôle de qualité effectué par l’Ingénieur et l’autorisation écrite donnée par ce dernier.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retirer l’autorisation à tout moment dès que la chambre d’extraction ne donnera plus de matériaux de bonne qualité, le Cocontractant ne pouvant prétendre à aucune indemnité.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anciens sites d’emprunts ne pourront être exploités que si le Cocontractant a fourni les preuves qu’il y subsiste encore des matériaux ayant les caractéristiques requises.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10 : LABORATOIRE ET CONTROLE DE QUALITE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procédera à tous les essais nécessaires soit avec son propre matériel, soit avec le matériel de laboratoire de l’Entreprise, soit en faisant appel à un Laboratoire agréé</w:t>
      </w:r>
      <w:r w:rsidR="00DE13CE">
        <w:rPr>
          <w:rFonts w:ascii="Times New Roman" w:eastAsia="Times New Roman" w:hAnsi="Times New Roman" w:cs="Times New Roman"/>
          <w:w w:val="99"/>
          <w:sz w:val="24"/>
          <w:szCs w:val="24"/>
          <w:lang w:eastAsia="fr-FR"/>
        </w:rPr>
        <w:t xml:space="preserve"> aux frais de l’entreprise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L’Autorité Contractante et l’Ingénieur se réservent le droit d’effectuer en tout point et à toute époque qu’ils jugeront utile, le contrôle de la qualité des matériaux utilisés, de leur provenance, de leur mode de stockage et des conditions de transport.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est tenu de faciliter l’exécution de ces contrôles.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Dans le cas où le résultat ne serait pas satisfaisant, l’Autorité Contractante peut faire appel à un </w:t>
      </w:r>
      <w:r w:rsidRPr="00475E9E">
        <w:rPr>
          <w:rFonts w:ascii="Times New Roman" w:eastAsia="Times New Roman" w:hAnsi="Times New Roman" w:cs="Times New Roman"/>
          <w:w w:val="99"/>
          <w:sz w:val="24"/>
          <w:szCs w:val="24"/>
          <w:lang w:eastAsia="fr-FR"/>
        </w:rPr>
        <w:lastRenderedPageBreak/>
        <w:t>contrôle extérieur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Si les résultats sont conformes aux spécifications du CCTP, les frais sont à la charge de l’Autorité Contractante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Si les résultats ne sont pas conformes aux spécifications du CCTP, les frais sont à la charge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le cas où certains résultats seraient contestés par l’une ou l’autre partie, il est procédé à des essais contradictoires. Ceux-ci sont réalisés dans un laboratoire agrée.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11 : QUALITE DES MATERIAUX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Matériaux pour mortier, béton et béton armé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b/>
          <w:w w:val="99"/>
          <w:sz w:val="24"/>
          <w:szCs w:val="24"/>
          <w:lang w:eastAsia="fr-FR"/>
        </w:rPr>
        <w:t>Sable :</w:t>
      </w:r>
      <w:r w:rsidRPr="00475E9E">
        <w:rPr>
          <w:rFonts w:ascii="Times New Roman" w:eastAsia="Times New Roman" w:hAnsi="Times New Roman" w:cs="Times New Roman"/>
          <w:w w:val="99"/>
          <w:sz w:val="24"/>
          <w:szCs w:val="24"/>
          <w:lang w:eastAsia="fr-FR"/>
        </w:rPr>
        <w:t xml:space="preserve"> Le sable proviendra soit des rivières, soit des broyages. L’équivalent de sable sera supérieur à 80 % et le pourcentage d’éléments très fins éliminés par décantation devra être inférieur à 4 %.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Sable pour mortier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La proportion d’éléments retenus sur le tamis de 35 (tamis d = </w:t>
      </w:r>
      <w:smartTag w:uri="urn:schemas-microsoft-com:office:smarttags" w:element="metricconverter">
        <w:smartTagPr>
          <w:attr w:name="ProductID" w:val="2,5 mm"/>
        </w:smartTagPr>
        <w:r w:rsidRPr="00475E9E">
          <w:rPr>
            <w:rFonts w:ascii="Times New Roman" w:eastAsia="Times New Roman" w:hAnsi="Times New Roman" w:cs="Times New Roman"/>
            <w:w w:val="99"/>
            <w:sz w:val="24"/>
            <w:szCs w:val="24"/>
            <w:lang w:eastAsia="fr-FR"/>
          </w:rPr>
          <w:t>2,5 mm</w:t>
        </w:r>
      </w:smartTag>
      <w:r w:rsidRPr="00475E9E">
        <w:rPr>
          <w:rFonts w:ascii="Times New Roman" w:eastAsia="Times New Roman" w:hAnsi="Times New Roman" w:cs="Times New Roman"/>
          <w:w w:val="99"/>
          <w:sz w:val="24"/>
          <w:szCs w:val="24"/>
          <w:lang w:eastAsia="fr-FR"/>
        </w:rPr>
        <w:t>) doit être supérieure à 10 %.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Sable pour béton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MODULE AFNOR</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MAILLE DES TAMIS (mm)</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TAMISAT (%)</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38</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95-100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35</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70-90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32</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1,5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45-80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29</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0,63</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28-35</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26</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0,315</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10-30</w:t>
            </w:r>
          </w:p>
        </w:tc>
      </w:tr>
      <w:tr w:rsidR="00475E9E" w:rsidRPr="00475E9E" w:rsidTr="002D667F">
        <w:trPr>
          <w:jc w:val="center"/>
        </w:trPr>
        <w:tc>
          <w:tcPr>
            <w:tcW w:w="3070"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23</w:t>
            </w:r>
          </w:p>
        </w:tc>
        <w:tc>
          <w:tcPr>
            <w:tcW w:w="3071"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0,16</w:t>
            </w:r>
          </w:p>
        </w:tc>
        <w:tc>
          <w:tcPr>
            <w:tcW w:w="2189" w:type="dxa"/>
          </w:tcPr>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2-10</w:t>
            </w:r>
          </w:p>
        </w:tc>
      </w:tr>
    </w:tbl>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 sera prévu d’effectuer une mesure d’équivalent de sable et une granulométrie à chaque livraison.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Granulats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Ils proviennent des gîtes ou carrières retenus par le Cocontractant et agréés par l’Ingénieur. Les granulats devront être propres (pourcentage d’éléments éliminés par décantation inférieur à 2 %) et de granulométrie adaptée à leur utilisation.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proportion maximale en poids des granulats destinés aux bétons de qualité passant au lavage au tamis de 0,5 doit être inférieure à 1,5 %.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Chaque composition granulométrique est proposée par le Cocontractant à l’agrément de l’Ingénieur, en même temps que la composition des bétons.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La granularité des agrégats est fixée à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les bétons armés B350 : 5/25 mm résultant du mélange de deux classes 5/15 et 15/25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les bétons B300, B250 et B150 : 5/40 mm résultant du mélange de trois classes 5/15 et15/25 et 25/40.</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Essais à effectuer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prélèvements sont effectués en présence de l’Ingénieur ou de son représentant. Les dépenses de prélèvements d’échantillons et d’essais sont à la charge du Cocontractant, tous les essais de réception sont exécutés dans le laboratoire agréé.</w:t>
      </w:r>
    </w:p>
    <w:p w:rsidR="00411460" w:rsidRPr="00475E9E" w:rsidRDefault="00411460" w:rsidP="00045FFC">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lastRenderedPageBreak/>
        <w:t>Préalablement à l’étude des bétons, et pour chaque carrière utilisée, le Cocontractant doit effectuer au moins des essais suivants sur les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Deux essais d’analyse granulométrique par tamisage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 essai de propreté superficielle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Un essai de coefficient d’aplatissement.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réception des résultats de ces essais. L’Ingénieur a un délai de huit(08) jours pour donner son agrément ou formuler ses observations. Passé ce délai, l’accord est censé être acquis.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cas de granularité, de propreté ou de forme non-conformes, les études de béton (ainsi que les bétonnages) ne peuvent pas démarrer avant que le Cocontractant ait fait la preuve qu’il peut produire des granulats conformes.</w:t>
      </w:r>
    </w:p>
    <w:p w:rsidR="00411460" w:rsidRPr="00475E9E" w:rsidRDefault="00411460" w:rsidP="00045FFC">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Durant la production ultérieure, il est prévu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Un essai de propreté des granulats par lot de </w:t>
      </w:r>
      <w:smartTag w:uri="urn:schemas-microsoft-com:office:smarttags" w:element="metricconverter">
        <w:smartTagPr>
          <w:attr w:name="ProductID" w:val="100 m3"/>
        </w:smartTagPr>
        <w:r w:rsidRPr="00475E9E">
          <w:rPr>
            <w:rFonts w:ascii="Times New Roman" w:eastAsia="Times New Roman" w:hAnsi="Times New Roman" w:cs="Times New Roman"/>
            <w:w w:val="99"/>
            <w:sz w:val="24"/>
            <w:szCs w:val="24"/>
            <w:lang w:eastAsia="fr-FR"/>
          </w:rPr>
          <w:t>100 m</w:t>
        </w:r>
        <w:r w:rsidRPr="00475E9E">
          <w:rPr>
            <w:rFonts w:ascii="Times New Roman" w:eastAsia="Times New Roman" w:hAnsi="Times New Roman" w:cs="Times New Roman"/>
            <w:w w:val="99"/>
            <w:sz w:val="24"/>
            <w:szCs w:val="24"/>
            <w:vertAlign w:val="superscript"/>
            <w:lang w:eastAsia="fr-FR"/>
          </w:rPr>
          <w:t>3</w:t>
        </w:r>
      </w:smartTag>
      <w:r w:rsidRPr="00475E9E">
        <w:rPr>
          <w:rFonts w:ascii="Times New Roman" w:eastAsia="Times New Roman" w:hAnsi="Times New Roman" w:cs="Times New Roman"/>
          <w:w w:val="99"/>
          <w:sz w:val="24"/>
          <w:szCs w:val="24"/>
          <w:lang w:eastAsia="fr-FR"/>
        </w:rPr>
        <w:t xml:space="preserve"> de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Un essai d’analyse granulométrique par lot de </w:t>
      </w:r>
      <w:smartTag w:uri="urn:schemas-microsoft-com:office:smarttags" w:element="metricconverter">
        <w:smartTagPr>
          <w:attr w:name="ProductID" w:val="200 m3"/>
        </w:smartTagPr>
        <w:r w:rsidRPr="00475E9E">
          <w:rPr>
            <w:rFonts w:ascii="Times New Roman" w:eastAsia="Times New Roman" w:hAnsi="Times New Roman" w:cs="Times New Roman"/>
            <w:w w:val="99"/>
            <w:sz w:val="24"/>
            <w:szCs w:val="24"/>
            <w:lang w:eastAsia="fr-FR"/>
          </w:rPr>
          <w:t>200 m</w:t>
        </w:r>
        <w:r w:rsidRPr="00475E9E">
          <w:rPr>
            <w:rFonts w:ascii="Times New Roman" w:eastAsia="Times New Roman" w:hAnsi="Times New Roman" w:cs="Times New Roman"/>
            <w:w w:val="99"/>
            <w:sz w:val="24"/>
            <w:szCs w:val="24"/>
            <w:vertAlign w:val="superscript"/>
            <w:lang w:eastAsia="fr-FR"/>
          </w:rPr>
          <w:t>3</w:t>
        </w:r>
      </w:smartTag>
      <w:r w:rsidRPr="00475E9E">
        <w:rPr>
          <w:rFonts w:ascii="Times New Roman" w:eastAsia="Times New Roman" w:hAnsi="Times New Roman" w:cs="Times New Roman"/>
          <w:w w:val="99"/>
          <w:sz w:val="24"/>
          <w:szCs w:val="24"/>
          <w:lang w:eastAsia="fr-FR"/>
        </w:rPr>
        <w:t xml:space="preserve"> de granulats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Au moins un essai de propreté des granulats et un essai d’analyse granulométrique par livraison.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cas de résultat non satisfaisant d’un essai, l’Ingénieur fait procéder, au frais du Cocontractant à deux contre – essais. Si le résultat de l’un des contre-essais n’est pas satisfaisant, le lot correspondant est rejeté, dans les cas contraires, il est accepté.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Eau de gâchage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L’eau de gâchage doit être propre, non salée, pratiquement exempte de matières en suspension et de sels minéraux dissous, notamment de sulfates et chlorures. L’emploi d’eaux de marrais ou de tourbières est interdit.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Elle doit répondre aux spécifications de la norme NF P 18-303.</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Produit de cure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Produit de cure pour béton est soumis à l’agrément de l’ingénieur par le Cocontractant, au moment de l’étude de composition des bétons. Il est appliqué au béton témoins de l’épreuve de convenance. Le résultat de celle-ci conditionne la décision d’agrément.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Ciment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Ils seront de la classe CPJ 325 de CIMENCAM ou autre cimenterie agréée</w:t>
      </w:r>
      <w:r w:rsidR="00DE13CE">
        <w:rPr>
          <w:rFonts w:ascii="Times New Roman" w:eastAsia="Times New Roman" w:hAnsi="Times New Roman" w:cs="Times New Roman"/>
          <w:w w:val="99"/>
          <w:sz w:val="24"/>
          <w:szCs w:val="24"/>
          <w:lang w:eastAsia="fr-FR"/>
        </w:rPr>
        <w:t>, de qualité au moins équivalente</w:t>
      </w:r>
      <w:r w:rsidRPr="00475E9E">
        <w:rPr>
          <w:rFonts w:ascii="Times New Roman" w:eastAsia="Times New Roman" w:hAnsi="Times New Roman" w:cs="Times New Roman"/>
          <w:w w:val="99"/>
          <w:sz w:val="24"/>
          <w:szCs w:val="24"/>
          <w:lang w:eastAsia="fr-FR"/>
        </w:rPr>
        <w: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Acier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proviennent d’usines reconnues et agréées par l’ingénieur. Leur fourniture est à la charge du cocontractant. Sur demande à l’Autorité Contractante, le Cocontractant doit produire les factures, des certificats d’origine et les résultats d’essais correspondant des usines ou des fonderies de provenance. L’emploi des barres soudées est formellement interdit. Le transport des aciers ne constitue pas un poste séparé donnant lieu à une rémunération particulière.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475E9E">
          <w:rPr>
            <w:rFonts w:ascii="Times New Roman" w:eastAsia="Times New Roman" w:hAnsi="Times New Roman" w:cs="Times New Roman"/>
            <w:w w:val="99"/>
            <w:sz w:val="24"/>
            <w:szCs w:val="24"/>
            <w:lang w:eastAsia="fr-FR"/>
          </w:rPr>
          <w:t>0,30 m</w:t>
        </w:r>
      </w:smartTag>
      <w:r w:rsidRPr="00475E9E">
        <w:rPr>
          <w:rFonts w:ascii="Times New Roman" w:eastAsia="Times New Roman" w:hAnsi="Times New Roman" w:cs="Times New Roman"/>
          <w:w w:val="99"/>
          <w:sz w:val="24"/>
          <w:szCs w:val="24"/>
          <w:lang w:eastAsia="fr-FR"/>
        </w:rPr>
        <w:t xml:space="preserve"> au-dessus du sol, à l’abri de la pluie, cet abri pouvant être constitué par une bâche.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lastRenderedPageBreak/>
        <w:t>Les différents lots d’acier devront être nettement séparés.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Armatures rondes lisses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Nuance des aciers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doux sont de la nuance Fe E24, conforme aux spécifications du chapitre II du titre I du fascicule IV du CCTG français et à la norme NF A 35-015.</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Domaine d’emploi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aciers doux sont utilisés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Comme armatures de frettage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Comme barres de montage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Comme armature en attente de diamètres inférieur ou égal à </w:t>
      </w:r>
      <w:smartTag w:uri="urn:schemas-microsoft-com:office:smarttags" w:element="metricconverter">
        <w:smartTagPr>
          <w:attr w:name="ProductID" w:val="10 mm"/>
        </w:smartTagPr>
        <w:r w:rsidRPr="00475E9E">
          <w:rPr>
            <w:rFonts w:ascii="Times New Roman" w:eastAsia="Times New Roman" w:hAnsi="Times New Roman" w:cs="Times New Roman"/>
            <w:w w:val="99"/>
            <w:sz w:val="24"/>
            <w:szCs w:val="24"/>
            <w:lang w:eastAsia="fr-FR"/>
          </w:rPr>
          <w:t>10 mm</w:t>
        </w:r>
      </w:smartTag>
      <w:r w:rsidRPr="00475E9E">
        <w:rPr>
          <w:rFonts w:ascii="Times New Roman" w:eastAsia="Times New Roman" w:hAnsi="Times New Roman" w:cs="Times New Roman"/>
          <w:w w:val="99"/>
          <w:sz w:val="24"/>
          <w:szCs w:val="24"/>
          <w:lang w:eastAsia="fr-FR"/>
        </w:rPr>
        <w:t xml:space="preserve"> si elles sont exposées à un pliage suivi d’un dépliage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Pour toutes les armatures secondaires ne contribuant pas à la résistance mécanique des sections d’ouvrage.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Armatures à haute adhérence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conditions d’emploi de ces armatures doivent satisfaire aux recommandations incluses dans leur fiche d’identification instaurée par le CCTG Français, fascicule IV, titre 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Préparation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475E9E">
          <w:rPr>
            <w:rFonts w:ascii="Times New Roman" w:eastAsia="Times New Roman" w:hAnsi="Times New Roman" w:cs="Times New Roman"/>
            <w:w w:val="99"/>
            <w:sz w:val="24"/>
            <w:szCs w:val="24"/>
            <w:lang w:eastAsia="fr-FR"/>
          </w:rPr>
          <w:t>6 m</w:t>
        </w:r>
      </w:smartTag>
      <w:r w:rsidRPr="00475E9E">
        <w:rPr>
          <w:rFonts w:ascii="Times New Roman" w:eastAsia="Times New Roman" w:hAnsi="Times New Roman" w:cs="Times New Roman"/>
          <w:w w:val="99"/>
          <w:sz w:val="24"/>
          <w:szCs w:val="24"/>
          <w:lang w:eastAsia="fr-FR"/>
        </w:rPr>
        <w:t>. Elles doivent être parfaitement propres, sans aucune trace de rouille non adhérente, de peinture, de graisse, de ciment ou de terre.</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armatures sont façonnées sur gabarit et mises en place conformément aux calculs et dessins d’exécution agréés par l’ingénieur, en observant les prescriptions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 l’article 33 du fascicule 65 du CCTG Français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Du titre I, section I du fascicule 62 du CCTG Français.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Elles sont coupées et cintrées à froid.</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L’enrobage de toute armature est en principe au moins égale à </w:t>
      </w:r>
      <w:smartTag w:uri="urn:schemas-microsoft-com:office:smarttags" w:element="metricconverter">
        <w:smartTagPr>
          <w:attr w:name="ProductID" w:val="2,5 cm"/>
        </w:smartTagPr>
        <w:r w:rsidRPr="00475E9E">
          <w:rPr>
            <w:rFonts w:ascii="Times New Roman" w:eastAsia="Times New Roman" w:hAnsi="Times New Roman" w:cs="Times New Roman"/>
            <w:w w:val="99"/>
            <w:sz w:val="24"/>
            <w:szCs w:val="24"/>
            <w:lang w:eastAsia="fr-FR"/>
          </w:rPr>
          <w:t>2,5 cm</w:t>
        </w:r>
      </w:smartTag>
      <w:r w:rsidRPr="00475E9E">
        <w:rPr>
          <w:rFonts w:ascii="Times New Roman" w:eastAsia="Times New Roman" w:hAnsi="Times New Roman" w:cs="Times New Roman"/>
          <w:w w:val="99"/>
          <w:sz w:val="24"/>
          <w:szCs w:val="24"/>
          <w:lang w:eastAsia="fr-FR"/>
        </w:rPr>
        <w:t xml:space="preserve"> pour les parements coffrés ; il peut être modifié par l’Ingénieur en cas de besoin.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Nuance des aciers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armatures à haute adhérence pour béton armé sont en acier Tor ou équivalent, de la classe Fe E 40A défini au chapitre III du titre I du fascicule IV du CCTG français, et conforme à la norme NF A 35-016.</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peut cependant proposer l’emploi d’acier Fe E 45 ou 50 pour les seuls aciers ne nécessitant pas un façonnage poussé.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Seuls les aciers Fe E 40A peuvent être utilisés pour constituer les armatures coudées, les cadres, épingles et étriers non prévus en ronds lisses.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CHAPITRE III MODE D’EXECUTION DES TRAVAUX</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12 : GENERALITES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12-1 Sécurité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w:t>
      </w:r>
      <w:r w:rsidRPr="00475E9E">
        <w:rPr>
          <w:rFonts w:ascii="Times New Roman" w:eastAsia="Times New Roman" w:hAnsi="Times New Roman" w:cs="Times New Roman"/>
          <w:w w:val="99"/>
          <w:sz w:val="24"/>
          <w:szCs w:val="24"/>
          <w:lang w:eastAsia="fr-FR"/>
        </w:rPr>
        <w:lastRenderedPageBreak/>
        <w:t>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 xml:space="preserve">12- 2 Programme d’exécution– Planning des travaux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12-3 Organisation et police de chantier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L’organisation, le gardiennage, la police et la signalisation du chantier sont à la charge et aux frais du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 signalisation du chantier doit être conforme aux règles de l’art. Elle doit être verticale, visible et lisible pour signaler la réduction des vitesses à l’entrée et aux environs de celui-ci.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12-4 Remise des documents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Dès la signature de la lettre commande, le Cocontractant doit soumettre à l’ingénieur le programme des essais de provenance, qualité et contrôle des matériaux et de leur mise en œuvre, ainsi que le curriculum vitae du technicien en charge de celui-ci.</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12-5 Renseignement à fournir par l’Administration</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En aucun cas, le Cocontractant ne peut se prévaloir de l’insuffisance de renseignements fournis par l’Administration pour réclamer une revalorisation de son contrat.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12-6 Emplacement mis à la disposition du Cocontractant</w:t>
      </w:r>
    </w:p>
    <w:p w:rsidR="00411460" w:rsidRPr="00475E9E" w:rsidRDefault="00411460" w:rsidP="00411460">
      <w:pPr>
        <w:widowControl w:val="0"/>
        <w:autoSpaceDE w:val="0"/>
        <w:autoSpaceDN w:val="0"/>
        <w:adjustRightInd w:val="0"/>
        <w:spacing w:after="0" w:line="240" w:lineRule="auto"/>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13 : DEFINITION DES TRAVAUX A REALISER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Dans un préliminaire, le Cocontractant effectuera toutes les vérifications du projet qu’il juge nécessaires afin de pouvoir signaler les anomalies, erreurs ou omissions éventuelles, non sur les documents d’étude, mais aussi sur le terrain. La vérification portera notamment sur la localisation des emprunts.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w:t>
      </w:r>
      <w:r w:rsidRPr="00475E9E">
        <w:rPr>
          <w:rFonts w:ascii="Times New Roman" w:eastAsia="Times New Roman" w:hAnsi="Times New Roman" w:cs="Times New Roman"/>
          <w:w w:val="99"/>
          <w:sz w:val="24"/>
          <w:szCs w:val="24"/>
          <w:lang w:eastAsia="fr-FR"/>
        </w:rPr>
        <w:lastRenderedPageBreak/>
        <w:t>maximum de dix (10) jours. Le Cocontractant reconnaît avoir tenu compte des sujétions de délais entraînées par ces phases préliminaires.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L’ingénieur définira au Cocontractant, lors d’une visite détaillée, les travaux à réaliser.</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Cette visite fera l’objet d’un procès-verbal signé par l’ingénieur et le cocontractant.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b/>
          <w:w w:val="99"/>
          <w:sz w:val="24"/>
          <w:szCs w:val="24"/>
          <w:lang w:eastAsia="fr-FR"/>
        </w:rPr>
      </w:pPr>
      <w:r w:rsidRPr="00475E9E">
        <w:rPr>
          <w:rFonts w:ascii="Times New Roman" w:eastAsia="Times New Roman" w:hAnsi="Times New Roman" w:cs="Times New Roman"/>
          <w:b/>
          <w:w w:val="99"/>
          <w:sz w:val="24"/>
          <w:szCs w:val="24"/>
          <w:lang w:eastAsia="fr-FR"/>
        </w:rPr>
        <w:t>ARTICLE 14 : DOCUMENTS D’EXECUTION</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Après la définition des travaux conformément à l’article 13 ci-dessus et dans un délai maximum de quinze (15) jours à compter de la notification de l’ordre de service de commencer les travaux, le Cocontractant soumettra</w:t>
      </w:r>
      <w:r w:rsidR="00DF2170">
        <w:rPr>
          <w:rFonts w:ascii="Times New Roman" w:eastAsia="Times New Roman" w:hAnsi="Times New Roman" w:cs="Times New Roman"/>
          <w:w w:val="99"/>
          <w:sz w:val="24"/>
          <w:szCs w:val="24"/>
          <w:lang w:eastAsia="fr-FR"/>
        </w:rPr>
        <w:t xml:space="preserve"> à</w:t>
      </w:r>
      <w:r w:rsidRPr="00475E9E">
        <w:rPr>
          <w:rFonts w:ascii="Times New Roman" w:eastAsia="Times New Roman" w:hAnsi="Times New Roman" w:cs="Times New Roman"/>
          <w:w w:val="99"/>
          <w:sz w:val="24"/>
          <w:szCs w:val="24"/>
          <w:lang w:eastAsia="fr-FR"/>
        </w:rPr>
        <w:t xml:space="preserve"> l’approbation de l’Ingénieur avec copie à l’Autorité Contractante, le programme d’exécution des travaux actualisé en trois (03) exemplaires.</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 programme sera exclusivement présenté selon les modèles fournis et fera ressortir en détail les différentes tâches à réaliser. </w:t>
      </w:r>
    </w:p>
    <w:p w:rsidR="00411460" w:rsidRPr="00475E9E" w:rsidRDefault="00411460" w:rsidP="00411460">
      <w:pPr>
        <w:widowControl w:val="0"/>
        <w:autoSpaceDE w:val="0"/>
        <w:autoSpaceDN w:val="0"/>
        <w:adjustRightInd w:val="0"/>
        <w:spacing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Deux (02) exemplaires de ces pièces lui seront retournés dans un délai de (08) jours à partir de leur réception avec</w:t>
      </w:r>
    </w:p>
    <w:p w:rsidR="00411460" w:rsidRPr="00475E9E" w:rsidRDefault="00411460" w:rsidP="00045FFC">
      <w:pPr>
        <w:widowControl w:val="0"/>
        <w:numPr>
          <w:ilvl w:val="0"/>
          <w:numId w:val="72"/>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Soit la mention d’approbation « </w:t>
      </w:r>
      <w:r w:rsidRPr="00475E9E">
        <w:rPr>
          <w:rFonts w:ascii="Times New Roman" w:eastAsia="Times New Roman" w:hAnsi="Times New Roman" w:cs="Times New Roman"/>
          <w:b/>
          <w:w w:val="99"/>
          <w:sz w:val="24"/>
          <w:szCs w:val="24"/>
          <w:lang w:eastAsia="fr-FR"/>
        </w:rPr>
        <w:t>BON POUR EXECUTION</w:t>
      </w:r>
      <w:r w:rsidRPr="00475E9E">
        <w:rPr>
          <w:rFonts w:ascii="Times New Roman" w:eastAsia="Times New Roman" w:hAnsi="Times New Roman" w:cs="Times New Roman"/>
          <w:w w:val="99"/>
          <w:sz w:val="24"/>
          <w:szCs w:val="24"/>
          <w:lang w:eastAsia="fr-FR"/>
        </w:rPr>
        <w:t xml:space="preserve"> » </w:t>
      </w:r>
    </w:p>
    <w:p w:rsidR="00411460" w:rsidRPr="00475E9E" w:rsidRDefault="00411460" w:rsidP="00045FFC">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Soit la mention de leur rejet accompagné du motif dudit rejet.</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rsidR="00411460" w:rsidRPr="00475E9E" w:rsidRDefault="00411460" w:rsidP="00411460">
      <w:pPr>
        <w:widowControl w:val="0"/>
        <w:autoSpaceDE w:val="0"/>
        <w:autoSpaceDN w:val="0"/>
        <w:adjustRightInd w:val="0"/>
        <w:spacing w:before="11" w:after="0"/>
        <w:ind w:right="-20"/>
        <w:jc w:val="both"/>
        <w:rPr>
          <w:rFonts w:ascii="Times New Roman" w:eastAsia="Times New Roman" w:hAnsi="Times New Roman" w:cs="Times New Roman"/>
          <w:w w:val="99"/>
          <w:sz w:val="24"/>
          <w:szCs w:val="24"/>
          <w:lang w:eastAsia="fr-FR"/>
        </w:rPr>
      </w:pPr>
      <w:r w:rsidRPr="00475E9E">
        <w:rPr>
          <w:rFonts w:ascii="Times New Roman" w:eastAsia="Times New Roman" w:hAnsi="Times New Roman" w:cs="Times New Roman"/>
          <w:w w:val="99"/>
          <w:sz w:val="24"/>
          <w:szCs w:val="24"/>
          <w:lang w:eastAsia="fr-FR"/>
        </w:rPr>
        <w:t xml:space="preserve">Ces dossiers pourront servir de base pour la détermination des quantités à prendre en attachement. Ils sont approuvés par l’Ingénieur selon la procédure ci-dessus. </w:t>
      </w:r>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bookmarkStart w:id="380" w:name="_Toc191880681"/>
      <w:r w:rsidRPr="00475E9E">
        <w:rPr>
          <w:rFonts w:ascii="Times New Roman" w:eastAsia="Times New Roman" w:hAnsi="Times New Roman" w:cs="Times New Roman"/>
          <w:b/>
          <w:sz w:val="24"/>
          <w:szCs w:val="24"/>
          <w:lang w:eastAsia="fr-FR"/>
        </w:rPr>
        <w:t>ARTICLE 15 : M</w:t>
      </w:r>
      <w:bookmarkEnd w:id="380"/>
      <w:r w:rsidRPr="00475E9E">
        <w:rPr>
          <w:rFonts w:ascii="Times New Roman" w:eastAsia="Times New Roman" w:hAnsi="Times New Roman" w:cs="Times New Roman"/>
          <w:b/>
          <w:sz w:val="24"/>
          <w:szCs w:val="24"/>
          <w:lang w:eastAsia="fr-FR"/>
        </w:rPr>
        <w:t>ATERIAUX POUR BETON ET MORTIER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Pour les travaux de maçonnerie, les composants du béton ou du mortier doivent obéir à certaines caractéristiques élémentaires ainsi qu’il suit :</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1" w:name="_Toc191880682"/>
      <w:r w:rsidRPr="00475E9E">
        <w:rPr>
          <w:rFonts w:ascii="Times New Roman" w:eastAsia="Times New Roman" w:hAnsi="Times New Roman" w:cs="Times New Roman"/>
          <w:b/>
          <w:sz w:val="24"/>
          <w:szCs w:val="24"/>
          <w:lang w:eastAsia="fr-FR"/>
        </w:rPr>
        <w:t>15.1 – Sable</w:t>
      </w:r>
      <w:bookmarkEnd w:id="381"/>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2" w:name="_Toc191880683"/>
      <w:r w:rsidRPr="00475E9E">
        <w:rPr>
          <w:rFonts w:ascii="Times New Roman" w:eastAsia="Times New Roman" w:hAnsi="Times New Roman" w:cs="Times New Roman"/>
          <w:sz w:val="24"/>
          <w:szCs w:val="24"/>
          <w:lang w:eastAsia="fr-FR"/>
        </w:rPr>
        <w:t>15</w:t>
      </w:r>
      <w:r w:rsidRPr="00475E9E">
        <w:rPr>
          <w:rFonts w:ascii="Times New Roman" w:eastAsia="Times New Roman" w:hAnsi="Times New Roman" w:cs="Times New Roman"/>
          <w:b/>
          <w:sz w:val="24"/>
          <w:szCs w:val="24"/>
          <w:lang w:eastAsia="fr-FR"/>
        </w:rPr>
        <w:t>.2 – Agrégats</w:t>
      </w:r>
      <w:bookmarkEnd w:id="382"/>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3" w:name="_Toc191880684"/>
      <w:r w:rsidRPr="00475E9E">
        <w:rPr>
          <w:rFonts w:ascii="Times New Roman" w:eastAsia="Times New Roman" w:hAnsi="Times New Roman" w:cs="Times New Roman"/>
          <w:b/>
          <w:sz w:val="24"/>
          <w:szCs w:val="24"/>
          <w:lang w:eastAsia="fr-FR"/>
        </w:rPr>
        <w:t>15.3 – Liants hydrauliques</w:t>
      </w:r>
      <w:bookmarkEnd w:id="383"/>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ciments utilisés pour les bétons et mortiers doivent satisfaire aux conditions générales imposées par la réglementation en vigueur. Ils seront de la classe CPA 325 et proviendront d’une usine agréée.</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4" w:name="_Toc191880685"/>
      <w:r w:rsidRPr="00475E9E">
        <w:rPr>
          <w:rFonts w:ascii="Times New Roman" w:eastAsia="Times New Roman" w:hAnsi="Times New Roman" w:cs="Times New Roman"/>
          <w:b/>
          <w:sz w:val="24"/>
          <w:szCs w:val="24"/>
          <w:lang w:eastAsia="fr-FR"/>
        </w:rPr>
        <w:t>15.4 – Armatures</w:t>
      </w:r>
      <w:bookmarkEnd w:id="384"/>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5" w:name="_Toc191880686"/>
      <w:r w:rsidRPr="00475E9E">
        <w:rPr>
          <w:rFonts w:ascii="Times New Roman" w:eastAsia="Times New Roman" w:hAnsi="Times New Roman" w:cs="Times New Roman"/>
          <w:b/>
          <w:sz w:val="24"/>
          <w:szCs w:val="24"/>
          <w:lang w:eastAsia="fr-FR"/>
        </w:rPr>
        <w:t>15.5 – Coffrage</w:t>
      </w:r>
      <w:bookmarkEnd w:id="385"/>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86" w:name="_Toc191880687"/>
      <w:r w:rsidRPr="00475E9E">
        <w:rPr>
          <w:rFonts w:ascii="Times New Roman" w:eastAsia="Times New Roman" w:hAnsi="Times New Roman" w:cs="Times New Roman"/>
          <w:b/>
          <w:sz w:val="24"/>
          <w:szCs w:val="24"/>
          <w:lang w:eastAsia="fr-FR"/>
        </w:rPr>
        <w:t>15.6 – Eau de gâchage</w:t>
      </w:r>
      <w:bookmarkEnd w:id="386"/>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eaux utilisées dans la confection des mortiers, béton et au lavage des agrégats doivent être dépourvues d’impuretés et de sels.</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 16 DESCRIPTION DES TACHES</w:t>
      </w:r>
      <w:bookmarkStart w:id="387" w:name="_Toc191880689"/>
      <w:r w:rsidRPr="00475E9E">
        <w:rPr>
          <w:rFonts w:ascii="Times New Roman" w:eastAsia="Times New Roman" w:hAnsi="Times New Roman" w:cs="Times New Roman"/>
          <w:b/>
          <w:sz w:val="24"/>
          <w:szCs w:val="24"/>
          <w:lang w:eastAsia="fr-FR"/>
        </w:rPr>
        <w:t xml:space="preserve"> : </w:t>
      </w:r>
    </w:p>
    <w:p w:rsidR="00411460" w:rsidRPr="00475E9E" w:rsidRDefault="00411460" w:rsidP="00411460">
      <w:pPr>
        <w:spacing w:after="0"/>
        <w:jc w:val="both"/>
        <w:outlineLvl w:val="1"/>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16.1 : Installation de chantier</w:t>
      </w:r>
      <w:bookmarkEnd w:id="387"/>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Les travaux d’installation de chantier seront à la charge de l’entreprise bénéficiaire de la lettre commande. Un cahier de chantier et les pièces graphiques seront disponibles en permanence. Ces travaux</w:t>
      </w:r>
      <w:r w:rsidRPr="00475E9E">
        <w:rPr>
          <w:rFonts w:ascii="Times New Roman" w:eastAsia="Times New Roman" w:hAnsi="Times New Roman" w:cs="Times New Roman"/>
          <w:bCs/>
          <w:sz w:val="24"/>
          <w:szCs w:val="24"/>
          <w:lang w:eastAsia="fr-FR"/>
        </w:rPr>
        <w:t xml:space="preserve"> comprennent :</w:t>
      </w:r>
    </w:p>
    <w:p w:rsidR="00411460" w:rsidRPr="00DF7F26"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rsidR="00DF7F26" w:rsidRPr="00475E9E" w:rsidRDefault="00DF7F26" w:rsidP="00DF7F26">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construction des voies d’accès, des déviations éventuelles et leurs entretiens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d’eau et d’électricité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Production des plans d’exécutions aux échelles convenables, d’un planning des travaux et d’un projet d’exécution ; </w:t>
      </w:r>
    </w:p>
    <w:p w:rsidR="00DF7F26" w:rsidRPr="00BF54E8" w:rsidRDefault="00BF54E8"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rPr>
        <w:t>La bonne tenue d’un journal de chantier </w:t>
      </w:r>
    </w:p>
    <w:p w:rsidR="00BF54E8" w:rsidRPr="00475E9E" w:rsidRDefault="00BF54E8" w:rsidP="00BF54E8">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confection des plans de recollement ;</w:t>
      </w:r>
    </w:p>
    <w:p w:rsidR="004A28AA" w:rsidRPr="00475E9E"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démontage et le repliement des installations ;</w:t>
      </w:r>
    </w:p>
    <w:p w:rsidR="004A28AA"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Port des EPI</w:t>
      </w:r>
    </w:p>
    <w:p w:rsidR="00BF54E8" w:rsidRPr="004A28AA" w:rsidRDefault="004A28AA" w:rsidP="004A28AA">
      <w:pPr>
        <w:numPr>
          <w:ilvl w:val="0"/>
          <w:numId w:val="78"/>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Mise en place et fonctionnement d’une station pluviométrique</w:t>
      </w:r>
    </w:p>
    <w:p w:rsidR="00411460" w:rsidRPr="00475E9E"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La mobilisation du personnel d’exécution au chantier.</w:t>
      </w:r>
    </w:p>
    <w:p w:rsidR="00411460" w:rsidRPr="00475E9E"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La fabrication </w:t>
      </w:r>
      <w:r w:rsidR="00BF54E8">
        <w:rPr>
          <w:rFonts w:ascii="Times New Roman" w:eastAsia="Times New Roman" w:hAnsi="Times New Roman" w:cs="Times New Roman"/>
          <w:bCs/>
          <w:sz w:val="24"/>
          <w:szCs w:val="24"/>
          <w:lang w:eastAsia="fr-FR"/>
        </w:rPr>
        <w:t xml:space="preserve">et </w:t>
      </w:r>
      <w:r w:rsidR="00BF54E8">
        <w:rPr>
          <w:rFonts w:ascii="Times New Roman" w:eastAsia="Calibri" w:hAnsi="Times New Roman" w:cs="Times New Roman"/>
        </w:rPr>
        <w:t>i</w:t>
      </w:r>
      <w:r w:rsidR="00BF54E8" w:rsidRPr="00475E9E">
        <w:rPr>
          <w:rFonts w:ascii="Times New Roman" w:eastAsia="Calibri" w:hAnsi="Times New Roman" w:cs="Times New Roman"/>
        </w:rPr>
        <w:t>nstallation d’un panneau de chantier portant toutes les indications relatives au marché</w:t>
      </w:r>
      <w:r w:rsidRPr="00475E9E">
        <w:rPr>
          <w:rFonts w:ascii="Times New Roman" w:eastAsia="Times New Roman" w:hAnsi="Times New Roman" w:cs="Times New Roman"/>
          <w:bCs/>
          <w:sz w:val="24"/>
          <w:szCs w:val="24"/>
          <w:lang w:eastAsia="fr-FR"/>
        </w:rPr>
        <w:t>.</w:t>
      </w:r>
    </w:p>
    <w:p w:rsidR="00411460" w:rsidRPr="003414B4" w:rsidRDefault="00411460" w:rsidP="00045FFC">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La remise en état du site d’exécution.</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88" w:name="_Toc191880691"/>
      <w:r w:rsidRPr="00475E9E">
        <w:rPr>
          <w:rFonts w:ascii="Times New Roman" w:eastAsia="Times New Roman" w:hAnsi="Times New Roman" w:cs="Times New Roman"/>
          <w:b/>
          <w:bCs/>
          <w:sz w:val="24"/>
          <w:szCs w:val="24"/>
          <w:lang w:eastAsia="fr-FR"/>
        </w:rPr>
        <w:t>16.2 – Etudes</w:t>
      </w:r>
      <w:bookmarkEnd w:id="388"/>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Les études comprennent notamment :</w:t>
      </w:r>
      <w:r w:rsidRPr="00475E9E">
        <w:rPr>
          <w:rFonts w:ascii="Times New Roman" w:eastAsia="Times New Roman" w:hAnsi="Times New Roman" w:cs="Times New Roman"/>
          <w:b/>
          <w:bCs/>
          <w:sz w:val="24"/>
          <w:szCs w:val="24"/>
          <w:lang w:eastAsia="fr-FR"/>
        </w:rPr>
        <w:t xml:space="preserve"> la production du projet d’exécution.</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L’établissement des plans d’exécution et de détails aux échelles convenables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L’établissement du planning des travaux ;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L’élaboration du programme d’exécution ;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La méthodologie d’exécution de chaque tâche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La présentation du personnel d’exécution ;</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Ces documents seront remis avant le début des travaux (15 jours après l’OS de démarrage des travaux).</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89" w:name="_Toc191880701"/>
      <w:r w:rsidRPr="00475E9E">
        <w:rPr>
          <w:rFonts w:ascii="Times New Roman" w:eastAsia="Times New Roman" w:hAnsi="Times New Roman" w:cs="Times New Roman"/>
          <w:b/>
          <w:bCs/>
          <w:sz w:val="24"/>
          <w:szCs w:val="24"/>
          <w:lang w:eastAsia="fr-FR"/>
        </w:rPr>
        <w:t>16.3 – Semelles isolées sous poteaux</w:t>
      </w:r>
      <w:bookmarkEnd w:id="389"/>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 15x40x40 (pour poteaux 15*15) ou 15x80x80 pour poteaux (15*30)</w:t>
      </w:r>
    </w:p>
    <w:p w:rsidR="00411460" w:rsidRPr="00475E9E" w:rsidRDefault="00411460" w:rsidP="00045FFC">
      <w:pPr>
        <w:numPr>
          <w:ilvl w:val="0"/>
          <w:numId w:val="7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Béton : dosé à 350kg/m3</w:t>
      </w:r>
    </w:p>
    <w:p w:rsidR="00411460" w:rsidRPr="00475E9E" w:rsidRDefault="00411460" w:rsidP="00045FFC">
      <w:pPr>
        <w:numPr>
          <w:ilvl w:val="0"/>
          <w:numId w:val="7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Aciers : épingles HA8 tous les 15cm maxi</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0" w:name="_Toc191880703"/>
      <w:r w:rsidRPr="00475E9E">
        <w:rPr>
          <w:rFonts w:ascii="Times New Roman" w:eastAsia="Times New Roman" w:hAnsi="Times New Roman" w:cs="Times New Roman"/>
          <w:b/>
          <w:bCs/>
          <w:sz w:val="24"/>
          <w:szCs w:val="24"/>
          <w:lang w:eastAsia="fr-FR"/>
        </w:rPr>
        <w:t>16.4 – Poteaux</w:t>
      </w:r>
      <w:bookmarkEnd w:id="390"/>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 (suivant indication du plan)</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*15x15 pour poteaux de division intérieurs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*15x30 pour poteaux extérieurs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*Béton : dosé à 350kg/m3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*Aciers :</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Cadre Ø6 tous les 20cm + 4 filants T8 pour les poteaux 15x15</w:t>
      </w:r>
    </w:p>
    <w:p w:rsidR="00411460" w:rsidRPr="00475E9E" w:rsidRDefault="00411460" w:rsidP="00045FFC">
      <w:pPr>
        <w:numPr>
          <w:ilvl w:val="0"/>
          <w:numId w:val="75"/>
        </w:num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sz w:val="24"/>
          <w:szCs w:val="24"/>
          <w:lang w:eastAsia="fr-FR"/>
        </w:rPr>
        <w:lastRenderedPageBreak/>
        <w:t>Cadre Ø6 tous les 20cm + 6 filants T10 pour les poteaux 15x30</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1" w:name="_Toc191880704"/>
      <w:r w:rsidRPr="00475E9E">
        <w:rPr>
          <w:rFonts w:ascii="Times New Roman" w:eastAsia="Times New Roman" w:hAnsi="Times New Roman" w:cs="Times New Roman"/>
          <w:b/>
          <w:bCs/>
          <w:sz w:val="24"/>
          <w:szCs w:val="24"/>
          <w:lang w:eastAsia="fr-FR"/>
        </w:rPr>
        <w:t>16.5 – Dallage du sol et rampe d’accès</w:t>
      </w:r>
      <w:bookmarkEnd w:id="391"/>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sol recevra un dallage de 8cm d’épaisseur en béton armé sur un film polyane de 400 microns. Finition : chape lisse. </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392" w:name="_Toc191880706"/>
      <w:r w:rsidRPr="00475E9E">
        <w:rPr>
          <w:rFonts w:ascii="Times New Roman" w:eastAsia="Times New Roman" w:hAnsi="Times New Roman" w:cs="Times New Roman"/>
          <w:b/>
          <w:bCs/>
          <w:sz w:val="24"/>
          <w:szCs w:val="24"/>
          <w:lang w:eastAsia="fr-FR"/>
        </w:rPr>
        <w:t>16.6 – Longrine</w:t>
      </w:r>
      <w:bookmarkEnd w:id="392"/>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les murs de fondation en agglos de 20 bourré en béton armé de section 20x20 dosé à 350kg/m3 et ayant pour acier : cadre T6 tous les 20cm + 4 filantes T8.</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93" w:name="_Toc191880708"/>
      <w:r w:rsidRPr="00475E9E">
        <w:rPr>
          <w:rFonts w:ascii="Times New Roman" w:eastAsia="Times New Roman" w:hAnsi="Times New Roman" w:cs="Times New Roman"/>
          <w:b/>
          <w:sz w:val="24"/>
          <w:szCs w:val="24"/>
          <w:lang w:eastAsia="fr-FR"/>
        </w:rPr>
        <w:t>16.7 – Murs</w:t>
      </w:r>
      <w:bookmarkEnd w:id="393"/>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murs seront montés en agglos de 15x20x40 suivant les indications du plan. Ces agglomérés devront offrir une résistance à l’écrasement non négligeable.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Les éléments en B.A seront dosés à 350 kg/m3 avec des aciers de 8 pour les filants et 6 pour les étriers</w:t>
      </w:r>
    </w:p>
    <w:p w:rsidR="00411460" w:rsidRPr="00475E9E" w:rsidRDefault="00411460" w:rsidP="00411460">
      <w:pPr>
        <w:spacing w:after="0"/>
        <w:jc w:val="both"/>
        <w:outlineLvl w:val="2"/>
        <w:rPr>
          <w:rFonts w:ascii="Times New Roman" w:eastAsia="Times New Roman" w:hAnsi="Times New Roman" w:cs="Times New Roman"/>
          <w:b/>
          <w:sz w:val="24"/>
          <w:szCs w:val="24"/>
          <w:lang w:eastAsia="fr-FR"/>
        </w:rPr>
      </w:pPr>
      <w:bookmarkStart w:id="394" w:name="_Toc191880709"/>
      <w:r w:rsidRPr="00475E9E">
        <w:rPr>
          <w:rFonts w:ascii="Times New Roman" w:eastAsia="Times New Roman" w:hAnsi="Times New Roman" w:cs="Times New Roman"/>
          <w:b/>
          <w:sz w:val="24"/>
          <w:szCs w:val="24"/>
          <w:lang w:eastAsia="fr-FR"/>
        </w:rPr>
        <w:t>16.8 – Poteaux</w:t>
      </w:r>
      <w:bookmarkEnd w:id="394"/>
      <w:r w:rsidRPr="00475E9E">
        <w:rPr>
          <w:rFonts w:ascii="Times New Roman" w:eastAsia="Times New Roman" w:hAnsi="Times New Roman" w:cs="Times New Roman"/>
          <w:b/>
          <w:bCs/>
          <w:sz w:val="24"/>
          <w:szCs w:val="24"/>
          <w:lang w:eastAsia="fr-FR"/>
        </w:rPr>
        <w:tab/>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béton armé de section</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15x15 dans les murs pignons et de séparation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15x30 sur les façades principales et postérieures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Béton : dosé à 350kg/m3 ;</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Aciers :</w:t>
      </w:r>
    </w:p>
    <w:p w:rsidR="00411460" w:rsidRPr="00475E9E" w:rsidRDefault="00411460" w:rsidP="00411460">
      <w:pPr>
        <w:spacing w:after="0"/>
        <w:ind w:left="709" w:firstLine="709"/>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*Cadres Ø6 tous les 20cm + 6 filants T8 pour les poteaux 15x30</w:t>
      </w:r>
    </w:p>
    <w:p w:rsidR="00411460" w:rsidRPr="00475E9E" w:rsidRDefault="00411460" w:rsidP="00411460">
      <w:pPr>
        <w:spacing w:after="0"/>
        <w:ind w:left="709" w:firstLine="709"/>
        <w:jc w:val="both"/>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sz w:val="20"/>
          <w:szCs w:val="24"/>
          <w:lang w:eastAsia="fr-FR"/>
        </w:rPr>
        <w:t>*Cadres + épingles T6 tous les 20cm + 6 filants T8 pour les poteaux de véranda</w:t>
      </w:r>
    </w:p>
    <w:p w:rsidR="00411460" w:rsidRPr="00475E9E" w:rsidRDefault="00411460" w:rsidP="00411460">
      <w:pPr>
        <w:spacing w:after="0"/>
        <w:jc w:val="both"/>
        <w:outlineLvl w:val="2"/>
        <w:rPr>
          <w:rFonts w:ascii="Times New Roman" w:eastAsia="Times New Roman" w:hAnsi="Times New Roman" w:cs="Times New Roman"/>
          <w:b/>
          <w:sz w:val="20"/>
          <w:szCs w:val="24"/>
          <w:lang w:eastAsia="fr-FR"/>
        </w:rPr>
      </w:pPr>
      <w:bookmarkStart w:id="395" w:name="_Toc191880710"/>
      <w:r w:rsidRPr="00475E9E">
        <w:rPr>
          <w:rFonts w:ascii="Times New Roman" w:eastAsia="Times New Roman" w:hAnsi="Times New Roman" w:cs="Times New Roman"/>
          <w:b/>
          <w:sz w:val="20"/>
          <w:szCs w:val="24"/>
          <w:lang w:eastAsia="fr-FR"/>
        </w:rPr>
        <w:t>16.9 - Linteaux :</w:t>
      </w:r>
      <w:bookmarkEnd w:id="395"/>
    </w:p>
    <w:p w:rsidR="00411460" w:rsidRPr="00475E9E" w:rsidRDefault="00411460" w:rsidP="00411460">
      <w:pPr>
        <w:spacing w:after="0"/>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En béton armé de section 15x20 suivant épaisseur des murs ou 10x20.</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Béton dosé à 350kg/m3</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Acier : cadre Ø6 tous les 15cm + 4 filantes HA8</w:t>
      </w:r>
    </w:p>
    <w:p w:rsidR="00411460" w:rsidRPr="00475E9E" w:rsidRDefault="00411460" w:rsidP="00411460">
      <w:pPr>
        <w:spacing w:after="0"/>
        <w:jc w:val="both"/>
        <w:outlineLvl w:val="2"/>
        <w:rPr>
          <w:rFonts w:ascii="Times New Roman" w:eastAsia="Times New Roman" w:hAnsi="Times New Roman" w:cs="Times New Roman"/>
          <w:b/>
          <w:sz w:val="20"/>
          <w:szCs w:val="24"/>
          <w:lang w:eastAsia="fr-FR"/>
        </w:rPr>
      </w:pPr>
      <w:bookmarkStart w:id="396" w:name="_Toc191880711"/>
      <w:r w:rsidRPr="00475E9E">
        <w:rPr>
          <w:rFonts w:ascii="Times New Roman" w:eastAsia="Times New Roman" w:hAnsi="Times New Roman" w:cs="Times New Roman"/>
          <w:b/>
          <w:sz w:val="20"/>
          <w:szCs w:val="24"/>
          <w:lang w:eastAsia="fr-FR"/>
        </w:rPr>
        <w:t>16.10 – Chaînage, bas et haut</w:t>
      </w:r>
      <w:bookmarkEnd w:id="396"/>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En béton armé de section 15x20</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Béton : dosé à 350kg/m3</w:t>
      </w:r>
    </w:p>
    <w:p w:rsidR="00411460" w:rsidRPr="00475E9E" w:rsidRDefault="00411460" w:rsidP="00045FFC">
      <w:pPr>
        <w:widowControl w:val="0"/>
        <w:numPr>
          <w:ilvl w:val="0"/>
          <w:numId w:val="79"/>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Aciers : cadre Ø6 tous les 20cm + 4 filants HA8.</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397" w:name="_Toc191880714"/>
      <w:r w:rsidRPr="00475E9E">
        <w:rPr>
          <w:rFonts w:ascii="Times New Roman" w:eastAsia="Times New Roman" w:hAnsi="Times New Roman" w:cs="Times New Roman"/>
          <w:b/>
          <w:bCs/>
          <w:sz w:val="20"/>
          <w:szCs w:val="24"/>
          <w:lang w:eastAsia="fr-FR"/>
        </w:rPr>
        <w:t>16.11 – Claustras :</w:t>
      </w:r>
      <w:bookmarkEnd w:id="397"/>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Voir plans y afférents et joints au présent DAO.  </w:t>
      </w:r>
    </w:p>
    <w:p w:rsidR="00411460" w:rsidRPr="00475E9E" w:rsidRDefault="00411460" w:rsidP="00411460">
      <w:pPr>
        <w:spacing w:after="0"/>
        <w:jc w:val="both"/>
        <w:outlineLvl w:val="2"/>
        <w:rPr>
          <w:rFonts w:ascii="Times New Roman" w:eastAsia="Times New Roman" w:hAnsi="Times New Roman" w:cs="Times New Roman"/>
          <w:b/>
          <w:bCs/>
          <w:sz w:val="20"/>
          <w:szCs w:val="24"/>
          <w:lang w:eastAsia="fr-FR"/>
        </w:rPr>
      </w:pPr>
      <w:bookmarkStart w:id="398" w:name="_Toc191880715"/>
      <w:r w:rsidRPr="00475E9E">
        <w:rPr>
          <w:rFonts w:ascii="Times New Roman" w:eastAsia="Times New Roman" w:hAnsi="Times New Roman" w:cs="Times New Roman"/>
          <w:b/>
          <w:bCs/>
          <w:sz w:val="20"/>
          <w:szCs w:val="24"/>
          <w:lang w:eastAsia="fr-FR"/>
        </w:rPr>
        <w:t>16.12 – Chape</w:t>
      </w:r>
      <w:bookmarkEnd w:id="398"/>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D’une épaisseur de 4cm, elle sera réalisée avec un mortier de gros sable dosé à 400 kg/m3 associé au gravier. Finition lissage à la barbotine de ciment dosé à 400 kg/m3.</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399" w:name="_Toc191880716"/>
      <w:r w:rsidRPr="00475E9E">
        <w:rPr>
          <w:rFonts w:ascii="Times New Roman" w:eastAsia="Times New Roman" w:hAnsi="Times New Roman" w:cs="Times New Roman"/>
          <w:b/>
          <w:bCs/>
          <w:sz w:val="20"/>
          <w:szCs w:val="24"/>
          <w:lang w:eastAsia="fr-FR"/>
        </w:rPr>
        <w:t>16.13 – Enduit</w:t>
      </w:r>
      <w:bookmarkEnd w:id="399"/>
      <w:r w:rsidRPr="00475E9E">
        <w:rPr>
          <w:rFonts w:ascii="Times New Roman" w:eastAsia="Times New Roman" w:hAnsi="Times New Roman" w:cs="Times New Roman"/>
          <w:b/>
          <w:bCs/>
          <w:sz w:val="20"/>
          <w:szCs w:val="24"/>
          <w:lang w:eastAsia="fr-FR"/>
        </w:rPr>
        <w:t>s</w:t>
      </w:r>
    </w:p>
    <w:p w:rsidR="00411460" w:rsidRPr="00475E9E" w:rsidRDefault="00411460" w:rsidP="00411460">
      <w:pPr>
        <w:spacing w:after="0" w:line="240" w:lineRule="auto"/>
        <w:jc w:val="both"/>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ab/>
        <w:t>Sur toutes parties maçonnées ou bétonnées, il sera exécuté un enduit de ciment de 1,5cm d’épaisseur au mortier de ciment dosé à 400 kg/m3.</w:t>
      </w:r>
    </w:p>
    <w:p w:rsidR="00411460" w:rsidRPr="00475E9E" w:rsidRDefault="00411460" w:rsidP="00045FFC">
      <w:pPr>
        <w:numPr>
          <w:ilvl w:val="0"/>
          <w:numId w:val="76"/>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 xml:space="preserve">Accrochage : Gobetis avec mortier de gros sable </w:t>
      </w:r>
    </w:p>
    <w:p w:rsidR="00411460" w:rsidRPr="00475E9E" w:rsidRDefault="00411460" w:rsidP="00045FFC">
      <w:pPr>
        <w:numPr>
          <w:ilvl w:val="0"/>
          <w:numId w:val="76"/>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sz w:val="20"/>
          <w:szCs w:val="24"/>
          <w:lang w:eastAsia="fr-FR"/>
        </w:rPr>
        <w:t>Finition : Avec mortier de sable fin</w:t>
      </w:r>
    </w:p>
    <w:p w:rsidR="00411460" w:rsidRPr="00475E9E" w:rsidRDefault="00411460" w:rsidP="00411460">
      <w:pPr>
        <w:spacing w:after="0" w:line="240" w:lineRule="auto"/>
        <w:jc w:val="both"/>
        <w:outlineLvl w:val="2"/>
        <w:rPr>
          <w:rFonts w:ascii="Times New Roman" w:eastAsia="Times New Roman" w:hAnsi="Times New Roman" w:cs="Times New Roman"/>
          <w:b/>
          <w:bCs/>
          <w:sz w:val="20"/>
          <w:szCs w:val="24"/>
          <w:lang w:eastAsia="fr-FR"/>
        </w:rPr>
      </w:pPr>
      <w:bookmarkStart w:id="400" w:name="_Toc191880718"/>
      <w:r w:rsidRPr="00475E9E">
        <w:rPr>
          <w:rFonts w:ascii="Times New Roman" w:eastAsia="Times New Roman" w:hAnsi="Times New Roman" w:cs="Times New Roman"/>
          <w:b/>
          <w:bCs/>
          <w:sz w:val="20"/>
          <w:szCs w:val="24"/>
          <w:lang w:eastAsia="fr-FR"/>
        </w:rPr>
        <w:t>16.14 – fermes :</w:t>
      </w:r>
      <w:bookmarkEnd w:id="400"/>
    </w:p>
    <w:p w:rsidR="00411460" w:rsidRPr="00475E9E" w:rsidRDefault="00411460" w:rsidP="00411460">
      <w:pPr>
        <w:spacing w:after="0" w:line="240" w:lineRule="auto"/>
        <w:jc w:val="both"/>
        <w:rPr>
          <w:rFonts w:ascii="Times New Roman" w:eastAsia="Times New Roman" w:hAnsi="Times New Roman" w:cs="Times New Roman"/>
          <w:bCs/>
          <w:sz w:val="20"/>
          <w:szCs w:val="24"/>
          <w:lang w:eastAsia="fr-FR"/>
        </w:rPr>
      </w:pPr>
      <w:r w:rsidRPr="00475E9E">
        <w:rPr>
          <w:rFonts w:ascii="Times New Roman" w:eastAsia="Times New Roman" w:hAnsi="Times New Roman" w:cs="Times New Roman"/>
          <w:bCs/>
          <w:sz w:val="20"/>
          <w:szCs w:val="24"/>
          <w:lang w:eastAsia="fr-FR"/>
        </w:rPr>
        <w:t xml:space="preserve">Les fermes seront exécutées avec du bois dur traité au </w:t>
      </w:r>
      <w:proofErr w:type="spellStart"/>
      <w:r w:rsidRPr="00475E9E">
        <w:rPr>
          <w:rFonts w:ascii="Times New Roman" w:eastAsia="Times New Roman" w:hAnsi="Times New Roman" w:cs="Times New Roman"/>
          <w:bCs/>
          <w:sz w:val="20"/>
          <w:szCs w:val="24"/>
          <w:lang w:eastAsia="fr-FR"/>
        </w:rPr>
        <w:t>xylamon</w:t>
      </w:r>
      <w:proofErr w:type="spellEnd"/>
      <w:r w:rsidRPr="00475E9E">
        <w:rPr>
          <w:rFonts w:ascii="Times New Roman" w:eastAsia="Times New Roman" w:hAnsi="Times New Roman" w:cs="Times New Roman"/>
          <w:bCs/>
          <w:sz w:val="20"/>
          <w:szCs w:val="24"/>
          <w:lang w:eastAsia="fr-FR"/>
        </w:rPr>
        <w:t xml:space="preserve"> de 3x15 ou 3x20 suivant indications des plans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0"/>
          <w:szCs w:val="24"/>
          <w:lang w:eastAsia="fr-FR"/>
        </w:rPr>
        <w:t>L’entrait e</w:t>
      </w:r>
      <w:r w:rsidRPr="00475E9E">
        <w:rPr>
          <w:rFonts w:ascii="Times New Roman" w:eastAsia="Times New Roman" w:hAnsi="Times New Roman" w:cs="Times New Roman"/>
          <w:bCs/>
          <w:sz w:val="24"/>
          <w:szCs w:val="24"/>
          <w:lang w:eastAsia="fr-FR"/>
        </w:rPr>
        <w:t>t l’arbalétrier seront doubles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Ces fermes seront solidement ancrées dans la maçonnerie à l’aide des fers d’attente des poteaux.</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1" w:name="_Toc191880719"/>
      <w:r w:rsidRPr="00475E9E">
        <w:rPr>
          <w:rFonts w:ascii="Times New Roman" w:eastAsia="Times New Roman" w:hAnsi="Times New Roman" w:cs="Times New Roman"/>
          <w:b/>
          <w:bCs/>
          <w:sz w:val="24"/>
          <w:szCs w:val="24"/>
          <w:lang w:eastAsia="fr-FR"/>
        </w:rPr>
        <w:t>16.15 – Pannes :</w:t>
      </w:r>
      <w:bookmarkEnd w:id="401"/>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Elles seront en bois dur traité au </w:t>
      </w:r>
      <w:proofErr w:type="spellStart"/>
      <w:r w:rsidRPr="00475E9E">
        <w:rPr>
          <w:rFonts w:ascii="Times New Roman" w:eastAsia="Times New Roman" w:hAnsi="Times New Roman" w:cs="Times New Roman"/>
          <w:bCs/>
          <w:sz w:val="24"/>
          <w:szCs w:val="24"/>
          <w:lang w:eastAsia="fr-FR"/>
        </w:rPr>
        <w:t>xylamon</w:t>
      </w:r>
      <w:proofErr w:type="spellEnd"/>
      <w:r w:rsidRPr="00475E9E">
        <w:rPr>
          <w:rFonts w:ascii="Times New Roman" w:eastAsia="Times New Roman" w:hAnsi="Times New Roman" w:cs="Times New Roman"/>
          <w:bCs/>
          <w:sz w:val="24"/>
          <w:szCs w:val="24"/>
          <w:lang w:eastAsia="fr-FR"/>
        </w:rPr>
        <w:t>, section 5x8 ou 5x15 suivant indications des plans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 w:val="24"/>
          <w:szCs w:val="24"/>
          <w:lang w:eastAsia="fr-FR"/>
        </w:rPr>
        <w:t xml:space="preserve">Sur les pignons et les murs de séparations, elles seront fixées avec des pattes de scellement en fer plat de </w:t>
      </w:r>
      <w:r w:rsidRPr="00475E9E">
        <w:rPr>
          <w:rFonts w:ascii="Times New Roman" w:eastAsia="Times New Roman" w:hAnsi="Times New Roman" w:cs="Times New Roman"/>
          <w:szCs w:val="24"/>
          <w:lang w:eastAsia="fr-FR"/>
        </w:rPr>
        <w:t xml:space="preserve">3x30x200. </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2" w:name="_Toc191880720"/>
      <w:r w:rsidRPr="00475E9E">
        <w:rPr>
          <w:rFonts w:ascii="Times New Roman" w:eastAsia="Times New Roman" w:hAnsi="Times New Roman" w:cs="Times New Roman"/>
          <w:b/>
          <w:bCs/>
          <w:szCs w:val="24"/>
          <w:lang w:eastAsia="fr-FR"/>
        </w:rPr>
        <w:t>16.16 – Couverture :</w:t>
      </w:r>
      <w:bookmarkEnd w:id="402"/>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La couverture sera réalisée en tôle bac aluminium 6/10</w:t>
      </w:r>
      <w:r w:rsidRPr="00475E9E">
        <w:rPr>
          <w:rFonts w:ascii="Times New Roman" w:eastAsia="Times New Roman" w:hAnsi="Times New Roman" w:cs="Times New Roman"/>
          <w:szCs w:val="24"/>
          <w:vertAlign w:val="superscript"/>
          <w:lang w:eastAsia="fr-FR"/>
        </w:rPr>
        <w:t>e</w:t>
      </w:r>
      <w:r w:rsidRPr="00475E9E">
        <w:rPr>
          <w:rFonts w:ascii="Times New Roman" w:eastAsia="Times New Roman" w:hAnsi="Times New Roman" w:cs="Times New Roman"/>
          <w:szCs w:val="24"/>
          <w:lang w:eastAsia="fr-FR"/>
        </w:rPr>
        <w:t xml:space="preserve"> en une longueur fixée sur les pannes par les tires fonds de 8x80 avec accessoires.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*Le faîtage sera relevé et couvert avec des tôles faîtières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*Les pignons recevront des rives en aluminium. </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3" w:name="_Toc191880721"/>
      <w:r w:rsidRPr="00475E9E">
        <w:rPr>
          <w:rFonts w:ascii="Times New Roman" w:eastAsia="Times New Roman" w:hAnsi="Times New Roman" w:cs="Times New Roman"/>
          <w:b/>
          <w:bCs/>
          <w:szCs w:val="24"/>
          <w:lang w:eastAsia="fr-FR"/>
        </w:rPr>
        <w:lastRenderedPageBreak/>
        <w:t>16.17– Planche de rive :</w:t>
      </w:r>
      <w:bookmarkEnd w:id="403"/>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*Façades avant et arrière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La planche de rive utilisée aura au moins 40cm de large et 3cm d’épaisseur. Elle sera en bois dur et rabotée sur une face et recevra un revêtement en aluminium (bande ourlée).</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4" w:name="_Toc191880722"/>
      <w:r w:rsidRPr="00475E9E">
        <w:rPr>
          <w:rFonts w:ascii="Times New Roman" w:eastAsia="Times New Roman" w:hAnsi="Times New Roman" w:cs="Times New Roman"/>
          <w:b/>
          <w:bCs/>
          <w:szCs w:val="24"/>
          <w:lang w:eastAsia="fr-FR"/>
        </w:rPr>
        <w:t>16.18 – Plafond :</w:t>
      </w:r>
      <w:bookmarkEnd w:id="404"/>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*Solivage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 xml:space="preserve">En bois dur traité au </w:t>
      </w:r>
      <w:proofErr w:type="spellStart"/>
      <w:r w:rsidRPr="00475E9E">
        <w:rPr>
          <w:rFonts w:ascii="Times New Roman" w:eastAsia="Times New Roman" w:hAnsi="Times New Roman" w:cs="Times New Roman"/>
          <w:szCs w:val="24"/>
          <w:lang w:eastAsia="fr-FR"/>
        </w:rPr>
        <w:t>xylamon</w:t>
      </w:r>
      <w:proofErr w:type="spellEnd"/>
      <w:r w:rsidRPr="00475E9E">
        <w:rPr>
          <w:rFonts w:ascii="Times New Roman" w:eastAsia="Times New Roman" w:hAnsi="Times New Roman" w:cs="Times New Roman"/>
          <w:szCs w:val="24"/>
          <w:lang w:eastAsia="fr-FR"/>
        </w:rPr>
        <w:t>, de section 4x8 mini. Les champs seront rabotés.</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*Habillage :</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En contreplaqué de 4mm Sapelli (SFID) en plaques de 40x80.</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En tôle lisse de 80x50.</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b/>
          <w:bCs/>
          <w:szCs w:val="24"/>
          <w:lang w:eastAsia="fr-FR"/>
        </w:rPr>
        <w:tab/>
      </w:r>
      <w:r w:rsidRPr="00475E9E">
        <w:rPr>
          <w:rFonts w:ascii="Times New Roman" w:eastAsia="Times New Roman" w:hAnsi="Times New Roman" w:cs="Times New Roman"/>
          <w:b/>
          <w:bCs/>
          <w:szCs w:val="24"/>
          <w:u w:val="single"/>
          <w:lang w:eastAsia="fr-FR"/>
        </w:rPr>
        <w:t>N.B</w:t>
      </w:r>
      <w:r w:rsidRPr="00475E9E">
        <w:rPr>
          <w:rFonts w:ascii="Times New Roman" w:eastAsia="Times New Roman" w:hAnsi="Times New Roman" w:cs="Times New Roman"/>
          <w:b/>
          <w:bCs/>
          <w:szCs w:val="24"/>
          <w:lang w:eastAsia="fr-FR"/>
        </w:rPr>
        <w:t> : *</w:t>
      </w:r>
      <w:r w:rsidRPr="00475E9E">
        <w:rPr>
          <w:rFonts w:ascii="Times New Roman" w:eastAsia="Times New Roman" w:hAnsi="Times New Roman" w:cs="Times New Roman"/>
          <w:szCs w:val="24"/>
          <w:lang w:eastAsia="fr-FR"/>
        </w:rPr>
        <w:t>Couvre joint périphérique tant à l’intérieur qu’à l’extérieur</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b/>
        <w:t xml:space="preserve">          *Trappe de visite dans chaque pièce</w:t>
      </w:r>
    </w:p>
    <w:p w:rsidR="00411460" w:rsidRPr="00475E9E" w:rsidRDefault="00411460" w:rsidP="00411460">
      <w:pPr>
        <w:spacing w:after="0"/>
        <w:jc w:val="both"/>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ab/>
        <w:t xml:space="preserve">          *Trous de ventilation perforés sur des plaques extérieurs au droit de chaque </w:t>
      </w:r>
      <w:r w:rsidRPr="00475E9E">
        <w:rPr>
          <w:rFonts w:ascii="Times New Roman" w:eastAsia="Times New Roman" w:hAnsi="Times New Roman" w:cs="Times New Roman"/>
          <w:szCs w:val="24"/>
          <w:lang w:eastAsia="fr-FR"/>
        </w:rPr>
        <w:br/>
        <w:t xml:space="preserve">                       pièce.</w:t>
      </w:r>
    </w:p>
    <w:p w:rsidR="00411460" w:rsidRPr="00475E9E" w:rsidRDefault="00411460" w:rsidP="00411460">
      <w:pPr>
        <w:spacing w:after="0"/>
        <w:jc w:val="both"/>
        <w:outlineLvl w:val="2"/>
        <w:rPr>
          <w:rFonts w:ascii="Times New Roman" w:eastAsia="Times New Roman" w:hAnsi="Times New Roman" w:cs="Times New Roman"/>
          <w:b/>
          <w:bCs/>
          <w:szCs w:val="24"/>
          <w:lang w:eastAsia="fr-FR"/>
        </w:rPr>
      </w:pPr>
      <w:bookmarkStart w:id="405" w:name="_Toc191880724"/>
      <w:r w:rsidRPr="00475E9E">
        <w:rPr>
          <w:rFonts w:ascii="Times New Roman" w:eastAsia="Times New Roman" w:hAnsi="Times New Roman" w:cs="Times New Roman"/>
          <w:b/>
          <w:bCs/>
          <w:szCs w:val="24"/>
          <w:lang w:eastAsia="fr-FR"/>
        </w:rPr>
        <w:t>16.19 – Portes à un vantail</w:t>
      </w:r>
      <w:bookmarkEnd w:id="405"/>
    </w:p>
    <w:p w:rsidR="00411460" w:rsidRPr="00475E9E" w:rsidRDefault="00411460" w:rsidP="00411460">
      <w:pPr>
        <w:spacing w:after="0"/>
        <w:jc w:val="both"/>
        <w:rPr>
          <w:rFonts w:ascii="Times New Roman" w:eastAsia="Times New Roman" w:hAnsi="Times New Roman" w:cs="Times New Roman"/>
          <w:bCs/>
          <w:szCs w:val="24"/>
          <w:lang w:eastAsia="fr-FR"/>
        </w:rPr>
      </w:pPr>
      <w:r w:rsidRPr="00475E9E">
        <w:rPr>
          <w:rFonts w:ascii="Times New Roman" w:eastAsia="Times New Roman" w:hAnsi="Times New Roman" w:cs="Times New Roman"/>
          <w:bCs/>
          <w:szCs w:val="24"/>
          <w:lang w:eastAsia="fr-FR"/>
        </w:rPr>
        <w:t>*Cadre : cornière de 35</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Cs w:val="24"/>
          <w:lang w:eastAsia="fr-FR"/>
        </w:rPr>
        <w:t>*Vantail : Tube carré de 30 +</w:t>
      </w:r>
      <w:r w:rsidRPr="00475E9E">
        <w:rPr>
          <w:rFonts w:ascii="Times New Roman" w:eastAsia="Times New Roman" w:hAnsi="Times New Roman" w:cs="Times New Roman"/>
          <w:bCs/>
          <w:sz w:val="24"/>
          <w:szCs w:val="24"/>
          <w:lang w:eastAsia="fr-FR"/>
        </w:rPr>
        <w:t>tôle noire de 10/10</w:t>
      </w:r>
      <w:r w:rsidRPr="00475E9E">
        <w:rPr>
          <w:rFonts w:ascii="Times New Roman" w:eastAsia="Times New Roman" w:hAnsi="Times New Roman" w:cs="Times New Roman"/>
          <w:bCs/>
          <w:sz w:val="24"/>
          <w:szCs w:val="24"/>
          <w:vertAlign w:val="superscript"/>
          <w:lang w:eastAsia="fr-FR"/>
        </w:rPr>
        <w:t>e</w:t>
      </w:r>
      <w:r w:rsidRPr="00475E9E">
        <w:rPr>
          <w:rFonts w:ascii="Times New Roman" w:eastAsia="Times New Roman" w:hAnsi="Times New Roman" w:cs="Times New Roman"/>
          <w:bCs/>
          <w:sz w:val="24"/>
          <w:szCs w:val="24"/>
          <w:lang w:eastAsia="fr-FR"/>
        </w:rPr>
        <w:t>+ 2 paumelles + serrure à canon vachette + targettes- cadenas.</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6" w:name="_Toc191880726"/>
      <w:r w:rsidRPr="00475E9E">
        <w:rPr>
          <w:rFonts w:ascii="Times New Roman" w:eastAsia="Times New Roman" w:hAnsi="Times New Roman" w:cs="Times New Roman"/>
          <w:b/>
          <w:bCs/>
          <w:sz w:val="24"/>
          <w:szCs w:val="24"/>
          <w:lang w:eastAsia="fr-FR"/>
        </w:rPr>
        <w:t>16.20 – Seuils :</w:t>
      </w:r>
      <w:bookmarkEnd w:id="406"/>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Ils seront en éléments de cornière de 30, sur bordure de véranda et bordure d’estrade de chaque pièce.  </w:t>
      </w:r>
    </w:p>
    <w:p w:rsidR="00411460" w:rsidRPr="00475E9E" w:rsidRDefault="00411460" w:rsidP="00411460">
      <w:pPr>
        <w:spacing w:after="0"/>
        <w:jc w:val="both"/>
        <w:rPr>
          <w:rFonts w:ascii="Arial" w:eastAsia="Times New Roman" w:hAnsi="Arial" w:cs="Arial"/>
          <w:b/>
          <w:sz w:val="24"/>
          <w:szCs w:val="24"/>
          <w:lang w:eastAsia="fr-FR"/>
        </w:rPr>
      </w:pPr>
      <w:r w:rsidRPr="00475E9E">
        <w:rPr>
          <w:rFonts w:ascii="Times New Roman" w:eastAsia="Times New Roman" w:hAnsi="Times New Roman" w:cs="Times New Roman"/>
          <w:b/>
          <w:bCs/>
          <w:sz w:val="24"/>
          <w:szCs w:val="24"/>
          <w:lang w:eastAsia="fr-FR"/>
        </w:rPr>
        <w:t>ELECTRICITE</w:t>
      </w:r>
      <w:r w:rsidRPr="00475E9E">
        <w:rPr>
          <w:rFonts w:ascii="Arial" w:eastAsia="Times New Roman" w:hAnsi="Arial" w:cs="Arial"/>
          <w:b/>
          <w:sz w:val="24"/>
          <w:szCs w:val="24"/>
          <w:lang w:eastAsia="fr-FR"/>
        </w:rPr>
        <w:t xml:space="preserve"> </w:t>
      </w:r>
    </w:p>
    <w:p w:rsidR="00411460" w:rsidRPr="00475E9E" w:rsidRDefault="00411460" w:rsidP="00045FFC">
      <w:pPr>
        <w:numPr>
          <w:ilvl w:val="0"/>
          <w:numId w:val="80"/>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Fourreautage</w:t>
      </w:r>
      <w:r w:rsidRPr="00475E9E">
        <w:rPr>
          <w:rFonts w:ascii="Arial" w:eastAsia="Times New Roman" w:hAnsi="Arial" w:cs="Arial"/>
          <w:sz w:val="24"/>
          <w:szCs w:val="24"/>
          <w:lang w:eastAsia="fr-FR"/>
        </w:rPr>
        <w:t> : en tube flexible de diamètre adéquat encastré dans la maçonnerie.</w:t>
      </w:r>
    </w:p>
    <w:p w:rsidR="00411460" w:rsidRPr="00475E9E" w:rsidRDefault="00411460" w:rsidP="00045FFC">
      <w:pPr>
        <w:numPr>
          <w:ilvl w:val="0"/>
          <w:numId w:val="80"/>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Câblerie </w:t>
      </w:r>
      <w:r w:rsidRPr="00475E9E">
        <w:rPr>
          <w:rFonts w:ascii="Arial" w:eastAsia="Times New Roman" w:hAnsi="Arial" w:cs="Arial"/>
          <w:sz w:val="24"/>
          <w:szCs w:val="24"/>
          <w:lang w:eastAsia="fr-FR"/>
        </w:rPr>
        <w:t>: les câbles seront en VGV ou en TH</w:t>
      </w:r>
    </w:p>
    <w:p w:rsidR="00411460" w:rsidRPr="00475E9E" w:rsidRDefault="00411460" w:rsidP="00411460">
      <w:pPr>
        <w:spacing w:after="0"/>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              En règle générale, on prendra les sections suivantes :</w:t>
      </w:r>
    </w:p>
    <w:p w:rsidR="00411460" w:rsidRPr="00475E9E" w:rsidRDefault="00411460" w:rsidP="00045FFC">
      <w:pPr>
        <w:numPr>
          <w:ilvl w:val="1"/>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1.5 mm2 pour les circuits d’éclairage ;</w:t>
      </w:r>
    </w:p>
    <w:p w:rsidR="00411460" w:rsidRPr="00475E9E" w:rsidRDefault="00411460" w:rsidP="00045FFC">
      <w:pPr>
        <w:numPr>
          <w:ilvl w:val="1"/>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2.5 mm2 pour les circuits de prises</w:t>
      </w:r>
    </w:p>
    <w:p w:rsidR="00411460" w:rsidRPr="00475E9E" w:rsidRDefault="00411460" w:rsidP="00411460">
      <w:pPr>
        <w:tabs>
          <w:tab w:val="left" w:pos="1100"/>
        </w:tabs>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475E9E">
          <w:rPr>
            <w:rFonts w:ascii="Arial" w:eastAsia="Times New Roman" w:hAnsi="Arial" w:cs="Arial"/>
            <w:sz w:val="24"/>
            <w:szCs w:val="24"/>
            <w:lang w:eastAsia="fr-FR"/>
          </w:rPr>
          <w:t>16 A</w:t>
        </w:r>
      </w:smartTag>
      <w:r w:rsidRPr="00475E9E">
        <w:rPr>
          <w:rFonts w:ascii="Arial" w:eastAsia="Times New Roman" w:hAnsi="Arial" w:cs="Arial"/>
          <w:sz w:val="24"/>
          <w:szCs w:val="24"/>
          <w:lang w:eastAsia="fr-FR"/>
        </w:rPr>
        <w:t xml:space="preserve"> pour les circuits de prises.</w:t>
      </w:r>
    </w:p>
    <w:p w:rsidR="00411460" w:rsidRPr="00475E9E" w:rsidRDefault="00411460" w:rsidP="00045FFC">
      <w:pPr>
        <w:numPr>
          <w:ilvl w:val="2"/>
          <w:numId w:val="80"/>
        </w:numPr>
        <w:suppressAutoHyphens/>
        <w:autoSpaceDN w:val="0"/>
        <w:spacing w:after="0" w:line="240" w:lineRule="auto"/>
        <w:textAlignment w:val="baseline"/>
        <w:rPr>
          <w:rFonts w:ascii="Arial" w:eastAsia="Times New Roman" w:hAnsi="Arial" w:cs="Arial"/>
          <w:sz w:val="24"/>
          <w:szCs w:val="24"/>
          <w:lang w:eastAsia="fr-FR"/>
        </w:rPr>
      </w:pPr>
      <w:r w:rsidRPr="00475E9E">
        <w:rPr>
          <w:rFonts w:ascii="Arial" w:eastAsia="Times New Roman" w:hAnsi="Arial" w:cs="Arial"/>
          <w:b/>
          <w:i/>
          <w:sz w:val="24"/>
          <w:szCs w:val="24"/>
          <w:lang w:eastAsia="fr-FR"/>
        </w:rPr>
        <w:t xml:space="preserve">Appareillage : </w:t>
      </w:r>
      <w:r w:rsidRPr="00475E9E">
        <w:rPr>
          <w:rFonts w:ascii="Arial" w:eastAsia="Times New Roman" w:hAnsi="Arial" w:cs="Arial"/>
          <w:sz w:val="24"/>
          <w:szCs w:val="24"/>
          <w:lang w:eastAsia="fr-FR"/>
        </w:rPr>
        <w:t xml:space="preserve">les marques préconisées seront « LEGRAND » ou « ENGELEC ». Les modèles seront approuvés par l’Ingénieur avant la </w:t>
      </w:r>
      <w:proofErr w:type="spellStart"/>
      <w:r w:rsidRPr="00475E9E">
        <w:rPr>
          <w:rFonts w:ascii="Arial" w:eastAsia="Times New Roman" w:hAnsi="Arial" w:cs="Arial"/>
          <w:sz w:val="24"/>
          <w:szCs w:val="24"/>
          <w:lang w:eastAsia="fr-FR"/>
        </w:rPr>
        <w:t>pose</w:t>
      </w:r>
      <w:proofErr w:type="spellEnd"/>
      <w:r w:rsidRPr="00475E9E">
        <w:rPr>
          <w:rFonts w:ascii="Arial" w:eastAsia="Times New Roman" w:hAnsi="Arial" w:cs="Arial"/>
          <w:sz w:val="24"/>
          <w:szCs w:val="24"/>
          <w:lang w:eastAsia="fr-FR"/>
        </w:rPr>
        <w:t>.</w:t>
      </w:r>
    </w:p>
    <w:p w:rsidR="00411460" w:rsidRPr="00475E9E" w:rsidRDefault="00411460" w:rsidP="00411460">
      <w:pPr>
        <w:spacing w:after="0"/>
        <w:jc w:val="both"/>
        <w:outlineLvl w:val="1"/>
        <w:rPr>
          <w:rFonts w:ascii="Times New Roman" w:eastAsia="Times New Roman" w:hAnsi="Times New Roman" w:cs="Times New Roman"/>
          <w:b/>
          <w:bCs/>
          <w:sz w:val="24"/>
          <w:szCs w:val="24"/>
          <w:lang w:eastAsia="fr-FR"/>
        </w:rPr>
      </w:pPr>
      <w:bookmarkStart w:id="407" w:name="_Toc191880731"/>
      <w:r w:rsidRPr="00475E9E">
        <w:rPr>
          <w:rFonts w:ascii="Times New Roman" w:eastAsia="Times New Roman" w:hAnsi="Times New Roman" w:cs="Times New Roman"/>
          <w:b/>
          <w:bCs/>
          <w:sz w:val="24"/>
          <w:szCs w:val="24"/>
          <w:lang w:eastAsia="fr-FR"/>
        </w:rPr>
        <w:t>LES P</w:t>
      </w:r>
      <w:bookmarkEnd w:id="407"/>
      <w:r w:rsidRPr="00475E9E">
        <w:rPr>
          <w:rFonts w:ascii="Times New Roman" w:eastAsia="Times New Roman" w:hAnsi="Times New Roman" w:cs="Times New Roman"/>
          <w:b/>
          <w:bCs/>
          <w:sz w:val="24"/>
          <w:szCs w:val="24"/>
          <w:lang w:eastAsia="fr-FR"/>
        </w:rPr>
        <w:t>EINTURES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Les travaux de peinture comprendront toutes sujétions d’égrenage, de ponçage et de rebouchage à l’enduit de peinture.</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8" w:name="_Toc191880732"/>
      <w:r w:rsidRPr="00475E9E">
        <w:rPr>
          <w:rFonts w:ascii="Times New Roman" w:eastAsia="Times New Roman" w:hAnsi="Times New Roman" w:cs="Times New Roman"/>
          <w:b/>
          <w:bCs/>
          <w:sz w:val="24"/>
          <w:szCs w:val="24"/>
          <w:lang w:eastAsia="fr-FR"/>
        </w:rPr>
        <w:t xml:space="preserve">16.21- </w:t>
      </w:r>
      <w:bookmarkEnd w:id="408"/>
      <w:r w:rsidRPr="00475E9E">
        <w:rPr>
          <w:rFonts w:ascii="Times New Roman" w:eastAsia="Times New Roman" w:hAnsi="Times New Roman" w:cs="Times New Roman"/>
          <w:b/>
          <w:bCs/>
          <w:sz w:val="24"/>
          <w:szCs w:val="24"/>
          <w:lang w:eastAsia="fr-FR"/>
        </w:rPr>
        <w:t>Ravalement</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*Murs : </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09" w:name="_Toc191880733"/>
      <w:r w:rsidRPr="00475E9E">
        <w:rPr>
          <w:rFonts w:ascii="Times New Roman" w:eastAsia="Times New Roman" w:hAnsi="Times New Roman" w:cs="Times New Roman"/>
          <w:b/>
          <w:bCs/>
          <w:sz w:val="24"/>
          <w:szCs w:val="24"/>
          <w:lang w:eastAsia="fr-FR"/>
        </w:rPr>
        <w:t>16.22- Finition</w:t>
      </w:r>
      <w:bookmarkEnd w:id="409"/>
      <w:r w:rsidRPr="00475E9E">
        <w:rPr>
          <w:rFonts w:ascii="Times New Roman" w:eastAsia="Times New Roman" w:hAnsi="Times New Roman" w:cs="Times New Roman"/>
          <w:b/>
          <w:bCs/>
          <w:sz w:val="24"/>
          <w:szCs w:val="24"/>
          <w:lang w:eastAsia="fr-FR"/>
        </w:rPr>
        <w:t>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Murs et plafonds :</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*Plafonds Pantex 800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*Murs extérieurs Pantex 1 300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*Murs intérieurs Pantex 800 en 2 couches</w:t>
      </w:r>
    </w:p>
    <w:p w:rsidR="00411460" w:rsidRPr="00475E9E" w:rsidRDefault="00411460" w:rsidP="00411460">
      <w:pPr>
        <w:spacing w:after="0"/>
        <w:jc w:val="both"/>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Cs/>
          <w:sz w:val="24"/>
          <w:szCs w:val="24"/>
          <w:lang w:eastAsia="fr-FR"/>
        </w:rPr>
        <w:tab/>
        <w:t>*</w:t>
      </w:r>
      <w:r w:rsidRPr="00475E9E">
        <w:rPr>
          <w:rFonts w:ascii="Times New Roman" w:eastAsia="Times New Roman" w:hAnsi="Times New Roman" w:cs="Times New Roman"/>
          <w:b/>
          <w:bCs/>
          <w:sz w:val="24"/>
          <w:szCs w:val="24"/>
          <w:lang w:eastAsia="fr-FR"/>
        </w:rPr>
        <w:t>Soubassement 1.20m en peinture glycérophtalique en 2 couches sur tout le bâtiment (Intérieur et extérieur).</w:t>
      </w:r>
    </w:p>
    <w:p w:rsidR="00411460" w:rsidRPr="00475E9E" w:rsidRDefault="00411460" w:rsidP="00411460">
      <w:pPr>
        <w:spacing w:after="0"/>
        <w:jc w:val="both"/>
        <w:outlineLvl w:val="2"/>
        <w:rPr>
          <w:rFonts w:ascii="Times New Roman" w:eastAsia="Times New Roman" w:hAnsi="Times New Roman" w:cs="Times New Roman"/>
          <w:b/>
          <w:bCs/>
          <w:sz w:val="24"/>
          <w:szCs w:val="24"/>
          <w:lang w:eastAsia="fr-FR"/>
        </w:rPr>
      </w:pPr>
      <w:bookmarkStart w:id="410" w:name="_Toc191880734"/>
      <w:r w:rsidRPr="00475E9E">
        <w:rPr>
          <w:rFonts w:ascii="Times New Roman" w:eastAsia="Times New Roman" w:hAnsi="Times New Roman" w:cs="Times New Roman"/>
          <w:b/>
          <w:bCs/>
          <w:sz w:val="24"/>
          <w:szCs w:val="24"/>
          <w:lang w:eastAsia="fr-FR"/>
        </w:rPr>
        <w:t>16.23 – Peinture sur menuiserie métallique :</w:t>
      </w:r>
      <w:bookmarkEnd w:id="410"/>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ab/>
        <w:t>* Peinture glycérophtalique en 2 couches.</w:t>
      </w:r>
    </w:p>
    <w:p w:rsidR="00411460" w:rsidRPr="00475E9E" w:rsidRDefault="00411460" w:rsidP="00411460">
      <w:pPr>
        <w:spacing w:after="0"/>
        <w:jc w:val="both"/>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N.B : Toutes les menuiseries métalliques recevront au préalable une peinture antirouille.</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modèles de peinture (couleur) seront approuvés par l’Ingénieur avant impression.</w:t>
      </w:r>
    </w:p>
    <w:p w:rsidR="00411460" w:rsidRPr="00475E9E" w:rsidRDefault="00411460" w:rsidP="00411460">
      <w:pPr>
        <w:tabs>
          <w:tab w:val="left" w:pos="720"/>
          <w:tab w:val="left" w:pos="900"/>
        </w:tabs>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 xml:space="preserve">              Les murs soigneusement poncés à la brosse métallique recevront deux couches de peinture type pantex 1300 pour les extérieurs et 800 pour les intérieurs. Toutefois les murs nouvellement créés recevront d’avance une impression à la chaux.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plafond recevra aussi de couches de peinture. Les couleurs des peintures seront conformes aux normes administratives. Il en est de même pour les huisseries, les menuiseries métalliques.</w:t>
      </w:r>
    </w:p>
    <w:p w:rsidR="00411460" w:rsidRPr="00475E9E" w:rsidRDefault="00411460" w:rsidP="00411460">
      <w:pPr>
        <w:spacing w:after="0"/>
        <w:jc w:val="both"/>
        <w:outlineLvl w:val="1"/>
        <w:rPr>
          <w:rFonts w:ascii="Times New Roman" w:eastAsia="Times New Roman" w:hAnsi="Times New Roman" w:cs="Times New Roman"/>
          <w:bCs/>
          <w:sz w:val="24"/>
          <w:szCs w:val="24"/>
          <w:lang w:eastAsia="fr-FR"/>
        </w:rPr>
      </w:pPr>
      <w:bookmarkStart w:id="411" w:name="_Toc191880735"/>
      <w:r w:rsidRPr="00475E9E">
        <w:rPr>
          <w:rFonts w:ascii="Times New Roman" w:eastAsia="Times New Roman" w:hAnsi="Times New Roman" w:cs="Times New Roman"/>
          <w:b/>
          <w:bCs/>
          <w:sz w:val="24"/>
          <w:szCs w:val="24"/>
          <w:lang w:eastAsia="fr-FR"/>
        </w:rPr>
        <w:t xml:space="preserve"> LES VRD</w:t>
      </w:r>
      <w:bookmarkEnd w:id="411"/>
      <w:r w:rsidRPr="00475E9E">
        <w:rPr>
          <w:rFonts w:ascii="Times New Roman" w:eastAsia="Times New Roman" w:hAnsi="Times New Roman" w:cs="Times New Roman"/>
          <w:bCs/>
          <w:sz w:val="24"/>
          <w:szCs w:val="24"/>
          <w:lang w:eastAsia="fr-FR"/>
        </w:rPr>
        <w:t> </w:t>
      </w:r>
    </w:p>
    <w:p w:rsidR="00411460" w:rsidRPr="00475E9E" w:rsidRDefault="00411460" w:rsidP="00411460">
      <w:pPr>
        <w:tabs>
          <w:tab w:val="left" w:pos="540"/>
        </w:tabs>
        <w:spacing w:after="0"/>
        <w:jc w:val="both"/>
        <w:outlineLvl w:val="2"/>
        <w:rPr>
          <w:rFonts w:ascii="Times New Roman" w:eastAsia="Times New Roman" w:hAnsi="Times New Roman" w:cs="Times New Roman"/>
          <w:b/>
          <w:bCs/>
          <w:sz w:val="24"/>
          <w:szCs w:val="24"/>
          <w:lang w:eastAsia="fr-FR"/>
        </w:rPr>
      </w:pPr>
      <w:bookmarkStart w:id="412" w:name="_Toc191880736"/>
      <w:r w:rsidRPr="00475E9E">
        <w:rPr>
          <w:rFonts w:ascii="Times New Roman" w:eastAsia="Times New Roman" w:hAnsi="Times New Roman" w:cs="Times New Roman"/>
          <w:b/>
          <w:bCs/>
          <w:sz w:val="24"/>
          <w:szCs w:val="24"/>
          <w:lang w:eastAsia="fr-FR"/>
        </w:rPr>
        <w:t>16.24– Caniveaux</w:t>
      </w:r>
      <w:bookmarkEnd w:id="412"/>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475E9E">
          <w:rPr>
            <w:rFonts w:ascii="Times New Roman" w:eastAsia="Times New Roman" w:hAnsi="Times New Roman" w:cs="Times New Roman"/>
            <w:sz w:val="24"/>
            <w:szCs w:val="24"/>
            <w:lang w:eastAsia="fr-FR"/>
          </w:rPr>
          <w:t>12 Cm</w:t>
        </w:r>
      </w:smartTag>
      <w:r w:rsidRPr="00475E9E">
        <w:rPr>
          <w:rFonts w:ascii="Times New Roman" w:eastAsia="Times New Roman" w:hAnsi="Times New Roman" w:cs="Times New Roman"/>
          <w:sz w:val="24"/>
          <w:szCs w:val="24"/>
          <w:lang w:eastAsia="fr-FR"/>
        </w:rPr>
        <w:t>.</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Ces caniveaux seront couverts de dalettes préfabriquées aux droits des entrées sur une largeur de 4m.</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Une pente minimale de 2% sera exécutée au fond desdits caniveaux pour faciliter l’écoulement des eaux.</w:t>
      </w:r>
    </w:p>
    <w:p w:rsidR="00411460" w:rsidRPr="00475E9E" w:rsidRDefault="00411460" w:rsidP="00411460">
      <w:pPr>
        <w:tabs>
          <w:tab w:val="left" w:pos="540"/>
        </w:tabs>
        <w:spacing w:after="0" w:line="240" w:lineRule="auto"/>
        <w:jc w:val="both"/>
        <w:outlineLvl w:val="2"/>
        <w:rPr>
          <w:rFonts w:ascii="Times New Roman" w:eastAsia="Times New Roman" w:hAnsi="Times New Roman" w:cs="Times New Roman"/>
          <w:b/>
          <w:bCs/>
          <w:sz w:val="24"/>
          <w:szCs w:val="24"/>
          <w:lang w:eastAsia="fr-FR"/>
        </w:rPr>
      </w:pPr>
      <w:bookmarkStart w:id="413" w:name="_Toc191880737"/>
      <w:r w:rsidRPr="00475E9E">
        <w:rPr>
          <w:rFonts w:ascii="Times New Roman" w:eastAsia="Times New Roman" w:hAnsi="Times New Roman" w:cs="Times New Roman"/>
          <w:b/>
          <w:bCs/>
          <w:sz w:val="24"/>
          <w:szCs w:val="24"/>
          <w:lang w:eastAsia="fr-FR"/>
        </w:rPr>
        <w:t>16.25– Dallage extérieur</w:t>
      </w:r>
      <w:bookmarkEnd w:id="413"/>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b/>
      </w:r>
      <w:r w:rsidRPr="00475E9E">
        <w:rPr>
          <w:rFonts w:ascii="Times New Roman" w:eastAsia="Times New Roman" w:hAnsi="Times New Roman" w:cs="Times New Roman"/>
          <w:sz w:val="24"/>
          <w:szCs w:val="24"/>
          <w:lang w:eastAsia="fr-FR"/>
        </w:rPr>
        <w:t>Les murs de soubassement seront protégés par un dallage de 70cm de largeur et 8cm d’épaisseur tout autour du bâtiment.</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t xml:space="preserve">Ce dallage sera en béton ordinaire dosé à 300kg/m3. Finition chape lissée. </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N.B : L’</w:t>
      </w:r>
      <w:r w:rsidR="008910FB">
        <w:rPr>
          <w:rFonts w:ascii="Times New Roman" w:eastAsia="Times New Roman" w:hAnsi="Times New Roman" w:cs="Times New Roman"/>
          <w:sz w:val="24"/>
          <w:szCs w:val="24"/>
          <w:lang w:eastAsia="fr-FR"/>
        </w:rPr>
        <w:t>Ingénieur apportera des clarifications nécessaires sur l</w:t>
      </w:r>
      <w:r w:rsidRPr="00475E9E">
        <w:rPr>
          <w:rFonts w:ascii="Times New Roman" w:eastAsia="Times New Roman" w:hAnsi="Times New Roman" w:cs="Times New Roman"/>
          <w:sz w:val="24"/>
          <w:szCs w:val="24"/>
          <w:lang w:eastAsia="fr-FR"/>
        </w:rPr>
        <w:t>es erreurs ou omissions qui résulteraient de l’exploitation des différents documents constitutifs de la lettre commande.</w:t>
      </w:r>
    </w:p>
    <w:p w:rsidR="00411460" w:rsidRPr="00475E9E" w:rsidRDefault="00411460" w:rsidP="00411460">
      <w:pPr>
        <w:tabs>
          <w:tab w:val="left" w:pos="540"/>
        </w:tabs>
        <w:spacing w:after="0" w:line="240" w:lineRule="auto"/>
        <w:jc w:val="both"/>
        <w:rPr>
          <w:rFonts w:ascii="Times New Roman" w:eastAsia="Times New Roman" w:hAnsi="Times New Roman" w:cs="Times New Roman"/>
          <w:sz w:val="12"/>
          <w:szCs w:val="24"/>
          <w:lang w:eastAsia="fr-FR"/>
        </w:rPr>
      </w:pPr>
      <w:r w:rsidRPr="00475E9E">
        <w:rPr>
          <w:rFonts w:ascii="Times New Roman" w:eastAsia="Times New Roman" w:hAnsi="Times New Roman" w:cs="Times New Roman"/>
          <w:sz w:val="12"/>
          <w:szCs w:val="24"/>
          <w:lang w:eastAsia="fr-FR"/>
        </w:rPr>
        <w:t xml:space="preserve"> </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CHAPITRE IV MODE D’EVALUATION DES TRAVAUX</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17 : CONDITIONS GENERALES D’EVALUATION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prestations sont rémunérés au cocontractant, par application des prix du bordereau aux quantités réellement exécutées, conformément aux prescriptions de la Lettre Commande. Ces quantités doivent être constatées et approuvées par l’Ingénieur.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est réputé avoir une parfaite connaissance de toutes les conditions et sujétions imposées pour la bonne exécution des travaux, et toutes les conditions locales susceptibles d’avoir une influence sur cette exécution, et notamment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 la nature, de la qualité des sols et terrains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 conditions de transport et d’accès sur le site ;</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Du régime normal des eaux et des pluies dans la région concernée par le projet</w:t>
      </w:r>
    </w:p>
    <w:p w:rsidR="00411460" w:rsidRPr="00475E9E" w:rsidRDefault="00411460" w:rsidP="00045FFC">
      <w:pPr>
        <w:numPr>
          <w:ilvl w:val="0"/>
          <w:numId w:val="7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 toutes les sources d’approvisionnement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ne peut de ce fait élever aucune réclamation ayant pour base des difficultés ou sujétions imprévues en dehors des cas de force majeure définie au CCAP.</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ARTICLE 18 CONSISTANCE DES PRIX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consistance des prix unitaires fournis par le cocontractant, est définie au CCAP.</w:t>
      </w:r>
    </w:p>
    <w:p w:rsidR="00411460" w:rsidRPr="00475E9E" w:rsidRDefault="00411460" w:rsidP="00411460">
      <w:pPr>
        <w:spacing w:after="0" w:line="240" w:lineRule="auto"/>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ARTICLE 20 DEFINITION DES PRIX ET EVALUATION DES TRAVAUX</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Les prestations réalisées seront payées au Cocontractant par application des prix du bordereau aux quantités des travaux évalués selon les prescriptions du présent </w:t>
      </w:r>
      <w:r w:rsidR="008910FB">
        <w:rPr>
          <w:rFonts w:ascii="Times New Roman" w:eastAsia="Times New Roman" w:hAnsi="Times New Roman" w:cs="Times New Roman"/>
          <w:sz w:val="24"/>
          <w:szCs w:val="24"/>
          <w:lang w:eastAsia="fr-FR"/>
        </w:rPr>
        <w:t>contrat</w:t>
      </w:r>
      <w:r w:rsidRPr="00475E9E">
        <w:rPr>
          <w:rFonts w:ascii="Times New Roman" w:eastAsia="Times New Roman" w:hAnsi="Times New Roman" w:cs="Times New Roman"/>
          <w:sz w:val="24"/>
          <w:szCs w:val="24"/>
          <w:lang w:eastAsia="fr-FR"/>
        </w:rPr>
        <w:t xml:space="preserve">. En cas de constatation des travaux supplémentaires, dont les prix unitaires ne sont pas définis dans le bordereau des prix, l’Ingénieur se réserve le droit d’appliquer ses prix unitaires de référence. </w:t>
      </w:r>
    </w:p>
    <w:p w:rsidR="00411460" w:rsidRPr="00475E9E" w:rsidRDefault="00411460" w:rsidP="00411460">
      <w:pPr>
        <w:spacing w:after="0"/>
        <w:jc w:val="both"/>
        <w:rPr>
          <w:rFonts w:ascii="Times New Roman" w:eastAsia="Times New Roman" w:hAnsi="Times New Roman" w:cs="Times New Roman"/>
          <w:sz w:val="10"/>
          <w:szCs w:val="24"/>
          <w:lang w:eastAsia="fr-FR"/>
        </w:rPr>
      </w:pP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CHAPITRE V : PROTECTION DE L’ENVIRONNEMENT</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w:t>
      </w:r>
      <w:r w:rsidR="008910FB">
        <w:rPr>
          <w:rFonts w:ascii="Times New Roman" w:eastAsia="Times New Roman" w:hAnsi="Times New Roman" w:cs="Times New Roman"/>
          <w:b/>
          <w:sz w:val="24"/>
          <w:szCs w:val="24"/>
          <w:lang w:eastAsia="fr-FR"/>
        </w:rPr>
        <w:t>19</w:t>
      </w:r>
      <w:r w:rsidRPr="00475E9E">
        <w:rPr>
          <w:rFonts w:ascii="Times New Roman" w:eastAsia="Times New Roman" w:hAnsi="Times New Roman" w:cs="Times New Roman"/>
          <w:b/>
          <w:sz w:val="24"/>
          <w:szCs w:val="24"/>
          <w:lang w:eastAsia="fr-FR"/>
        </w:rPr>
        <w:t xml:space="preserve"> INSTALLATION DE CHANTIER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proposera à l’Ingénieur, avant le début des travaux, le lieu de ces installations de chantier et sollicitera par note verbale son autorisation d’installation.</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site doit être choisi en dehors des zones sensibles, il doit prévoir un drainage adéquat des eaux sur l’ensemble de sa superficie.</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 la fin des travaux, le Cocontractant réalisera tous les travaux nécessaires à la remise en état des lieux. Il devra démolir toute installation fixe, et ne pourra abandonner aucun équipement ni de matériaux sur le site, ni dans les environs.</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ARTICLE 21 : SANCTIONS ET PENALITES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est rappelé au Cocontractant que l’article 79 de la loi cadre n°96/12 du 5 août 1996 portant loi cadre relative à la gestion de l’environnement au Cameroun prévoit une amende de deux millions (2.000.000) à cinq millions</w:t>
      </w:r>
      <w:r w:rsidR="008910FB">
        <w:rPr>
          <w:rFonts w:ascii="Times New Roman" w:eastAsia="Times New Roman" w:hAnsi="Times New Roman" w:cs="Times New Roman"/>
          <w:sz w:val="24"/>
          <w:szCs w:val="24"/>
          <w:lang w:eastAsia="fr-FR"/>
        </w:rPr>
        <w:t xml:space="preserve"> (5 000 000)</w:t>
      </w:r>
      <w:r w:rsidRPr="00475E9E">
        <w:rPr>
          <w:rFonts w:ascii="Times New Roman" w:eastAsia="Times New Roman" w:hAnsi="Times New Roman" w:cs="Times New Roman"/>
          <w:sz w:val="24"/>
          <w:szCs w:val="24"/>
          <w:lang w:eastAsia="fr-FR"/>
        </w:rPr>
        <w:t xml:space="preserve">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 reprise des travaux ou des travaux supplémentaires découlant du non-respect des clauses reste à la charge du Cocontractant.</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DEFINITION DES METRES CUBES DE TERRASSEMENT </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remblais sont mesurés, après compactage, par différence de profils avant et après le terrassement, aux côtes du projet.</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purges sont mesurées contradictoirement par différence de levés, avant et après les travaux.</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fouilles sont considérées à parois verticales et sont payées au mètre cube de déblais selon la largeur de l’ouvrage majoré de 2m, ou selon le diamètre extérieur de canalisations majorées de 0,60m.</w:t>
      </w:r>
    </w:p>
    <w:p w:rsidR="00411460" w:rsidRPr="00475E9E" w:rsidRDefault="00411460" w:rsidP="00411460">
      <w:pPr>
        <w:spacing w:after="0" w:line="240" w:lineRule="auto"/>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rsidR="00411460" w:rsidRPr="00475E9E" w:rsidRDefault="00411460" w:rsidP="00411460">
      <w:pPr>
        <w:spacing w:after="0"/>
        <w:jc w:val="both"/>
        <w:rPr>
          <w:rFonts w:ascii="Times New Roman" w:eastAsia="Times New Roman" w:hAnsi="Times New Roman" w:cs="Times New Roman"/>
          <w:sz w:val="24"/>
          <w:szCs w:val="24"/>
          <w:lang w:eastAsia="fr-FR"/>
        </w:rPr>
      </w:pPr>
    </w:p>
    <w:p w:rsidR="00411460" w:rsidRPr="00475E9E" w:rsidRDefault="00411460" w:rsidP="00411460">
      <w:pPr>
        <w:spacing w:after="0"/>
        <w:jc w:val="both"/>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bookmarkEnd w:id="373"/>
    <w:bookmarkEnd w:id="374"/>
    <w:bookmarkEnd w:id="375"/>
    <w:bookmarkEnd w:id="376"/>
    <w:bookmarkEnd w:id="377"/>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w:drawing>
          <wp:anchor distT="0" distB="0" distL="114300" distR="114300" simplePos="0" relativeHeight="251762688" behindDoc="0" locked="0" layoutInCell="1" allowOverlap="1" wp14:anchorId="60E86C1F" wp14:editId="4F88BF25">
            <wp:simplePos x="0" y="0"/>
            <wp:positionH relativeFrom="column">
              <wp:posOffset>2260600</wp:posOffset>
            </wp:positionH>
            <wp:positionV relativeFrom="paragraph">
              <wp:posOffset>21590</wp:posOffset>
            </wp:positionV>
            <wp:extent cx="1682750" cy="1974215"/>
            <wp:effectExtent l="0" t="0" r="0" b="6985"/>
            <wp:wrapNone/>
            <wp:docPr id="1629259988" name="Image 162925998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61664" behindDoc="0" locked="0" layoutInCell="1" allowOverlap="1" wp14:anchorId="4C19DF22" wp14:editId="1791FC63">
                <wp:simplePos x="0" y="0"/>
                <wp:positionH relativeFrom="column">
                  <wp:posOffset>4214495</wp:posOffset>
                </wp:positionH>
                <wp:positionV relativeFrom="paragraph">
                  <wp:posOffset>-40005</wp:posOffset>
                </wp:positionV>
                <wp:extent cx="2580640" cy="2228850"/>
                <wp:effectExtent l="0" t="0" r="0" b="0"/>
                <wp:wrapNone/>
                <wp:docPr id="1629259985" name="Zone de texte 162925998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5" o:spid="_x0000_s1051" type="#_x0000_t202" style="position:absolute;left:0;text-align:left;margin-left:331.85pt;margin-top:-3.15pt;width:203.2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fFYg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BmLgfFYgIAALgEAAAOAAAAAAAAAAAAAAAAAC4CAABk&#10;cnMvZTJvRG9jLnhtbFBLAQItABQABgAIAAAAIQDdF3ec4wAAAAsBAAAPAAAAAAAAAAAAAAAAALwE&#10;AABkcnMvZG93bnJldi54bWxQSwUGAAAAAAQABADzAAAAzAU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60640" behindDoc="0" locked="0" layoutInCell="1" allowOverlap="1" wp14:anchorId="568C1E0E" wp14:editId="5869F2D9">
                <wp:simplePos x="0" y="0"/>
                <wp:positionH relativeFrom="column">
                  <wp:posOffset>-436880</wp:posOffset>
                </wp:positionH>
                <wp:positionV relativeFrom="paragraph">
                  <wp:posOffset>-122352</wp:posOffset>
                </wp:positionV>
                <wp:extent cx="2700020" cy="2809875"/>
                <wp:effectExtent l="0" t="0" r="5080" b="9525"/>
                <wp:wrapNone/>
                <wp:docPr id="1629259986" name="Zone de texte 162925998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6" o:spid="_x0000_s1052" type="#_x0000_t202" style="position:absolute;left:0;text-align:left;margin-left:-34.4pt;margin-top:-9.65pt;width:212.6pt;height:22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63712" behindDoc="0" locked="0" layoutInCell="1" allowOverlap="1" wp14:anchorId="73966105" wp14:editId="6B14F61F">
                <wp:simplePos x="0" y="0"/>
                <wp:positionH relativeFrom="column">
                  <wp:posOffset>-248555</wp:posOffset>
                </wp:positionH>
                <wp:positionV relativeFrom="paragraph">
                  <wp:posOffset>47666</wp:posOffset>
                </wp:positionV>
                <wp:extent cx="6897370" cy="1974714"/>
                <wp:effectExtent l="38100" t="38100" r="36830" b="45085"/>
                <wp:wrapNone/>
                <wp:docPr id="1629259987" name="Rectangle à coins arrondis 162925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7" o:spid="_x0000_s1053" style="position:absolute;margin-left:-19.55pt;margin-top:3.75pt;width:543.1pt;height:1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&#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AhCY5iWQIAAKQEAAAOAAAAAAAAAAAAAAAAAC4CAABkcnMvZTJvRG9jLnht&#10;bFBLAQItABQABgAIAAAAIQD557Tf4AAAAAoBAAAPAAAAAAAAAAAAAAAAALMEAABkcnMvZG93bnJl&#10;di54bWxQSwUGAAAAAAQABADzAAAAwAU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28"/>
          <w:szCs w:val="36"/>
        </w:rPr>
      </w:pPr>
      <w:r w:rsidRPr="00475E9E">
        <w:rPr>
          <w:rFonts w:ascii="Times New Roman" w:eastAsia="Calibri" w:hAnsi="Times New Roman" w:cs="Times New Roman"/>
          <w:b/>
          <w:caps/>
          <w:spacing w:val="45"/>
          <w:sz w:val="28"/>
          <w:szCs w:val="36"/>
        </w:rPr>
        <w:t xml:space="preserve">piece n°6 : </w:t>
      </w:r>
      <w:r w:rsidR="001F4E6E" w:rsidRPr="00574F63">
        <w:rPr>
          <w:rFonts w:ascii="Times New Roman" w:eastAsia="Times New Roman" w:hAnsi="Times New Roman" w:cs="Times New Roman"/>
          <w:b/>
          <w:sz w:val="28"/>
          <w:szCs w:val="28"/>
          <w:lang w:eastAsia="fr-FR"/>
        </w:rPr>
        <w:t>DECLARATION D’ENGAGEMENT AU RESPECT DES CLAUSES ENVIRONNEMENTALES ET SOCIALES (DERCCES)</w:t>
      </w:r>
    </w:p>
    <w:p w:rsidR="00411460" w:rsidRPr="00475E9E" w:rsidRDefault="00411460"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36"/>
          <w:szCs w:val="36"/>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jc w:val="center"/>
        <w:rPr>
          <w:rFonts w:ascii="Arial" w:eastAsia="Times New Roman" w:hAnsi="Arial" w:cs="Arial"/>
          <w:b/>
          <w:sz w:val="24"/>
          <w:szCs w:val="24"/>
          <w:lang w:eastAsia="fr-FR"/>
        </w:rPr>
      </w:pPr>
      <w:r w:rsidRPr="00475E9E">
        <w:rPr>
          <w:rFonts w:ascii="Arial" w:eastAsia="Times New Roman" w:hAnsi="Arial" w:cs="Arial"/>
          <w:b/>
          <w:sz w:val="24"/>
          <w:szCs w:val="24"/>
          <w:lang w:eastAsia="fr-FR"/>
        </w:rPr>
        <w:lastRenderedPageBreak/>
        <w:t>SOMMAIRE</w:t>
      </w:r>
    </w:p>
    <w:p w:rsidR="00411460" w:rsidRPr="00475E9E" w:rsidRDefault="00411460" w:rsidP="00411460">
      <w:pPr>
        <w:widowControl w:val="0"/>
        <w:tabs>
          <w:tab w:val="left" w:pos="708"/>
        </w:tabs>
        <w:autoSpaceDE w:val="0"/>
        <w:autoSpaceDN w:val="0"/>
        <w:spacing w:after="60" w:line="240" w:lineRule="auto"/>
        <w:rPr>
          <w:rFonts w:ascii="Arial" w:eastAsia="Calibri" w:hAnsi="Arial" w:cs="Arial"/>
          <w:spacing w:val="45"/>
          <w:sz w:val="24"/>
          <w:szCs w:val="24"/>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CONTEXTE ET JUSTIFICATION</w:t>
      </w:r>
    </w:p>
    <w:p w:rsidR="00411460" w:rsidRPr="00475E9E" w:rsidRDefault="00411460" w:rsidP="00411460">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jc w:val="both"/>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INFORMATIONS ET MESURES D’ACCOMPAGNEMENT</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ENTRETIEN ET GESTION DES DECHETS</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MESURES PREVENTIVES CONTRE LES NUISANCES SONORES ET LES EMISSIONS DE POUSSIERES</w:t>
      </w:r>
    </w:p>
    <w:p w:rsidR="00411460" w:rsidRPr="00475E9E" w:rsidRDefault="00411460" w:rsidP="00411460">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rsidR="00411460" w:rsidRPr="00475E9E" w:rsidRDefault="00411460" w:rsidP="00045FFC">
      <w:pPr>
        <w:numPr>
          <w:ilvl w:val="6"/>
          <w:numId w:val="81"/>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475E9E">
        <w:rPr>
          <w:rFonts w:ascii="Arial" w:eastAsia="Times New Roman" w:hAnsi="Arial" w:cs="Arial"/>
          <w:b/>
          <w:spacing w:val="-3"/>
          <w:sz w:val="24"/>
          <w:szCs w:val="24"/>
          <w:lang w:val="x-none" w:eastAsia="x-none"/>
        </w:rPr>
        <w:tab/>
        <w:t xml:space="preserve">STOCKAGE ET UTILISATION DES SUBSTANCES </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r>
      <w:r w:rsidRPr="00475E9E">
        <w:rPr>
          <w:rFonts w:ascii="Arial" w:eastAsia="Times New Roman" w:hAnsi="Arial" w:cs="Arial"/>
          <w:b/>
          <w:spacing w:val="-3"/>
          <w:sz w:val="24"/>
          <w:szCs w:val="24"/>
          <w:lang w:eastAsia="fr-FR"/>
        </w:rPr>
        <w:tab/>
        <w:t>POTENTIELLEMENT POLLUANTES</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Carburant et lubrifiants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Autres substances potentiellement polluantes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Gestion des pollutions accidentelles</w:t>
      </w:r>
    </w:p>
    <w:p w:rsidR="00411460" w:rsidRPr="00475E9E" w:rsidRDefault="00411460" w:rsidP="00045FFC">
      <w:pPr>
        <w:numPr>
          <w:ilvl w:val="4"/>
          <w:numId w:val="82"/>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Principes d’intervention suite à une pollution accidentelle</w:t>
      </w:r>
    </w:p>
    <w:p w:rsidR="00411460" w:rsidRPr="00475E9E" w:rsidRDefault="00411460" w:rsidP="00411460">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Arial" w:eastAsia="Times New Roman" w:hAnsi="Arial" w:cs="Arial"/>
          <w:spacing w:val="-3"/>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6-</w:t>
      </w:r>
      <w:r w:rsidRPr="00475E9E">
        <w:rPr>
          <w:rFonts w:ascii="Arial" w:eastAsia="Times New Roman" w:hAnsi="Arial" w:cs="Arial"/>
          <w:b/>
          <w:spacing w:val="-3"/>
          <w:sz w:val="24"/>
          <w:szCs w:val="24"/>
          <w:lang w:eastAsia="fr-FR"/>
        </w:rPr>
        <w:tab/>
        <w:t>PROTECTION DES ESPACES NATURELLES CONTRE L’INCENDIE</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7-</w:t>
      </w:r>
      <w:r w:rsidRPr="00475E9E">
        <w:rPr>
          <w:rFonts w:ascii="Arial" w:eastAsia="Times New Roman" w:hAnsi="Arial" w:cs="Arial"/>
          <w:b/>
          <w:spacing w:val="-3"/>
          <w:sz w:val="24"/>
          <w:szCs w:val="24"/>
          <w:lang w:eastAsia="fr-FR"/>
        </w:rPr>
        <w:tab/>
        <w:t>CONSERVATION DE L’INTEGRITE PAYSAGERE DU SITE</w:t>
      </w: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8-</w:t>
      </w:r>
      <w:r w:rsidRPr="00475E9E">
        <w:rPr>
          <w:rFonts w:ascii="Arial" w:eastAsia="Times New Roman" w:hAnsi="Arial" w:cs="Arial"/>
          <w:b/>
          <w:spacing w:val="-3"/>
          <w:sz w:val="24"/>
          <w:szCs w:val="24"/>
          <w:lang w:eastAsia="fr-FR"/>
        </w:rPr>
        <w:tab/>
        <w:t>ASPECTS SOCIAUX ET CULTURELS</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9-</w:t>
      </w:r>
      <w:r w:rsidRPr="00475E9E">
        <w:rPr>
          <w:rFonts w:ascii="Arial" w:eastAsia="Times New Roman" w:hAnsi="Arial" w:cs="Arial"/>
          <w:b/>
          <w:spacing w:val="-3"/>
          <w:sz w:val="24"/>
          <w:szCs w:val="24"/>
          <w:lang w:eastAsia="fr-FR"/>
        </w:rPr>
        <w:tab/>
        <w:t xml:space="preserve">OUVERTURE ET EXPLOITATON DES CARRIERES ET </w:t>
      </w:r>
      <w:r w:rsidRPr="00475E9E">
        <w:rPr>
          <w:rFonts w:ascii="Arial" w:eastAsia="Times New Roman" w:hAnsi="Arial" w:cs="Arial"/>
          <w:b/>
          <w:spacing w:val="-3"/>
          <w:sz w:val="24"/>
          <w:szCs w:val="24"/>
          <w:lang w:eastAsia="fr-FR"/>
        </w:rPr>
        <w:tab/>
        <w:t>EMPRUNTS</w:t>
      </w:r>
    </w:p>
    <w:p w:rsidR="00411460" w:rsidRPr="00475E9E" w:rsidRDefault="00411460" w:rsidP="00411460">
      <w:pPr>
        <w:widowControl w:val="0"/>
        <w:autoSpaceDE w:val="0"/>
        <w:adjustRightInd w:val="0"/>
        <w:spacing w:after="12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10-</w:t>
      </w:r>
      <w:r w:rsidRPr="00475E9E">
        <w:rPr>
          <w:rFonts w:ascii="Arial" w:eastAsia="Times New Roman" w:hAnsi="Arial" w:cs="Arial"/>
          <w:b/>
          <w:spacing w:val="-3"/>
          <w:sz w:val="24"/>
          <w:szCs w:val="24"/>
          <w:lang w:eastAsia="fr-FR"/>
        </w:rPr>
        <w:tab/>
        <w:t>SECURITE DES PERSONNES ET DES BIENS</w:t>
      </w: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Arial" w:eastAsia="Times New Roman" w:hAnsi="Arial" w:cs="Arial"/>
          <w:b/>
          <w:spacing w:val="-3"/>
          <w:sz w:val="24"/>
          <w:szCs w:val="24"/>
          <w:lang w:eastAsia="fr-FR"/>
        </w:rPr>
      </w:pPr>
      <w:r w:rsidRPr="00475E9E">
        <w:rPr>
          <w:rFonts w:ascii="Arial" w:eastAsia="Times New Roman" w:hAnsi="Arial" w:cs="Arial"/>
          <w:b/>
          <w:spacing w:val="-3"/>
          <w:sz w:val="24"/>
          <w:szCs w:val="24"/>
          <w:lang w:eastAsia="fr-FR"/>
        </w:rPr>
        <w:t>11-</w:t>
      </w:r>
      <w:r w:rsidRPr="00475E9E">
        <w:rPr>
          <w:rFonts w:ascii="Arial" w:eastAsia="Times New Roman" w:hAnsi="Arial" w:cs="Arial"/>
          <w:b/>
          <w:spacing w:val="-3"/>
          <w:sz w:val="24"/>
          <w:szCs w:val="24"/>
          <w:lang w:eastAsia="fr-FR"/>
        </w:rPr>
        <w:tab/>
        <w:t>ABANDON DES INSTALLATIONS EN FIN DES TRAVAUX</w:t>
      </w: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line="240" w:lineRule="auto"/>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b/>
          <w:spacing w:val="-4"/>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widowControl w:val="0"/>
        <w:autoSpaceDE w:val="0"/>
        <w:adjustRightInd w:val="0"/>
        <w:spacing w:after="0"/>
        <w:rPr>
          <w:rFonts w:ascii="Arial" w:eastAsia="Times New Roman" w:hAnsi="Arial" w:cs="Arial"/>
          <w:sz w:val="24"/>
          <w:szCs w:val="24"/>
          <w:lang w:eastAsia="fr-FR"/>
        </w:rPr>
      </w:pPr>
    </w:p>
    <w:p w:rsidR="00411460" w:rsidRPr="00475E9E" w:rsidRDefault="00411460" w:rsidP="00411460">
      <w:pPr>
        <w:autoSpaceDE w:val="0"/>
        <w:adjustRightInd w:val="0"/>
        <w:spacing w:after="0"/>
        <w:jc w:val="center"/>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lastRenderedPageBreak/>
        <w:t>PRESCRIPTIONS ENVIRONNEMENTALES ET SOCIALES A RESPECTER PAR L’ENTREPRENEUR</w:t>
      </w:r>
    </w:p>
    <w:p w:rsidR="00411460" w:rsidRPr="00475E9E" w:rsidRDefault="00411460" w:rsidP="00411460">
      <w:pPr>
        <w:autoSpaceDE w:val="0"/>
        <w:adjustRightInd w:val="0"/>
        <w:spacing w:after="0"/>
        <w:jc w:val="both"/>
        <w:rPr>
          <w:rFonts w:ascii="Arial" w:eastAsia="Times New Roman" w:hAnsi="Arial" w:cs="Arial"/>
          <w:bCs/>
          <w:iCs/>
          <w:sz w:val="24"/>
          <w:szCs w:val="24"/>
          <w:lang w:eastAsia="fr-FR"/>
        </w:rPr>
      </w:pPr>
      <w:r w:rsidRPr="00475E9E">
        <w:rPr>
          <w:rFonts w:ascii="Arial" w:eastAsia="Times New Roman" w:hAnsi="Arial" w:cs="Arial"/>
          <w:bCs/>
          <w:iCs/>
          <w:sz w:val="24"/>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11460" w:rsidRPr="00475E9E" w:rsidRDefault="00411460" w:rsidP="00411460">
      <w:pPr>
        <w:autoSpaceDE w:val="0"/>
        <w:adjustRightInd w:val="0"/>
        <w:spacing w:after="0"/>
        <w:jc w:val="both"/>
        <w:rPr>
          <w:rFonts w:ascii="Arial" w:eastAsia="Times New Roman" w:hAnsi="Arial" w:cs="Arial"/>
          <w:bCs/>
          <w:iCs/>
          <w:sz w:val="24"/>
          <w:szCs w:val="24"/>
          <w:lang w:eastAsia="fr-FR"/>
        </w:rPr>
      </w:pPr>
      <w:r w:rsidRPr="00475E9E">
        <w:rPr>
          <w:rFonts w:ascii="Arial" w:eastAsia="Times New Roman" w:hAnsi="Arial" w:cs="Arial"/>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CONTEXTE ET JUSTIFICATION</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Ces prescriptions devront être respectées, sans exception, par l’Entrepreneur. A cet effet, elles feront l’objet d’un contrôle au cours des missions de visite de chantier.</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De même, l’entrepreneur demeure responsable des accidents ou dommages écologiques qui seraient la conséquence de ces travaux ou des installations liées au chantier.</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INFORMATIONS ET MESURES D’ACCOMPAGNEMENT</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doit, en rapport avec l’Ingénieur, veiller rigoureusement au respect des directives suivantes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Mener une campagne de communication et de sensibilisation avant les travaux sur le calendrier des travaux, l’interruption des services et les détours à la circulation, selon les besoins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Limiter les activités de construction pendant la nuit. S’ils sont nécessaires, veiller à ce que le travail nocturne soit soigneusement planifié et que la communauté soit informée pour qu’elle puisse prendre les mesures nécessaires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Procéder à la signalisation des travaux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Mener des campagnes de sensibilisation sur les IST/VIH/SIDA et de COVID-19  pour les ouvriers et les populations locales…</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411460" w:rsidRPr="00475E9E" w:rsidRDefault="00411460" w:rsidP="00045FFC">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ENTRETIEN ET GESTION DES DECHETS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Identifier et délimiter clairement les aires d’élimination et spécifiant quels matériaux peuvent être déposés dans chaque aire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Contrôler le placement de tous les déchets de construction (y compris les excavations de sol) dans des sites d’élimination approuvés (&gt;300 m des rivières, cours d’eau, lacs ou terres marécageuses)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Placez dans les aires autorisées toutes les ordures, métaux, huiles usées et matériaux en excès produits pendant la construction en incorporant des systèmes de recyclage et la séparation des matériaux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prendra les dispositions nécessaires pour éviter la dispersion par le vent ou les eaux de pluie par exemple avant l’élimination des déchets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produits du décapage des emprises des Terrassements seront mis en dépôt et éventuellement réemployés,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 transport des terres dans l’emprise du terrain sur les lieux à remblayer ou leurs évacuations aux décharges publiques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Minimiser la génération des déchets pendant la construction et réutiliser les déchets de construction là où c’est possible ;</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mesures suivantes devront être prises pour l’entretien du chantier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Identifier et délimiter les aires pour l’équipement d’entretien (loin des rivières, cours d’eau, lacs ou terres marécageuses)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Veiller à ce que toutes les activités de l’équipement d’entretien soient faites dans les zones d’entretien délimitées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 xml:space="preserve">Ne jamais éliminer de l’huile ou la verser sur le sol, dans les cours d’eau, les zones basses, les cavités des carrières désaffectées </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MESURES PREVENTIVES CONTRE LES NUISANCES SONORES ET LES EMISSIONS DE POUSSIERES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prêtera une attention particulière pour limiter les éventuelles nuisances par le bruit. A cet effet, il devra respecter les seuils de bruit prescrits par la Loi.</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Lors de l’exécution des travaux, pour lutter contre la poussière et les désagréments, le contractant devra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Limiter la vitesse de la circulation liée à la construction a 24 km/h dans les rues, dans un rayon de 200 mètres autour du chantier et limiter la vitesse de tous les véhicules sur le chantier a 16 km/h ;</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STOCKAGE ET UTILISATION DES SUBSTANCES POTENTIELLEMENT POLLUANTES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De manière générale, le stockage et la manipulation de substances potentiellement polluantes ou dangereuses (huiles, carburant,) devra respecter les principes suivants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Limitation des quantités stockées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Stockage organisé, en un site ou selon des modalités ne permettant pas l’accès à une personne extérieure au chantier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Manipulation par des personnels responsabilisés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Signalisation du site de stockage par un panneau indiquant la nature du danger.</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 stockage des produits chimiques liquides se fera sur rétention pour prévenir les déversements accidentels et la pollution du sol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Les produits chimiques utilisés devront être munis de fiche de données de sécurité (FDS) à afficher sur le lieu de stockage</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Carburants et lubrifiants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Autres substances potentiellement polluantes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411460" w:rsidRPr="00475E9E" w:rsidRDefault="00411460" w:rsidP="00045FFC">
      <w:pPr>
        <w:numPr>
          <w:ilvl w:val="1"/>
          <w:numId w:val="83"/>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Gestion des pollutions accidentelles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11460" w:rsidRPr="00475E9E" w:rsidRDefault="00411460" w:rsidP="00045FFC">
      <w:pPr>
        <w:numPr>
          <w:ilvl w:val="1"/>
          <w:numId w:val="83"/>
        </w:numPr>
        <w:tabs>
          <w:tab w:val="left" w:pos="1701"/>
        </w:tabs>
        <w:suppressAutoHyphens/>
        <w:autoSpaceDE w:val="0"/>
        <w:autoSpaceDN w:val="0"/>
        <w:adjustRightInd w:val="0"/>
        <w:spacing w:after="120" w:line="240" w:lineRule="auto"/>
        <w:ind w:left="1276" w:hanging="425"/>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Principe d’intervention suite à une pollution accidentelle</w:t>
      </w:r>
    </w:p>
    <w:p w:rsidR="00411460" w:rsidRPr="00475E9E" w:rsidRDefault="00411460" w:rsidP="00411460">
      <w:pPr>
        <w:autoSpaceDE w:val="0"/>
        <w:adjustRightInd w:val="0"/>
        <w:spacing w:after="12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En cas de déversement accidentel de substances polluantes, les mesures suivantes devront être prises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Éviter la contamination du sol par le saupoudrage de produits absorbants spécifiques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En cas de proximité d’une source d’eau (puits, cours d’eau…), éviter la contamination des eaux par blocage, barrage, digue de terre, dans un premier temps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Excaver les terres polluées au droit de la surface d’infiltration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Traiter les parties polluées de façon écologiquement rationnelle (mise en décharge, enfouissement, incinération, selon la nature de la pollution)</w:t>
      </w:r>
    </w:p>
    <w:p w:rsidR="00411460" w:rsidRPr="00475E9E" w:rsidRDefault="00411460" w:rsidP="00045FFC">
      <w:pPr>
        <w:numPr>
          <w:ilvl w:val="0"/>
          <w:numId w:val="83"/>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PROTECTION DES ESPACES NATURELS CONTRE L’INCENDIE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Brûlage autorisé uniquement par vent faible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Site préalablement débroussaillé sur vingt mètres de rayon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Feu sous surveillance constante d’une personne compétente armée de moyens de lutte contre l’incendie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En cas de propagation, alerte rapide des secours et du maître d’œuvre par tout moyen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Extinction totale du foyer en fin du brûlage. Le recouvrement par de la terre est interdit.</w:t>
      </w:r>
    </w:p>
    <w:p w:rsidR="00411460" w:rsidRPr="00475E9E" w:rsidRDefault="00411460" w:rsidP="00045FFC">
      <w:pPr>
        <w:numPr>
          <w:ilvl w:val="0"/>
          <w:numId w:val="83"/>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CONSERVATION DE L’INTEGRITE PAYSAGERE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La remise en état des lieux avant repli de chantier pourra être imposée en cas de modification significative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ASPECTS SOCIAUX ET CULTURELS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Pour permettre au projet de générer des retombées positives sur le milieu social d’accueil, l’Entrepreneur veillera à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Éviter que le projet modifie les sites historiques, archéologiques, ou culturels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Prendre en charge les préoccupations des femmes et favoriser leur implication dans la prise de décision ;</w:t>
      </w:r>
    </w:p>
    <w:p w:rsidR="00411460" w:rsidRPr="00475E9E" w:rsidRDefault="00411460" w:rsidP="00045FFC">
      <w:pPr>
        <w:numPr>
          <w:ilvl w:val="0"/>
          <w:numId w:val="86"/>
        </w:numPr>
        <w:suppressAutoHyphens/>
        <w:autoSpaceDE w:val="0"/>
        <w:autoSpaceDN w:val="0"/>
        <w:adjustRightInd w:val="0"/>
        <w:spacing w:after="0" w:line="240" w:lineRule="auto"/>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Recruter en priorité la main d’œuvre non qualifiée dans la population locale.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Les mesures suivantes sont à prendre au cas où des objets de valeur culturelle ou religieuse seraient mis à jour pendant les excavations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Protéger les objets autant que possible en utilisant des couvertures en plastique et prendre le cas échéant des mesures pour stabiliser la zone afin de protéger correctement les objets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Ne reprendre les travaux qu’après avoir reçu l’autorisation des autorités compétentes.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OUVERTURE ET EXPLOITATION DES CARRIERES ET EMPRUNTS</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SECURITE DES PERSONNES ET DES BIENS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la sécurité de la circulation.</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tranchées seront au besoin, entourées de solides barrières,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Un éclairage des barrières et des passerelles sera assuré pendant la nuit,</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la signalisation et le gardiennage imposés.</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Assurer le passage des véhicules, sauf impossibilité absolue</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routes ne seront pas coupées en même temps sur plus de la moitié de leur largeur</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Les tranchées longeant les routes et engageant l’emprise de celles-ci ne seront pas ouvertes sur une longueur supérieure à 200 m ;</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lastRenderedPageBreak/>
        <w:t>Préserver de toutes dégradations les murs des riverains, les ouvrages des voies publiques, tels que bordures, bornes etc… les lignes électriques ou téléphoniques et les canalisations et câbles de toute natures rencontrés dans le sol.</w:t>
      </w:r>
    </w:p>
    <w:p w:rsidR="00411460" w:rsidRPr="00475E9E" w:rsidRDefault="00411460" w:rsidP="00045FFC">
      <w:pPr>
        <w:numPr>
          <w:ilvl w:val="0"/>
          <w:numId w:val="85"/>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475E9E">
        <w:rPr>
          <w:rFonts w:ascii="Arial" w:eastAsia="Times New Roman" w:hAnsi="Arial" w:cs="Arial"/>
          <w:sz w:val="24"/>
          <w:szCs w:val="24"/>
          <w:lang w:eastAsia="fr-FR"/>
        </w:rPr>
        <w:t>Maintenir en état de fonctionnement, pendant toute la durée des travaux, les câbles existants et les canalisations et installations existantes assurant la distribution d’eau potable, ou l’évacuation des eaux usées.</w:t>
      </w:r>
    </w:p>
    <w:p w:rsidR="00411460" w:rsidRPr="00475E9E" w:rsidRDefault="00411460" w:rsidP="00045FFC">
      <w:pPr>
        <w:numPr>
          <w:ilvl w:val="0"/>
          <w:numId w:val="83"/>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475E9E">
        <w:rPr>
          <w:rFonts w:ascii="Arial" w:eastAsia="Times New Roman" w:hAnsi="Arial" w:cs="Arial"/>
          <w:b/>
          <w:bCs/>
          <w:sz w:val="24"/>
          <w:szCs w:val="24"/>
          <w:lang w:eastAsia="fr-FR"/>
        </w:rPr>
        <w:t>ABANDON DES INSTALLATIONS EN FIN DE TRAVAUX</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411460" w:rsidRPr="00475E9E" w:rsidRDefault="00411460" w:rsidP="00411460">
      <w:pPr>
        <w:autoSpaceDE w:val="0"/>
        <w:adjustRightInd w:val="0"/>
        <w:spacing w:after="0"/>
        <w:jc w:val="both"/>
        <w:rPr>
          <w:rFonts w:ascii="Arial" w:eastAsia="Times New Roman" w:hAnsi="Arial" w:cs="Arial"/>
          <w:sz w:val="24"/>
          <w:szCs w:val="24"/>
          <w:lang w:eastAsia="fr-FR"/>
        </w:rPr>
      </w:pPr>
      <w:r w:rsidRPr="00475E9E">
        <w:rPr>
          <w:rFonts w:ascii="Arial" w:eastAsia="Times New Roman" w:hAnsi="Arial" w:cs="Arial"/>
          <w:sz w:val="24"/>
          <w:szCs w:val="24"/>
          <w:lang w:eastAsia="fr-FR"/>
        </w:rPr>
        <w:t>Après le repli du matériel, un procès-verbal constatant la remise en état du site doit être dressé et joint au PV de la réception des travaux.</w:t>
      </w:r>
    </w:p>
    <w:p w:rsidR="00411460" w:rsidRPr="00475E9E" w:rsidRDefault="00411460" w:rsidP="00411460">
      <w:pPr>
        <w:spacing w:after="0"/>
        <w:jc w:val="center"/>
        <w:rPr>
          <w:rFonts w:ascii="Arial" w:eastAsia="Times New Roman" w:hAnsi="Arial" w:cs="Arial"/>
          <w:b/>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A03AF3" w:rsidRPr="00475E9E" w:rsidRDefault="00A03AF3"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Default="00411460" w:rsidP="00411460">
      <w:pPr>
        <w:widowControl w:val="0"/>
        <w:suppressAutoHyphens/>
        <w:autoSpaceDE w:val="0"/>
        <w:autoSpaceDN w:val="0"/>
        <w:spacing w:before="240" w:after="240" w:line="360" w:lineRule="auto"/>
        <w:ind w:left="2880" w:firstLine="720"/>
        <w:textAlignment w:val="baseline"/>
        <w:outlineLvl w:val="0"/>
        <w:rPr>
          <w:rFonts w:ascii="Times New Roman" w:eastAsia="Times New Roman" w:hAnsi="Times New Roman" w:cs="Times New Roman"/>
          <w:sz w:val="24"/>
          <w:szCs w:val="24"/>
          <w:lang w:eastAsia="fr-FR"/>
        </w:rPr>
      </w:pPr>
      <w:bookmarkStart w:id="414" w:name="_Toc390335367"/>
      <w:bookmarkStart w:id="415" w:name="_Toc390418126"/>
      <w:bookmarkStart w:id="416" w:name="_Toc97543362"/>
      <w:bookmarkStart w:id="417" w:name="_Toc97557122"/>
      <w:bookmarkStart w:id="418" w:name="_Toc157306467"/>
    </w:p>
    <w:p w:rsidR="00371167" w:rsidRPr="00475E9E" w:rsidRDefault="00371167" w:rsidP="00411460">
      <w:pPr>
        <w:widowControl w:val="0"/>
        <w:suppressAutoHyphens/>
        <w:autoSpaceDE w:val="0"/>
        <w:autoSpaceDN w:val="0"/>
        <w:spacing w:before="240" w:after="240" w:line="360" w:lineRule="auto"/>
        <w:ind w:left="2880" w:firstLine="720"/>
        <w:textAlignment w:val="baseline"/>
        <w:outlineLvl w:val="0"/>
        <w:rPr>
          <w:rFonts w:ascii="Times New Roman" w:eastAsia="Times New Roman" w:hAnsi="Times New Roman" w:cs="Times New Roman"/>
          <w:sz w:val="24"/>
          <w:szCs w:val="24"/>
          <w:lang w:eastAsia="fr-FR"/>
        </w:rPr>
      </w:pPr>
    </w:p>
    <w:p w:rsidR="00A03AF3" w:rsidRPr="00475E9E" w:rsidRDefault="00A03AF3" w:rsidP="00CB5913">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w:drawing>
          <wp:anchor distT="0" distB="0" distL="114300" distR="114300" simplePos="0" relativeHeight="251767808" behindDoc="0" locked="0" layoutInCell="1" allowOverlap="1" wp14:anchorId="7B404A84" wp14:editId="6C77A32F">
            <wp:simplePos x="0" y="0"/>
            <wp:positionH relativeFrom="column">
              <wp:posOffset>2260600</wp:posOffset>
            </wp:positionH>
            <wp:positionV relativeFrom="paragraph">
              <wp:posOffset>21590</wp:posOffset>
            </wp:positionV>
            <wp:extent cx="1682750" cy="1974215"/>
            <wp:effectExtent l="0" t="0" r="0" b="6985"/>
            <wp:wrapNone/>
            <wp:docPr id="1629259992" name="Image 162925999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66784" behindDoc="0" locked="0" layoutInCell="1" allowOverlap="1" wp14:anchorId="44BC3E61" wp14:editId="04B1F645">
                <wp:simplePos x="0" y="0"/>
                <wp:positionH relativeFrom="column">
                  <wp:posOffset>4214495</wp:posOffset>
                </wp:positionH>
                <wp:positionV relativeFrom="paragraph">
                  <wp:posOffset>-40005</wp:posOffset>
                </wp:positionV>
                <wp:extent cx="2580640" cy="2228850"/>
                <wp:effectExtent l="0" t="0" r="0" b="0"/>
                <wp:wrapNone/>
                <wp:docPr id="1629259989" name="Zone de texte 162925998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89" o:spid="_x0000_s1054" type="#_x0000_t202" style="position:absolute;left:0;text-align:left;margin-left:331.85pt;margin-top:-3.15pt;width:203.2pt;height:17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Dsa/fSYgIAALgEAAAOAAAAAAAAAAAAAAAAAC4CAABk&#10;cnMvZTJvRG9jLnhtbFBLAQItABQABgAIAAAAIQDdF3ec4wAAAAsBAAAPAAAAAAAAAAAAAAAAALwE&#10;AABkcnMvZG93bnJldi54bWxQSwUGAAAAAAQABADzAAAAzAU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65760" behindDoc="0" locked="0" layoutInCell="1" allowOverlap="1" wp14:anchorId="3A415F2D" wp14:editId="78ED1E55">
                <wp:simplePos x="0" y="0"/>
                <wp:positionH relativeFrom="column">
                  <wp:posOffset>-436880</wp:posOffset>
                </wp:positionH>
                <wp:positionV relativeFrom="paragraph">
                  <wp:posOffset>-122352</wp:posOffset>
                </wp:positionV>
                <wp:extent cx="2700020" cy="2809875"/>
                <wp:effectExtent l="0" t="0" r="5080" b="9525"/>
                <wp:wrapNone/>
                <wp:docPr id="1629259990" name="Zone de texte 1629259990"/>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0" o:spid="_x0000_s1055" type="#_x0000_t202" style="position:absolute;left:0;text-align:left;margin-left:-34.4pt;margin-top:-9.65pt;width:212.6pt;height:22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68832" behindDoc="0" locked="0" layoutInCell="1" allowOverlap="1" wp14:anchorId="361657F4" wp14:editId="1238F440">
                <wp:simplePos x="0" y="0"/>
                <wp:positionH relativeFrom="column">
                  <wp:posOffset>-248555</wp:posOffset>
                </wp:positionH>
                <wp:positionV relativeFrom="paragraph">
                  <wp:posOffset>47666</wp:posOffset>
                </wp:positionV>
                <wp:extent cx="6897370" cy="1974714"/>
                <wp:effectExtent l="38100" t="38100" r="36830" b="45085"/>
                <wp:wrapNone/>
                <wp:docPr id="1629259991" name="Rectangle à coins arrondis 1629259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1" o:spid="_x0000_s1056" style="position:absolute;margin-left:-19.55pt;margin-top:3.75pt;width:543.1pt;height:15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caps/>
          <w:spacing w:val="45"/>
          <w:sz w:val="28"/>
          <w:szCs w:val="36"/>
        </w:rPr>
      </w:pPr>
      <w:r w:rsidRPr="00475E9E">
        <w:rPr>
          <w:rFonts w:ascii="Times New Roman" w:eastAsia="Calibri" w:hAnsi="Times New Roman" w:cs="Times New Roman"/>
          <w:b/>
          <w:caps/>
          <w:spacing w:val="45"/>
          <w:sz w:val="28"/>
          <w:szCs w:val="36"/>
        </w:rPr>
        <w:t xml:space="preserve">piece n°7 </w:t>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bordereau des prix unitaires</w:t>
      </w:r>
    </w:p>
    <w:p w:rsidR="00411460" w:rsidRPr="00475E9E" w:rsidRDefault="00411460" w:rsidP="00A03AF3">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bookmarkEnd w:id="414"/>
    <w:bookmarkEnd w:id="415"/>
    <w:bookmarkEnd w:id="416"/>
    <w:bookmarkEnd w:id="417"/>
    <w:bookmarkEnd w:id="418"/>
    <w:p w:rsidR="00A03AF3" w:rsidRPr="00475E9E" w:rsidRDefault="00A03AF3" w:rsidP="00411460">
      <w:pPr>
        <w:rPr>
          <w:rFonts w:ascii="Times New Roman" w:eastAsia="Times New Roman" w:hAnsi="Times New Roman" w:cs="Times New Roman"/>
          <w:b/>
          <w:sz w:val="24"/>
          <w:szCs w:val="24"/>
          <w:lang w:eastAsia="fr-FR"/>
        </w:rPr>
      </w:pPr>
    </w:p>
    <w:p w:rsidR="00411460" w:rsidRPr="00475E9E" w:rsidRDefault="00411460" w:rsidP="00411460">
      <w:pP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lastRenderedPageBreak/>
        <w:t>GENERALITES – DEFINITIONS – CONSISTANCE DES PRIX</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CONTENU DES PRIX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Conformément aux articles du CCAP, les prix du bordereau comprennent toutes les dépenses du Cocontractant sans exception, en vue de réaliser la totalité des travaux prévus à la présente Lettre Commande, en particulier les dépenses de mise à disposition de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Matériel, de fourniture de matériaux à l’exception de celle mentionnées explicitement dans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définitions des prix, les dépenses de main d’œuvre, de transport, de frais généraux, et d’une façon générale, toutes dépenses qui sont la conséquence nécessaire et directe des travaux.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prix comprennent tous les ouvrages prévus au projet, les frais d’essais et d’étude préliminaire indiqués au CCTP.</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Cocontractant tiendra compte dans ces prix des sujétions dues à la présence des eaux de surface, des eaux de pluie et des eaux souterraines.</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REFRACTION DANS LES PRIX</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De plus, pour les règlements de la partie d’ouvrage incriminée, le prix du béton correspondant sera frappé, sans mise en demeure préalable, d’un coefficient </w:t>
      </w:r>
      <w:proofErr w:type="spellStart"/>
      <w:r w:rsidRPr="00475E9E">
        <w:rPr>
          <w:rFonts w:ascii="Times New Roman" w:eastAsia="Times New Roman" w:hAnsi="Times New Roman" w:cs="Times New Roman"/>
          <w:sz w:val="24"/>
          <w:szCs w:val="24"/>
          <w:lang w:eastAsia="fr-FR"/>
        </w:rPr>
        <w:t>minorateur</w:t>
      </w:r>
      <w:proofErr w:type="spellEnd"/>
      <w:r w:rsidRPr="00475E9E">
        <w:rPr>
          <w:rFonts w:ascii="Times New Roman" w:eastAsia="Times New Roman" w:hAnsi="Times New Roman" w:cs="Times New Roman"/>
          <w:sz w:val="24"/>
          <w:szCs w:val="24"/>
          <w:lang w:eastAsia="fr-FR"/>
        </w:rPr>
        <w:t xml:space="preserve"> obtenu en élevant à la puissance trois (03) le rapport de la résistance réelle du béton à sa résistance exigée.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Ce coefficient ne sera pas appliqué tant que rapport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Résistance obtenue/résistance exigée sera supérieur ou égal à zéro virgule quatre-vingt-dix-huit (0,98).</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QUANTITE MISE EN ŒUVRE NE DONNANT PAS LIEU AU PAIEMENT</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LES PRIX UNITAIRES SERONT DONNES HORS TAXES</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 cet effet, le Cocontractant remplira le bordereau des prix selon les modèles joints avec des prix H.T. ainsi que les devis estimatifs correspondants.</w:t>
      </w:r>
    </w:p>
    <w:p w:rsidR="00411460" w:rsidRPr="00475E9E" w:rsidRDefault="00411460" w:rsidP="00411460">
      <w:pPr>
        <w:spacing w:after="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DEFINITION DES METRES CUBES DE TERRASSEMENT </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411460" w:rsidRPr="00475E9E" w:rsidRDefault="00411460" w:rsidP="00411460">
      <w:pPr>
        <w:spacing w:after="0"/>
        <w:jc w:val="both"/>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Ce prix tient compte de toutes sujétions de blindage sur largeurs et épuisement des eaux de toute provenance .il comprend également le remblaiement des fouilles après réalisation des ouvrages ou </w:t>
      </w:r>
      <w:r w:rsidRPr="00475E9E">
        <w:rPr>
          <w:rFonts w:ascii="Times New Roman" w:eastAsia="Times New Roman" w:hAnsi="Times New Roman" w:cs="Times New Roman"/>
          <w:sz w:val="24"/>
          <w:szCs w:val="24"/>
          <w:lang w:eastAsia="fr-FR"/>
        </w:rPr>
        <w:lastRenderedPageBreak/>
        <w:t>pose des canalisations par couches de 0,30 m de compactées à 95% de l’OPM, avec des matériaux utilisables en remblais (CBR&gt;5et IP&lt;4).</w:t>
      </w:r>
    </w:p>
    <w:p w:rsidR="006A16BD" w:rsidRPr="00475E9E" w:rsidRDefault="006A16BD" w:rsidP="006A16BD">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caps/>
          <w:spacing w:val="36"/>
          <w:w w:val="80"/>
          <w:position w:val="-1"/>
          <w:sz w:val="24"/>
          <w:szCs w:val="60"/>
          <w:lang w:eastAsia="fr-FR"/>
        </w:rPr>
        <w:t>bpu relatif au lot 1</w:t>
      </w:r>
      <w:r w:rsidRPr="00475E9E">
        <w:rPr>
          <w:rFonts w:ascii="Times New Roman" w:eastAsia="Times New Roman" w:hAnsi="Times New Roman" w:cs="Times New Roman"/>
          <w:sz w:val="24"/>
          <w:szCs w:val="24"/>
          <w:lang w:eastAsia="fr-FR"/>
        </w:rPr>
        <w:t xml:space="preserve"> : </w:t>
      </w:r>
      <w:r w:rsidRPr="00475E9E">
        <w:rPr>
          <w:rFonts w:ascii="Times New Roman" w:eastAsia="Times New Roman" w:hAnsi="Times New Roman" w:cs="Times New Roman"/>
          <w:b/>
          <w:bCs/>
          <w:caps/>
          <w:spacing w:val="36"/>
          <w:w w:val="80"/>
          <w:position w:val="-1"/>
          <w:sz w:val="24"/>
          <w:szCs w:val="60"/>
          <w:lang w:eastAsia="fr-FR"/>
        </w:rPr>
        <w:t>TRAVAUX DE CONSTRUCTION D’UN LOGEMENT D’ASTREINTE AU CSI DE NKOL-EFOULAN</w:t>
      </w:r>
    </w:p>
    <w:tbl>
      <w:tblPr>
        <w:tblW w:w="10627"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70" w:type="dxa"/>
          <w:right w:w="70" w:type="dxa"/>
        </w:tblCellMar>
        <w:tblLook w:val="0000" w:firstRow="0" w:lastRow="0" w:firstColumn="0" w:lastColumn="0" w:noHBand="0" w:noVBand="0"/>
      </w:tblPr>
      <w:tblGrid>
        <w:gridCol w:w="30"/>
        <w:gridCol w:w="811"/>
        <w:gridCol w:w="5327"/>
        <w:gridCol w:w="773"/>
        <w:gridCol w:w="1843"/>
        <w:gridCol w:w="1843"/>
      </w:tblGrid>
      <w:tr w:rsidR="00475E9E" w:rsidRPr="00475E9E" w:rsidTr="00702644">
        <w:trPr>
          <w:trHeight w:val="255"/>
          <w:jc w:val="center"/>
        </w:trPr>
        <w:tc>
          <w:tcPr>
            <w:tcW w:w="841" w:type="dxa"/>
            <w:gridSpan w:val="2"/>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N°  prix</w:t>
            </w:r>
          </w:p>
        </w:tc>
        <w:tc>
          <w:tcPr>
            <w:tcW w:w="5327" w:type="dxa"/>
            <w:shd w:val="clear" w:color="000000" w:fill="C0C0C0"/>
            <w:vAlign w:val="center"/>
          </w:tcPr>
          <w:p w:rsidR="006A16BD" w:rsidRPr="00475E9E" w:rsidRDefault="006A16BD" w:rsidP="007158DB">
            <w:pPr>
              <w:autoSpaceDE w:val="0"/>
              <w:adjustRightInd w:val="0"/>
              <w:spacing w:after="0" w:line="240" w:lineRule="auto"/>
              <w:ind w:left="418"/>
              <w:jc w:val="center"/>
              <w:rPr>
                <w:rFonts w:ascii="Times New Roman" w:eastAsia="Calibri" w:hAnsi="Times New Roman" w:cs="Times New Roman"/>
              </w:rPr>
            </w:pPr>
            <w:r w:rsidRPr="00475E9E">
              <w:rPr>
                <w:rFonts w:ascii="Times New Roman" w:eastAsia="Calibri" w:hAnsi="Times New Roman" w:cs="Times New Roman"/>
                <w:b/>
                <w:bCs/>
              </w:rPr>
              <w:t>Désignation des Ouvrages</w:t>
            </w:r>
          </w:p>
        </w:tc>
        <w:tc>
          <w:tcPr>
            <w:tcW w:w="773" w:type="dxa"/>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Unité</w:t>
            </w:r>
          </w:p>
        </w:tc>
        <w:tc>
          <w:tcPr>
            <w:tcW w:w="1843" w:type="dxa"/>
            <w:shd w:val="clear" w:color="000000" w:fill="C0C0C0"/>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b/>
                <w:bCs/>
              </w:rPr>
              <w:t>Prix Unitaire en chiffres</w:t>
            </w:r>
          </w:p>
        </w:tc>
        <w:tc>
          <w:tcPr>
            <w:tcW w:w="1843" w:type="dxa"/>
            <w:shd w:val="clear" w:color="000000" w:fill="C0C0C0"/>
          </w:tcPr>
          <w:p w:rsidR="006A16BD" w:rsidRPr="00475E9E" w:rsidRDefault="006A16BD" w:rsidP="007158DB">
            <w:pPr>
              <w:autoSpaceDE w:val="0"/>
              <w:adjustRightInd w:val="0"/>
              <w:spacing w:after="0" w:line="240" w:lineRule="auto"/>
              <w:jc w:val="center"/>
              <w:rPr>
                <w:rFonts w:ascii="Times New Roman" w:eastAsia="Calibri" w:hAnsi="Times New Roman" w:cs="Times New Roman"/>
                <w:b/>
                <w:bCs/>
              </w:rPr>
            </w:pPr>
            <w:r w:rsidRPr="00475E9E">
              <w:rPr>
                <w:rFonts w:ascii="Times New Roman" w:eastAsia="Calibri" w:hAnsi="Times New Roman" w:cs="Times New Roman"/>
                <w:b/>
                <w:bCs/>
              </w:rPr>
              <w:t>Prix Unitaire en lettre</w:t>
            </w:r>
          </w:p>
        </w:tc>
      </w:tr>
      <w:tr w:rsidR="00475E9E" w:rsidRPr="00475E9E" w:rsidTr="00D16C23">
        <w:trPr>
          <w:gridBefore w:val="1"/>
          <w:wBefore w:w="30" w:type="dxa"/>
          <w:trHeight w:val="57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7943" w:type="dxa"/>
            <w:gridSpan w:val="3"/>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LOT 100 : ETUDES ET TRAVAUX PREPARATOIRES </w:t>
            </w:r>
          </w:p>
        </w:tc>
        <w:tc>
          <w:tcPr>
            <w:tcW w:w="1843" w:type="dxa"/>
            <w:shd w:val="clear" w:color="000000" w:fill="FFFFFF"/>
          </w:tcPr>
          <w:p w:rsidR="006A16BD" w:rsidRPr="00475E9E" w:rsidRDefault="006A16BD" w:rsidP="007158DB">
            <w:pPr>
              <w:autoSpaceDE w:val="0"/>
              <w:adjustRightInd w:val="0"/>
              <w:spacing w:after="0" w:line="240" w:lineRule="auto"/>
              <w:ind w:left="910"/>
              <w:jc w:val="both"/>
              <w:rPr>
                <w:rFonts w:ascii="Times New Roman" w:eastAsia="Calibri" w:hAnsi="Times New Roman" w:cs="Times New Roman"/>
              </w:rPr>
            </w:pPr>
          </w:p>
        </w:tc>
      </w:tr>
      <w:tr w:rsidR="00475E9E" w:rsidRPr="00475E9E" w:rsidTr="00702644">
        <w:trPr>
          <w:gridBefore w:val="1"/>
          <w:wBefore w:w="30" w:type="dxa"/>
          <w:trHeight w:val="312"/>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Installation de chantier</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au forfait dans les conditions générales prévues dans le marché, les installations de chantier de l’entreprise, leur maintenance et leur fonctionnement pendant toute la durée du chantier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est payé en deux échéances</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QUATRE-VINGT POUR CENT</w:t>
            </w:r>
            <w:r w:rsidRPr="00475E9E">
              <w:rPr>
                <w:rFonts w:ascii="Times New Roman" w:eastAsia="Calibri" w:hAnsi="Times New Roman" w:cs="Times New Roman"/>
              </w:rPr>
              <w:t xml:space="preserve"> (80</w:t>
            </w:r>
            <w:r w:rsidR="00D16C23" w:rsidRPr="00475E9E">
              <w:rPr>
                <w:rFonts w:ascii="Times New Roman" w:eastAsia="Calibri" w:hAnsi="Times New Roman" w:cs="Times New Roman"/>
              </w:rPr>
              <w:t>%</w:t>
            </w:r>
            <w:r w:rsidRPr="00475E9E">
              <w:rPr>
                <w:rFonts w:ascii="Times New Roman" w:eastAsia="Calibri" w:hAnsi="Times New Roman" w:cs="Times New Roman"/>
              </w:rPr>
              <w:t>) dès la réception des installations de l’entreprise et l’approbation du projet d’exécution.</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VINGT POUR CENT (20</w:t>
            </w:r>
            <w:r w:rsidRPr="00475E9E">
              <w:rPr>
                <w:rFonts w:ascii="Times New Roman" w:eastAsia="Calibri" w:hAnsi="Times New Roman" w:cs="Times New Roman"/>
              </w:rPr>
              <w:t>) après le démontage des installations, l’approbation des plans de recollement et la remise en état des lieux.</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comprend notamment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Construction ou location  des locaux pour bureaux, ateliers et magasins, des aires de stockage des matériaux et stationnement des véhicules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construction des voies d’accès, des déviations éventuelles et leurs entretiens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d’eau et d’électricité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Installation d’un panneau de chantier portant toutes les indications relatives au marché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Production des plans d’exécutions aux échelles convenables, d’un planning des travaux et d’un projet d’exécution ; </w:t>
            </w:r>
          </w:p>
          <w:p w:rsidR="006A16BD" w:rsidRPr="00475E9E" w:rsidRDefault="006A16BD" w:rsidP="007158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bonne tenue d’un journal de chantier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des plans de recollement ;</w:t>
            </w:r>
          </w:p>
          <w:p w:rsidR="006A16BD" w:rsidRPr="00475E9E" w:rsidRDefault="006A16BD" w:rsidP="007158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démontage et le repliement des installations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remise en état du site conformément aux prescriptions environnementales et toutes autres sujétions nécessaires à la bonne exécution des travaux dans les délais impartis ;</w:t>
            </w:r>
          </w:p>
          <w:p w:rsidR="006A16BD" w:rsidRDefault="006A16BD" w:rsidP="007158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Port des EPI</w:t>
            </w:r>
          </w:p>
          <w:p w:rsidR="00186747" w:rsidRPr="00475E9E" w:rsidRDefault="00186747" w:rsidP="007158DB">
            <w:pPr>
              <w:numPr>
                <w:ilvl w:val="0"/>
                <w:numId w:val="96"/>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Mise en place et fonctionnement d’une station pluviométrique</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Il est indispensable que tous les éléments de l’installation de chantier soient en place pour que le forfait de 80% puisse être payé.</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forfait (</w:t>
            </w:r>
            <w:proofErr w:type="spellStart"/>
            <w:r w:rsidRPr="00475E9E">
              <w:rPr>
                <w:rFonts w:ascii="Times New Roman" w:eastAsia="Calibri" w:hAnsi="Times New Roman" w:cs="Times New Roman"/>
                <w:b/>
                <w:bCs/>
              </w:rPr>
              <w:t>ff</w:t>
            </w:r>
            <w:proofErr w:type="spellEnd"/>
            <w:r w:rsidRPr="00475E9E">
              <w:rPr>
                <w:rFonts w:ascii="Times New Roman" w:eastAsia="Calibri" w:hAnsi="Times New Roman" w:cs="Times New Roman"/>
                <w:b/>
                <w:bCs/>
              </w:rPr>
              <w:t>) à………………………….</w:t>
            </w:r>
            <w:r w:rsidR="007158DB"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FF</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27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Débroussaillage du site</w:t>
            </w:r>
            <w:r w:rsidRPr="00475E9E">
              <w:rPr>
                <w:rFonts w:ascii="Times New Roman" w:eastAsia="Calibri" w:hAnsi="Times New Roman" w:cs="Times New Roman"/>
              </w:rPr>
              <w:t xml:space="preserve"> : </w:t>
            </w:r>
          </w:p>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au forfait dans les conditions prévues au contrat les travaux de débroussaillage. Il comprend :</w:t>
            </w:r>
          </w:p>
          <w:p w:rsidR="006A16BD" w:rsidRPr="00475E9E" w:rsidRDefault="006A16BD" w:rsidP="007158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 Abattage et dessouchage des souches d’arbuste se trouvant sur les emprises du chantier et 10 m sur chaque côté de l’ouvrage à construire ;</w:t>
            </w:r>
          </w:p>
          <w:p w:rsidR="006A16BD" w:rsidRPr="00475E9E" w:rsidRDefault="006A16BD" w:rsidP="00514BB3">
            <w:pPr>
              <w:numPr>
                <w:ilvl w:val="0"/>
                <w:numId w:val="96"/>
              </w:numPr>
              <w:autoSpaceDE w:val="0"/>
              <w:autoSpaceDN w:val="0"/>
              <w:adjustRightInd w:val="0"/>
              <w:spacing w:after="0" w:line="240" w:lineRule="auto"/>
              <w:ind w:left="13" w:hanging="360"/>
              <w:jc w:val="both"/>
              <w:rPr>
                <w:rFonts w:ascii="Times New Roman" w:eastAsia="Calibri" w:hAnsi="Times New Roman" w:cs="Times New Roman"/>
              </w:rPr>
            </w:pPr>
            <w:r w:rsidRPr="00475E9E">
              <w:rPr>
                <w:rFonts w:ascii="Times New Roman" w:eastAsia="Calibri" w:hAnsi="Times New Roman" w:cs="Times New Roman"/>
              </w:rPr>
              <w:t xml:space="preserve">Décapage de la terre végétale sur une épaisseur de 15 cm </w:t>
            </w:r>
            <w:r w:rsidRPr="00475E9E">
              <w:rPr>
                <w:rFonts w:ascii="Times New Roman" w:eastAsia="Calibri" w:hAnsi="Times New Roman" w:cs="Times New Roman"/>
              </w:rPr>
              <w:lastRenderedPageBreak/>
              <w:t>sur les emprises du chantier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D16C23">
        <w:trPr>
          <w:gridBefore w:val="1"/>
          <w:wBefore w:w="30" w:type="dxa"/>
          <w:trHeight w:val="8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7943" w:type="dxa"/>
            <w:gridSpan w:val="3"/>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rPr>
            </w:pPr>
            <w:r w:rsidRPr="00475E9E">
              <w:rPr>
                <w:rFonts w:ascii="Times New Roman" w:eastAsia="Calibri" w:hAnsi="Times New Roman" w:cs="Times New Roman"/>
                <w:b/>
                <w:bCs/>
              </w:rPr>
              <w:t>LOT 200 : TERRASSEMENT</w:t>
            </w:r>
          </w:p>
        </w:tc>
        <w:tc>
          <w:tcPr>
            <w:tcW w:w="1843" w:type="dxa"/>
            <w:shd w:val="clear" w:color="000000" w:fill="FFFFFF"/>
          </w:tcPr>
          <w:p w:rsidR="006A16BD" w:rsidRPr="00475E9E" w:rsidRDefault="006A16BD" w:rsidP="007158DB">
            <w:pPr>
              <w:autoSpaceDE w:val="0"/>
              <w:adjustRightInd w:val="0"/>
              <w:spacing w:after="0" w:line="240" w:lineRule="auto"/>
              <w:rPr>
                <w:rFonts w:ascii="Times New Roman" w:eastAsia="Calibri" w:hAnsi="Times New Roman" w:cs="Times New Roman"/>
                <w:b/>
                <w:bCs/>
              </w:rPr>
            </w:pPr>
          </w:p>
        </w:tc>
      </w:tr>
      <w:tr w:rsidR="00475E9E" w:rsidRPr="00475E9E" w:rsidTr="00702644">
        <w:trPr>
          <w:gridBefore w:val="1"/>
          <w:wBefore w:w="30" w:type="dxa"/>
          <w:trHeight w:val="26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Nivellement de la plate-forme</w:t>
            </w:r>
            <w:r w:rsidRPr="00475E9E">
              <w:rPr>
                <w:rFonts w:ascii="Times New Roman" w:eastAsia="Calibri" w:hAnsi="Times New Roman" w:cs="Times New Roman"/>
                <w:b/>
                <w:bCs/>
              </w:rPr>
              <w:t> </w:t>
            </w:r>
            <w:r w:rsidRPr="00475E9E">
              <w:rPr>
                <w:rFonts w:ascii="Times New Roman" w:eastAsia="Calibri" w:hAnsi="Times New Roman" w:cs="Times New Roman"/>
              </w:rPr>
              <w:t>:</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les travaux de réglage des plates-formes. Il comprend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 réglage des matériaux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vérification des cotes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nivellement des sols et toutes suggestions. Il s’applique au mètre carré.</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w:t>
            </w:r>
            <w:r w:rsidRPr="00475E9E">
              <w:rPr>
                <w:rFonts w:ascii="Times New Roman" w:eastAsia="Calibri" w:hAnsi="Times New Roman" w:cs="Times New Roman"/>
              </w:rPr>
              <w:t xml:space="preserve"> </w:t>
            </w:r>
            <w:r w:rsidRPr="00475E9E">
              <w:rPr>
                <w:rFonts w:ascii="Times New Roman" w:eastAsia="Calibri" w:hAnsi="Times New Roman" w:cs="Times New Roman"/>
                <w:b/>
                <w:bCs/>
              </w:rPr>
              <w:t>(m²) ……………………..</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26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Fouilles en rigoles et en puits</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la réalisation des déblais en puits et en rigoles. Il comprend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L’exécution des fouilles en rigole et en puits ;</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Les réglages et nivellement des fonds de fouilles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compactage du fond des fouilles et toutes sujétions ;</w:t>
            </w:r>
          </w:p>
          <w:p w:rsidR="006A16BD" w:rsidRPr="00475E9E" w:rsidRDefault="006A16BD" w:rsidP="00514BB3">
            <w:pPr>
              <w:numPr>
                <w:ilvl w:val="0"/>
                <w:numId w:val="95"/>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 xml:space="preserve">L’évacuation des terres jugées impropres à la décharge publique et toutes suggestions. </w:t>
            </w:r>
          </w:p>
          <w:p w:rsidR="006A16BD" w:rsidRPr="00475E9E" w:rsidRDefault="006A16BD" w:rsidP="007158DB">
            <w:pPr>
              <w:autoSpaceDE w:val="0"/>
              <w:adjustRightInd w:val="0"/>
              <w:spacing w:after="0" w:line="240" w:lineRule="auto"/>
              <w:ind w:left="454"/>
              <w:jc w:val="both"/>
              <w:rPr>
                <w:rFonts w:ascii="Times New Roman" w:eastAsia="Calibri" w:hAnsi="Times New Roman" w:cs="Times New Roman"/>
              </w:rPr>
            </w:pPr>
            <w:r w:rsidRPr="00475E9E">
              <w:rPr>
                <w:rFonts w:ascii="Times New Roman" w:eastAsia="Calibri" w:hAnsi="Times New Roman" w:cs="Times New Roman"/>
              </w:rPr>
              <w:t>Il s’applique au mètre cube de fouilles exécutées.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203</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REMBLAI DE TERRE COMPACTE SOUS DALLAGE</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remblaiement des fouilles, du sous dallage et du pourtour des murs périphériques. Il comprend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et le transport de la terre de bonne qualité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Le compactage de la terre après sa mise en place et toutes suggestions.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s’applique au mètre cube de remblai exécuté.</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w:t>
            </w:r>
            <w:r w:rsidR="008910FB">
              <w:rPr>
                <w:rFonts w:ascii="Times New Roman" w:eastAsia="Calibri" w:hAnsi="Times New Roman" w:cs="Times New Roman"/>
                <w:b/>
                <w:bCs/>
              </w:rPr>
              <w:t>ube</w:t>
            </w:r>
            <w:r w:rsidRPr="00475E9E">
              <w:rPr>
                <w:rFonts w:ascii="Times New Roman" w:eastAsia="Calibri" w:hAnsi="Times New Roman" w:cs="Times New Roman"/>
                <w:b/>
                <w:bCs/>
              </w:rPr>
              <w:t>(m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r w:rsidRPr="00475E9E">
              <w:rPr>
                <w:rFonts w:ascii="Times New Roman" w:eastAsia="Calibri" w:hAnsi="Times New Roman" w:cs="Times New Roman"/>
              </w:rPr>
              <w:t xml:space="preserve"> </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26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300 : MACONNERIE EN FONDATION</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BETON DE PROPRETE DOSE A 150KG/M3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dans le contrat le bétonnage des fonds de fouilles.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Il comprend :</w:t>
            </w:r>
          </w:p>
          <w:p w:rsidR="006A16BD" w:rsidRPr="00475E9E" w:rsidRDefault="006A16BD" w:rsidP="00514BB3">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w:t>
            </w:r>
          </w:p>
          <w:p w:rsidR="006A16BD" w:rsidRPr="00475E9E" w:rsidRDefault="006A16BD" w:rsidP="00514BB3">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béton dosé à 150kg/m3;</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coulage et le réglage du béton ;</w:t>
            </w:r>
          </w:p>
          <w:p w:rsidR="006A16BD" w:rsidRPr="00475E9E" w:rsidRDefault="006A16BD" w:rsidP="00514BB3">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toutes suggestions.</w:t>
            </w:r>
          </w:p>
          <w:p w:rsidR="006A16BD" w:rsidRPr="00475E9E" w:rsidRDefault="006A16BD" w:rsidP="007158DB">
            <w:pPr>
              <w:autoSpaceDE w:val="0"/>
              <w:adjustRightInd w:val="0"/>
              <w:spacing w:after="0" w:line="240" w:lineRule="auto"/>
              <w:ind w:left="454"/>
              <w:jc w:val="both"/>
              <w:rPr>
                <w:rFonts w:ascii="Times New Roman" w:eastAsia="Calibri" w:hAnsi="Times New Roman" w:cs="Times New Roman"/>
              </w:rPr>
            </w:pPr>
            <w:r w:rsidRPr="00475E9E">
              <w:rPr>
                <w:rFonts w:ascii="Times New Roman" w:eastAsia="Calibri" w:hAnsi="Times New Roman" w:cs="Times New Roman"/>
              </w:rPr>
              <w:t>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mètre cube (m3) à…………………….</w:t>
            </w:r>
            <w:r w:rsidR="00CC007E" w:rsidRPr="00475E9E">
              <w:rPr>
                <w:rFonts w:ascii="Times New Roman" w:eastAsia="Calibri" w:hAnsi="Times New Roman" w:cs="Times New Roman"/>
                <w:b/>
                <w:bCs/>
              </w:rPr>
              <w:t xml:space="preserve"> FCFA</w:t>
            </w:r>
            <w:r w:rsidRPr="00475E9E">
              <w:rPr>
                <w:rFonts w:ascii="Times New Roman" w:eastAsia="Calibri" w:hAnsi="Times New Roman" w:cs="Times New Roman"/>
              </w:rPr>
              <w:t>.</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AGGLOMERES BOURRES 20x20x40</w:t>
            </w:r>
            <w:r w:rsidRPr="00475E9E">
              <w:rPr>
                <w:rFonts w:ascii="Times New Roman" w:eastAsia="Calibri" w:hAnsi="Times New Roman" w:cs="Times New Roman"/>
                <w:b/>
                <w:bCs/>
              </w:rPr>
              <w:t xml:space="preserve"> : </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w:t>
            </w:r>
            <w:r w:rsidR="00D16C23" w:rsidRPr="00475E9E">
              <w:rPr>
                <w:rFonts w:ascii="Times New Roman" w:eastAsia="Calibri" w:hAnsi="Times New Roman" w:cs="Times New Roman"/>
              </w:rPr>
              <w:t xml:space="preserve"> </w:t>
            </w:r>
            <w:r w:rsidRPr="00475E9E">
              <w:rPr>
                <w:rFonts w:ascii="Times New Roman" w:eastAsia="Calibri" w:hAnsi="Times New Roman" w:cs="Times New Roman"/>
              </w:rPr>
              <w:t>prévues au contrat, l’exécution des murs de fondation en aggloméré bourrés de 20x20x40. Il comprend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mortier de pose et du béton de bourrage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agglomérés de 20x20x40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mortier de pose et du béton de bourrage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lastRenderedPageBreak/>
              <w:t>L’élévation des murs ;</w:t>
            </w:r>
          </w:p>
          <w:p w:rsidR="006A16BD" w:rsidRPr="00475E9E" w:rsidRDefault="006A16BD" w:rsidP="00CC007E">
            <w:pPr>
              <w:numPr>
                <w:ilvl w:val="0"/>
                <w:numId w:val="95"/>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 xml:space="preserve"> et toutes suggestions de mise en œuvre.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Il s’applique au mètre cubes de mur d’agglomérés bourrés de 20x20x40.</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Le mètre carré (m²)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8910FB"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M</w:t>
            </w:r>
            <w:r>
              <w:rPr>
                <w:rFonts w:ascii="Times New Roman" w:eastAsia="Calibri" w:hAnsi="Times New Roman" w:cs="Times New Roman"/>
                <w:vertAlign w:val="superscript"/>
              </w:rPr>
              <w:t>2</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303</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Béton armé dosé à 350kg/m3 pour semelles, poteaux et longrines</w:t>
            </w: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mise en œuvre des différentes semelles. Il comprend :</w:t>
            </w:r>
          </w:p>
          <w:p w:rsidR="006A16BD" w:rsidRPr="00475E9E" w:rsidRDefault="006A16BD" w:rsidP="00CC007E">
            <w:pPr>
              <w:numPr>
                <w:ilvl w:val="0"/>
                <w:numId w:val="95"/>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pour semelles poteaux et longrines.</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confection du coffrage pour semelles poteaux et longrines ;</w:t>
            </w:r>
          </w:p>
          <w:p w:rsidR="006A16BD" w:rsidRPr="00475E9E" w:rsidRDefault="006A16BD" w:rsidP="00CC007E">
            <w:pPr>
              <w:numPr>
                <w:ilvl w:val="0"/>
                <w:numId w:val="95"/>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Le coulage et le réglage du béton et toutes suggestions de bonne mise en œuvre.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(m3)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304</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Dallage en béton dosé à 350 kg/m3 (ép. 7cm):</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l’exécution du dallage en béton dosé à 350kg/m3.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du béton dosé à 350kg/m3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coulage et le réglage du béton et toutes suggestions de bonne mise en œuvre ;</w:t>
            </w:r>
          </w:p>
          <w:p w:rsidR="006A16BD" w:rsidRPr="00475E9E" w:rsidRDefault="006A16BD" w:rsidP="007158DB">
            <w:pPr>
              <w:autoSpaceDE w:val="0"/>
              <w:adjustRightInd w:val="0"/>
              <w:spacing w:after="0" w:line="240" w:lineRule="auto"/>
              <w:ind w:left="720"/>
              <w:jc w:val="both"/>
              <w:rPr>
                <w:rFonts w:ascii="Times New Roman" w:eastAsia="Calibri" w:hAnsi="Times New Roman" w:cs="Times New Roman"/>
              </w:rPr>
            </w:pPr>
            <w:r w:rsidRPr="00475E9E">
              <w:rPr>
                <w:rFonts w:ascii="Times New Roman" w:eastAsia="Calibri" w:hAnsi="Times New Roman" w:cs="Times New Roman"/>
              </w:rPr>
              <w:t>Il s’applique au mètre c</w:t>
            </w:r>
            <w:r w:rsidR="008910FB">
              <w:rPr>
                <w:rFonts w:ascii="Times New Roman" w:eastAsia="Calibri" w:hAnsi="Times New Roman" w:cs="Times New Roman"/>
              </w:rPr>
              <w:t>arré</w:t>
            </w:r>
            <w:r w:rsidRPr="00475E9E">
              <w:rPr>
                <w:rFonts w:ascii="Times New Roman" w:eastAsia="Calibri" w:hAnsi="Times New Roman" w:cs="Times New Roman"/>
              </w:rPr>
              <w:t xml:space="preserve"> de </w:t>
            </w:r>
            <w:r w:rsidR="008910FB">
              <w:rPr>
                <w:rFonts w:ascii="Times New Roman" w:eastAsia="Calibri" w:hAnsi="Times New Roman" w:cs="Times New Roman"/>
              </w:rPr>
              <w:t>surface dallée</w:t>
            </w:r>
            <w:r w:rsidRPr="00475E9E">
              <w:rPr>
                <w:rFonts w:ascii="Times New Roman" w:eastAsia="Calibri" w:hAnsi="Times New Roman" w:cs="Times New Roman"/>
              </w:rPr>
              <w:t xml:space="preserve"> </w:t>
            </w:r>
            <w:r w:rsidR="005B20BC">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w:t>
            </w:r>
            <w:r w:rsidRPr="00475E9E">
              <w:rPr>
                <w:rFonts w:ascii="Times New Roman" w:eastAsia="Calibri" w:hAnsi="Times New Roman" w:cs="Times New Roman"/>
                <w:b/>
                <w:bCs/>
                <w:vertAlign w:val="superscript"/>
              </w:rPr>
              <w:t>²</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 xml:space="preserve">LOT 400 : MACONNERIE EN ELEVATION  </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Murs en agglos creux de 15x20x40</w:t>
            </w:r>
            <w:r w:rsidRPr="00475E9E">
              <w:rPr>
                <w:rFonts w:ascii="Times New Roman" w:eastAsia="Calibri" w:hAnsi="Times New Roman" w:cs="Times New Roman"/>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l’exécution des murs en agglomérés creux de 15x20x40.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mortier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agglomérés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du mortier de pose ;</w:t>
            </w:r>
          </w:p>
          <w:p w:rsidR="006A16BD" w:rsidRPr="00475E9E" w:rsidRDefault="006A16BD" w:rsidP="00CC007E">
            <w:pPr>
              <w:numPr>
                <w:ilvl w:val="0"/>
                <w:numId w:val="96"/>
              </w:numPr>
              <w:autoSpaceDE w:val="0"/>
              <w:autoSpaceDN w:val="0"/>
              <w:adjustRightInd w:val="0"/>
              <w:spacing w:after="0" w:line="240" w:lineRule="auto"/>
              <w:ind w:left="13" w:firstLine="1067"/>
              <w:jc w:val="both"/>
              <w:rPr>
                <w:rFonts w:ascii="Times New Roman" w:eastAsia="Calibri" w:hAnsi="Times New Roman" w:cs="Times New Roman"/>
              </w:rPr>
            </w:pPr>
            <w:r w:rsidRPr="00475E9E">
              <w:rPr>
                <w:rFonts w:ascii="Times New Roman" w:eastAsia="Calibri" w:hAnsi="Times New Roman" w:cs="Times New Roman"/>
              </w:rPr>
              <w:t>L’élévation des murs et toutes suggestions de bonne mise en place.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Il s’applique au mètre carré de mur.</w:t>
            </w:r>
          </w:p>
          <w:p w:rsidR="006A16BD" w:rsidRPr="00475E9E" w:rsidRDefault="006A16BD" w:rsidP="00CC007E">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 mètre carré (m²)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Enduit au mortier de ciment</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revêtement en enduit. Il comprend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mortier d’enduit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du mortier d’enduit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mise en œuvre de l’enduit en respectant les couches d’enduits suivantes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Le corps d’accrochage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Le corps de l’enduit ou gobetis et ;</w:t>
            </w:r>
          </w:p>
          <w:p w:rsidR="006A16BD" w:rsidRPr="00475E9E" w:rsidRDefault="006A16BD" w:rsidP="007158DB">
            <w:pPr>
              <w:pStyle w:val="Paragraphedeliste"/>
              <w:numPr>
                <w:ilvl w:val="0"/>
                <w:numId w:val="85"/>
              </w:numPr>
              <w:autoSpaceDE w:val="0"/>
              <w:adjustRightInd w:val="0"/>
              <w:spacing w:after="0" w:line="240" w:lineRule="auto"/>
              <w:jc w:val="both"/>
              <w:rPr>
                <w:rFonts w:ascii="Times New Roman" w:hAnsi="Times New Roman"/>
                <w:b/>
                <w:bCs/>
              </w:rPr>
            </w:pPr>
            <w:r w:rsidRPr="00475E9E">
              <w:rPr>
                <w:rFonts w:ascii="Times New Roman" w:hAnsi="Times New Roman"/>
                <w:b/>
                <w:bCs/>
              </w:rPr>
              <w:t xml:space="preserve"> La couche de finition.</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 xml:space="preserve">Il s’applique au mètre carré de mur intérieur et </w:t>
            </w:r>
            <w:r w:rsidRPr="00475E9E">
              <w:rPr>
                <w:rFonts w:ascii="Times New Roman" w:eastAsia="Calibri" w:hAnsi="Times New Roman" w:cs="Times New Roman"/>
              </w:rPr>
              <w:lastRenderedPageBreak/>
              <w:t>extérieur.</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lastRenderedPageBreak/>
              <w:t>m</w:t>
            </w:r>
            <w:r w:rsidRPr="00475E9E">
              <w:rPr>
                <w:rFonts w:ascii="Times New Roman" w:eastAsia="Calibri" w:hAnsi="Times New Roman" w:cs="Times New Roman"/>
                <w:vertAlign w:val="superscript"/>
              </w:rPr>
              <w:t>2</w:t>
            </w:r>
            <w:r w:rsidRPr="00475E9E">
              <w:rPr>
                <w:rFonts w:ascii="Times New Roman" w:eastAsia="Calibri" w:hAnsi="Times New Roman" w:cs="Times New Roman"/>
              </w:rPr>
              <w:t xml:space="preserve"> </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403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403</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Béton armé pour poteaux, linteaux, chaînage et poutres</w:t>
            </w:r>
            <w:r w:rsidRPr="00475E9E">
              <w:rPr>
                <w:rFonts w:ascii="Times New Roman" w:eastAsia="Calibri" w:hAnsi="Times New Roman" w:cs="Times New Roman"/>
                <w:b/>
                <w:bCs/>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 béton armé. Il comprend :</w:t>
            </w:r>
          </w:p>
          <w:p w:rsidR="006A16BD" w:rsidRPr="00475E9E" w:rsidRDefault="006A16BD" w:rsidP="00CC007E">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du béton.</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confection du béton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Le coffrage ;</w:t>
            </w:r>
          </w:p>
          <w:p w:rsidR="006A16BD" w:rsidRPr="00475E9E" w:rsidRDefault="006A16BD" w:rsidP="00CC007E">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confection des armatures convenables et toutes suggestions de bonne mise en œuvre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 coulage du béton ;</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vibration du béton.</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et toutes suggestions de bonne mise en œuvre.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 Il s’applique au mètre cubes de béton mis en place.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CC007E" w:rsidRPr="00475E9E">
              <w:rPr>
                <w:rFonts w:ascii="Times New Roman" w:eastAsia="Calibri" w:hAnsi="Times New Roman" w:cs="Times New Roman"/>
                <w:b/>
                <w:bCs/>
              </w:rPr>
              <w:t xml:space="preserve"> FCFA</w:t>
            </w:r>
            <w:r w:rsidRPr="00475E9E">
              <w:rPr>
                <w:rFonts w:ascii="Times New Roman" w:eastAsia="Calibri" w:hAnsi="Times New Roman" w:cs="Times New Roman"/>
                <w:b/>
                <w:bCs/>
              </w:rPr>
              <w:t xml:space="preserve">.                                                                   </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404</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u w:val="single"/>
              </w:rPr>
              <w:t>Carrelage gré cérame de 30x30 y compris plinthes</w:t>
            </w:r>
            <w:r w:rsidRPr="00475E9E">
              <w:rPr>
                <w:rFonts w:ascii="Times New Roman" w:eastAsia="Calibri" w:hAnsi="Times New Roman" w:cs="Times New Roman"/>
                <w:b/>
                <w:bCs/>
              </w:rPr>
              <w:t xml:space="preser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pose des carreaux gré cérame de 30x30. Il comprend :</w:t>
            </w:r>
          </w:p>
          <w:p w:rsidR="006A16BD" w:rsidRPr="00475E9E" w:rsidRDefault="006A16BD" w:rsidP="00CC007E">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matériaux servant à la confection de la chape ;</w:t>
            </w:r>
          </w:p>
          <w:p w:rsidR="006A16BD" w:rsidRPr="00475E9E" w:rsidRDefault="006A16BD" w:rsidP="00CC007E">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et la pose des carreaux gré cérame de 30x30 y compris toutes sujétions de pose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0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 xml:space="preserve">LOT 500: CHARPENTE-COUVERTURE </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79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501</w:t>
            </w: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Fermes en bastaings de 3x15 traité au </w:t>
            </w:r>
            <w:proofErr w:type="spellStart"/>
            <w:r w:rsidRPr="00475E9E">
              <w:rPr>
                <w:rFonts w:ascii="Times New Roman" w:eastAsia="Calibri" w:hAnsi="Times New Roman" w:cs="Times New Roman"/>
                <w:b/>
                <w:bCs/>
                <w:u w:val="single"/>
              </w:rPr>
              <w:t>xylamon</w:t>
            </w:r>
            <w:proofErr w:type="spellEnd"/>
            <w:r w:rsidRPr="00475E9E">
              <w:rPr>
                <w:rFonts w:ascii="Times New Roman" w:eastAsia="Calibri" w:hAnsi="Times New Roman" w:cs="Times New Roman"/>
                <w:b/>
                <w:bCs/>
                <w:u w:val="single"/>
              </w:rPr>
              <w:t>:</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Ce prix rémunère Ce prix rémunère dans les conditions prévues au contrat la mise en œuvre de la ferme en bois dur de section 3x15,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autre fongicide au choix de l’Ingénieur du marché. Il tient compte de :</w:t>
            </w:r>
          </w:p>
          <w:p w:rsidR="006A16BD" w:rsidRPr="00475E9E" w:rsidRDefault="006A16BD" w:rsidP="00CC007E">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du bois sec de qualité et sujétions nécessaires pour permettre sa mise en œuvre et sa pérennité.</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ses liaisons, sa fixation sur les différents supports.</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du fongicide.</w:t>
            </w:r>
          </w:p>
          <w:p w:rsidR="006A16BD" w:rsidRPr="00475E9E" w:rsidRDefault="006A16BD" w:rsidP="00CC007E">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Son entreposage avant son utilisation pour des éventuels contrôles.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L’unité à  (u) à……………………..</w:t>
            </w:r>
            <w:r w:rsidR="00CC007E"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40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502</w:t>
            </w: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Pannes en lattes de rive et de pignon</w:t>
            </w:r>
            <w:r w:rsidRPr="00475E9E">
              <w:rPr>
                <w:rFonts w:ascii="Times New Roman" w:eastAsia="Calibri" w:hAnsi="Times New Roman" w:cs="Times New Roman"/>
                <w:b/>
                <w:bCs/>
              </w:rPr>
              <w:t> </w:t>
            </w:r>
            <w:r w:rsidRPr="00475E9E">
              <w:rPr>
                <w:rFonts w:ascii="Times New Roman" w:eastAsia="Calibri" w:hAnsi="Times New Roman" w:cs="Times New Roman"/>
              </w:rPr>
              <w:t xml:space="preserve">: les pannes seront en bois dur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de section 5x8 ou 5x15 ou 8x8 suivant les indications des plans. Sur les pignons et les murs de séparation, elles seront fixées avec des pattes de scellement en fer plat de 30 ou tous autres accessoires d’assemblage.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cube (m</w:t>
            </w:r>
            <w:r w:rsidRPr="00475E9E">
              <w:rPr>
                <w:rFonts w:ascii="Times New Roman" w:eastAsia="Calibri" w:hAnsi="Times New Roman" w:cs="Times New Roman"/>
                <w:b/>
                <w:bCs/>
                <w:vertAlign w:val="superscript"/>
              </w:rPr>
              <w:t>3</w:t>
            </w:r>
            <w:r w:rsidRPr="00475E9E">
              <w:rPr>
                <w:rFonts w:ascii="Times New Roman" w:eastAsia="Calibri" w:hAnsi="Times New Roman" w:cs="Times New Roman"/>
                <w:b/>
                <w:bCs/>
              </w:rPr>
              <w:t>) à……………………..</w:t>
            </w:r>
            <w:r w:rsidR="00514EDB"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w:t>
            </w:r>
            <w:r w:rsidRPr="00475E9E">
              <w:rPr>
                <w:rFonts w:ascii="Times New Roman" w:eastAsia="Calibri" w:hAnsi="Times New Roman" w:cs="Times New Roman"/>
                <w:vertAlign w:val="superscript"/>
              </w:rPr>
              <w:t>3</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47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503</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 xml:space="preserve">Plafond en contreplaqué </w:t>
            </w:r>
            <w:proofErr w:type="spellStart"/>
            <w:r w:rsidRPr="00475E9E">
              <w:rPr>
                <w:rFonts w:ascii="Times New Roman" w:eastAsia="Calibri" w:hAnsi="Times New Roman" w:cs="Times New Roman"/>
                <w:b/>
                <w:bCs/>
                <w:u w:val="single"/>
              </w:rPr>
              <w:t>sapeli</w:t>
            </w:r>
            <w:proofErr w:type="spellEnd"/>
            <w:r w:rsidRPr="00475E9E">
              <w:rPr>
                <w:rFonts w:ascii="Times New Roman" w:eastAsia="Calibri" w:hAnsi="Times New Roman" w:cs="Times New Roman"/>
                <w:b/>
                <w:bCs/>
                <w:u w:val="single"/>
              </w:rPr>
              <w:t xml:space="preserve"> de 4mm y/c solivage</w:t>
            </w:r>
            <w:r w:rsidRPr="00475E9E">
              <w:rPr>
                <w:rFonts w:ascii="Times New Roman" w:eastAsia="Calibri" w:hAnsi="Times New Roman" w:cs="Times New Roman"/>
                <w:b/>
                <w:bCs/>
              </w:rPr>
              <w:t xml:space="preserve"> </w:t>
            </w:r>
            <w:r w:rsidRPr="00475E9E">
              <w:rPr>
                <w:rFonts w:ascii="Times New Roman" w:eastAsia="Calibri" w:hAnsi="Times New Roman" w:cs="Times New Roman"/>
              </w:rPr>
              <w:t xml:space="preserve">préalablement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produit similaire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Ce prix rémunère dans les conditions prévues au contrat les travaux relatifs à la réalisation d’un mètre carré de faux plafond en contreplaqué de 4 mm Il tient compte de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lastRenderedPageBreak/>
              <w:t>La fourniture du bois sec de qualité pour le solivage et sujétions nécessaires pour permettre sa mise en œuvre et sa durabilité.</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du contre-plaqué de 4 mm</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du fongicide pour le traitement des bois pour solivage.</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pose des couvre-joints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prise en compte des réservations pour l’aération du faux plafond et son accès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Les prix du faux plafond en contre-plaqué comprendront implicitement toutes les sujétions d’exécution dudit ouvrage.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514EDB"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w:t>
            </w: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9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504</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Planche de rive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 xml:space="preserve">Ce prix rémunère dans les conditions prévues au contrat la mise en œuvre des planches en bois dur de section 2.5x2.5 traité au </w:t>
            </w:r>
            <w:proofErr w:type="spellStart"/>
            <w:r w:rsidRPr="00475E9E">
              <w:rPr>
                <w:rFonts w:ascii="Times New Roman" w:eastAsia="Calibri" w:hAnsi="Times New Roman" w:cs="Times New Roman"/>
              </w:rPr>
              <w:t>xylamon</w:t>
            </w:r>
            <w:proofErr w:type="spellEnd"/>
            <w:r w:rsidRPr="00475E9E">
              <w:rPr>
                <w:rFonts w:ascii="Times New Roman" w:eastAsia="Calibri" w:hAnsi="Times New Roman" w:cs="Times New Roman"/>
              </w:rPr>
              <w:t xml:space="preserve"> ou autre fongicide au choix de l’Ingénieur du marché. Il tient compte de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du bois sec de qualité pour le solivage et sujétions nécessaires pour permettre sa mise en œuvre et sa fonctionnalité dans un très long délai.</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 xml:space="preserve">La fourniture du fongicide ;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Son entreposage avant son utilisation pour des éventuels contrôles de la Maitrise d’Œuvre.</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Les prix comprendront implicitement toutes les sujétions d’exécution dudit ouvrage</w:t>
            </w:r>
          </w:p>
          <w:p w:rsidR="006A16BD" w:rsidRPr="00475E9E" w:rsidRDefault="006A16BD" w:rsidP="00514E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124"/>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505</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Tôle bac alu de 6/10e.</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fourniture et la pose de la tôle bac alu 6/10e. Il tient compte de :</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 la tôle bac Alu 6/10</w:t>
            </w:r>
            <w:r w:rsidRPr="00475E9E">
              <w:rPr>
                <w:rFonts w:ascii="Times New Roman" w:eastAsia="Calibri" w:hAnsi="Times New Roman" w:cs="Times New Roman"/>
                <w:vertAlign w:val="superscript"/>
              </w:rPr>
              <w:t>e</w:t>
            </w:r>
            <w:r w:rsidRPr="00475E9E">
              <w:rPr>
                <w:rFonts w:ascii="Times New Roman" w:eastAsia="Calibri" w:hAnsi="Times New Roman" w:cs="Times New Roman"/>
              </w:rPr>
              <w:t xml:space="preserve"> avec fiche technique de conformité.</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La pose de ladite tôle y compris toutes sujétions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carré (m²) à……………………..</w:t>
            </w:r>
            <w:r w:rsidR="00514EDB"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55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506</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Tôle faîtière de 50 cm de large.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réalisation des faitières pour tôle bac alu. Il tient compte de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 la faitière en tôle bac et sujétions nécessaires pour permettre sa mise en œuvre et sa fonctionnalité dans un délai très long.</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 l’antirouille de couleur du choix de la Maitrise d’œuvre ;</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Les prix de la faitière comprendront implicitement toutes les sujétions de sa mise en œuvre.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 xml:space="preserve"> </w:t>
            </w:r>
            <w:r w:rsidRPr="00475E9E">
              <w:rPr>
                <w:rFonts w:ascii="Times New Roman" w:eastAsia="Calibri" w:hAnsi="Times New Roman" w:cs="Times New Roman"/>
                <w:b/>
                <w:bCs/>
                <w:sz w:val="20"/>
              </w:rPr>
              <w:t>Le mètre linéaire (ml) à……………………..</w:t>
            </w:r>
            <w:r w:rsidR="00514EDB" w:rsidRPr="00475E9E">
              <w:rPr>
                <w:rFonts w:ascii="Times New Roman" w:eastAsia="Calibri" w:hAnsi="Times New Roman" w:cs="Times New Roman"/>
                <w:b/>
                <w:bCs/>
                <w:sz w:val="20"/>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938"/>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507</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Rive pignon en alu : </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les travaux relatifs à la réalisation d’un mètre carré de faux plafond en tôles lisses. Il tient compte de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du bois sec de qualité pour le solivage et sujétions nécessaires pour permettre sa mise en œuvre et sa fonctionnalité dans un très long délai.</w:t>
            </w:r>
          </w:p>
          <w:p w:rsidR="006A16BD" w:rsidRPr="00475E9E" w:rsidRDefault="006A16BD" w:rsidP="00514EDB">
            <w:pPr>
              <w:numPr>
                <w:ilvl w:val="0"/>
                <w:numId w:val="96"/>
              </w:numPr>
              <w:autoSpaceDE w:val="0"/>
              <w:autoSpaceDN w:val="0"/>
              <w:adjustRightInd w:val="0"/>
              <w:spacing w:after="0" w:line="240" w:lineRule="auto"/>
              <w:ind w:left="13" w:hanging="360"/>
              <w:jc w:val="both"/>
              <w:rPr>
                <w:rFonts w:ascii="Times New Roman" w:eastAsia="Calibri" w:hAnsi="Times New Roman" w:cs="Times New Roman"/>
              </w:rPr>
            </w:pPr>
            <w:r w:rsidRPr="00475E9E">
              <w:rPr>
                <w:rFonts w:ascii="Times New Roman" w:eastAsia="Calibri" w:hAnsi="Times New Roman" w:cs="Times New Roman"/>
              </w:rPr>
              <w:t>La fourniture de la tôle lisse ;</w:t>
            </w:r>
          </w:p>
          <w:p w:rsidR="006A16BD" w:rsidRPr="00475E9E" w:rsidRDefault="006A16BD" w:rsidP="00514EDB">
            <w:pPr>
              <w:numPr>
                <w:ilvl w:val="0"/>
                <w:numId w:val="96"/>
              </w:numPr>
              <w:autoSpaceDE w:val="0"/>
              <w:autoSpaceDN w:val="0"/>
              <w:adjustRightInd w:val="0"/>
              <w:spacing w:after="0" w:line="240" w:lineRule="auto"/>
              <w:ind w:left="13"/>
              <w:jc w:val="both"/>
              <w:rPr>
                <w:rFonts w:ascii="Times New Roman" w:eastAsia="Calibri" w:hAnsi="Times New Roman" w:cs="Times New Roman"/>
              </w:rPr>
            </w:pPr>
            <w:r w:rsidRPr="00475E9E">
              <w:rPr>
                <w:rFonts w:ascii="Times New Roman" w:eastAsia="Calibri" w:hAnsi="Times New Roman" w:cs="Times New Roman"/>
              </w:rPr>
              <w:t>La fourniture des éléments pour leurs liaisons sur les différents supports ;</w:t>
            </w:r>
          </w:p>
          <w:p w:rsidR="006A16BD" w:rsidRPr="00475E9E" w:rsidRDefault="006A16BD" w:rsidP="00514EDB">
            <w:pPr>
              <w:numPr>
                <w:ilvl w:val="0"/>
                <w:numId w:val="96"/>
              </w:numPr>
              <w:autoSpaceDE w:val="0"/>
              <w:autoSpaceDN w:val="0"/>
              <w:adjustRightInd w:val="0"/>
              <w:spacing w:after="0" w:line="240" w:lineRule="auto"/>
              <w:ind w:left="13" w:hanging="13"/>
              <w:jc w:val="both"/>
              <w:rPr>
                <w:rFonts w:ascii="Times New Roman" w:eastAsia="Calibri" w:hAnsi="Times New Roman" w:cs="Times New Roman"/>
              </w:rPr>
            </w:pPr>
            <w:r w:rsidRPr="00475E9E">
              <w:rPr>
                <w:rFonts w:ascii="Times New Roman" w:eastAsia="Calibri" w:hAnsi="Times New Roman" w:cs="Times New Roman"/>
              </w:rPr>
              <w:t>La fourniture du fongicide pour le traitement des bois pour solivage.</w:t>
            </w:r>
          </w:p>
          <w:p w:rsidR="006A16BD" w:rsidRPr="00475E9E" w:rsidRDefault="006A16BD" w:rsidP="007158DB">
            <w:pPr>
              <w:autoSpaceDE w:val="0"/>
              <w:adjustRightInd w:val="0"/>
              <w:spacing w:after="0" w:line="240" w:lineRule="auto"/>
              <w:ind w:left="360"/>
              <w:jc w:val="both"/>
              <w:rPr>
                <w:rFonts w:ascii="Times New Roman" w:eastAsia="Calibri" w:hAnsi="Times New Roman" w:cs="Times New Roman"/>
              </w:rPr>
            </w:pPr>
            <w:r w:rsidRPr="00475E9E">
              <w:rPr>
                <w:rFonts w:ascii="Times New Roman" w:eastAsia="Calibri" w:hAnsi="Times New Roman" w:cs="Times New Roman"/>
              </w:rPr>
              <w:t>Les prix de faux plafond en tôle lisse comprendront implicitement toutes les sujétions d’exécution dudit ouvrage.</w:t>
            </w:r>
          </w:p>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w:t>
            </w:r>
            <w:r w:rsidR="00514EDB" w:rsidRPr="00475E9E">
              <w:rPr>
                <w:rFonts w:ascii="Times New Roman" w:eastAsia="Calibri" w:hAnsi="Times New Roman" w:cs="Times New Roman"/>
                <w:b/>
                <w:bCs/>
                <w:sz w:val="20"/>
              </w:rPr>
              <w:t>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600 : MENUISERIE METALLIQUE</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2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601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u w:val="single"/>
              </w:rPr>
              <w:t>Seuils</w:t>
            </w:r>
            <w:r w:rsidRPr="00475E9E">
              <w:rPr>
                <w:rFonts w:ascii="Times New Roman" w:eastAsia="Calibri" w:hAnsi="Times New Roman" w:cs="Times New Roman"/>
                <w:b/>
                <w:bCs/>
              </w:rPr>
              <w:t> </w:t>
            </w:r>
            <w:r w:rsidRPr="00475E9E">
              <w:rPr>
                <w:rFonts w:ascii="Times New Roman" w:eastAsia="Calibri" w:hAnsi="Times New Roman" w:cs="Times New Roman"/>
              </w:rPr>
              <w:t>: les seuils seront en cornières de 50x50</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Le mètre linéaire (ml) à……………………..</w:t>
            </w:r>
            <w:r w:rsidR="00514EDB" w:rsidRPr="00475E9E">
              <w:rPr>
                <w:rFonts w:ascii="Times New Roman" w:eastAsia="Calibri" w:hAnsi="Times New Roman" w:cs="Times New Roman"/>
                <w:b/>
                <w:bCs/>
              </w:rPr>
              <w:t xml:space="preserve"> </w:t>
            </w:r>
            <w:r w:rsidR="00514EDB" w:rsidRPr="00475E9E">
              <w:rPr>
                <w:rFonts w:ascii="Times New Roman" w:eastAsia="Calibri" w:hAnsi="Times New Roman" w:cs="Times New Roman"/>
                <w:b/>
                <w:bCs/>
                <w:sz w:val="20"/>
              </w:rPr>
              <w:t>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2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602</w:t>
            </w:r>
          </w:p>
        </w:tc>
        <w:tc>
          <w:tcPr>
            <w:tcW w:w="5327" w:type="dxa"/>
            <w:shd w:val="clear" w:color="000000" w:fill="FFFFFF"/>
            <w:vAlign w:val="center"/>
          </w:tcPr>
          <w:p w:rsidR="006A16BD" w:rsidRPr="00475E9E" w:rsidRDefault="006A16BD" w:rsidP="00514EDB">
            <w:pPr>
              <w:pStyle w:val="Paragraphedeliste"/>
              <w:numPr>
                <w:ilvl w:val="0"/>
                <w:numId w:val="96"/>
              </w:numPr>
              <w:autoSpaceDE w:val="0"/>
              <w:adjustRightInd w:val="0"/>
              <w:spacing w:after="0" w:line="240" w:lineRule="auto"/>
              <w:ind w:left="13"/>
              <w:jc w:val="both"/>
              <w:rPr>
                <w:rFonts w:ascii="Times New Roman" w:hAnsi="Times New Roman"/>
                <w:b/>
              </w:rPr>
            </w:pPr>
            <w:r w:rsidRPr="00475E9E">
              <w:rPr>
                <w:rFonts w:ascii="Times New Roman" w:hAnsi="Times New Roman"/>
                <w:b/>
              </w:rPr>
              <w:t xml:space="preserve">Grilles antivols à l'intérieur du cadre en bois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fourniture des grilles au motif du Maitre d’Ouvrage ;</w:t>
            </w:r>
          </w:p>
          <w:p w:rsidR="006A16BD" w:rsidRPr="00475E9E" w:rsidRDefault="006A16BD" w:rsidP="00514EDB">
            <w:pPr>
              <w:numPr>
                <w:ilvl w:val="0"/>
                <w:numId w:val="96"/>
              </w:numPr>
              <w:autoSpaceDE w:val="0"/>
              <w:autoSpaceDN w:val="0"/>
              <w:adjustRightInd w:val="0"/>
              <w:spacing w:after="0" w:line="240" w:lineRule="auto"/>
              <w:ind w:firstLine="13"/>
              <w:jc w:val="both"/>
              <w:rPr>
                <w:rFonts w:ascii="Times New Roman" w:eastAsia="Calibri" w:hAnsi="Times New Roman" w:cs="Times New Roman"/>
              </w:rPr>
            </w:pPr>
            <w:r w:rsidRPr="00475E9E">
              <w:rPr>
                <w:rFonts w:ascii="Times New Roman" w:eastAsia="Calibri" w:hAnsi="Times New Roman" w:cs="Times New Roman"/>
              </w:rPr>
              <w:t>La fixation des grilles y compris toutes sujétions</w:t>
            </w:r>
          </w:p>
          <w:p w:rsidR="006A16BD" w:rsidRPr="00475E9E" w:rsidRDefault="006A16BD" w:rsidP="00EA0724">
            <w:pPr>
              <w:autoSpaceDE w:val="0"/>
              <w:adjustRightInd w:val="0"/>
              <w:spacing w:after="0" w:line="240" w:lineRule="auto"/>
              <w:rPr>
                <w:rFonts w:ascii="Times New Roman" w:hAnsi="Times New Roman" w:cs="Times New Roman"/>
                <w:b/>
                <w:bCs/>
              </w:rPr>
            </w:pPr>
            <w:r w:rsidRPr="00475E9E">
              <w:rPr>
                <w:rFonts w:ascii="Times New Roman"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700 : MENUISERIE BOIS</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69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701</w:t>
            </w:r>
          </w:p>
        </w:tc>
        <w:tc>
          <w:tcPr>
            <w:tcW w:w="5327" w:type="dxa"/>
            <w:shd w:val="clear" w:color="000000" w:fill="FFFFFF"/>
          </w:tcPr>
          <w:p w:rsidR="006A16BD" w:rsidRPr="00475E9E" w:rsidRDefault="006A16BD" w:rsidP="007158DB">
            <w:pPr>
              <w:spacing w:after="0" w:line="240" w:lineRule="auto"/>
              <w:rPr>
                <w:rFonts w:ascii="Times New Roman" w:eastAsia="Calibri" w:hAnsi="Times New Roman" w:cs="Times New Roman"/>
                <w:b/>
                <w:bCs/>
              </w:rPr>
            </w:pPr>
            <w:r w:rsidRPr="00475E9E">
              <w:rPr>
                <w:rFonts w:ascii="Times New Roman" w:eastAsia="Calibri" w:hAnsi="Times New Roman" w:cs="Times New Roman"/>
                <w:b/>
                <w:bCs/>
                <w:u w:val="single"/>
              </w:rPr>
              <w:t>Porte pleine en bois</w:t>
            </w:r>
            <w:r w:rsidRPr="00475E9E">
              <w:rPr>
                <w:rFonts w:ascii="Times New Roman" w:eastAsia="Calibri" w:hAnsi="Times New Roman" w:cs="Times New Roman"/>
                <w:b/>
                <w:bCs/>
              </w:rPr>
              <w:t xml:space="preserv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702</w:t>
            </w:r>
          </w:p>
        </w:tc>
        <w:tc>
          <w:tcPr>
            <w:tcW w:w="5327" w:type="dxa"/>
            <w:shd w:val="clear" w:color="000000" w:fill="FFFFFF"/>
          </w:tcPr>
          <w:p w:rsidR="006A16BD" w:rsidRPr="00475E9E" w:rsidRDefault="006A16BD" w:rsidP="007158DB">
            <w:pPr>
              <w:spacing w:after="0" w:line="240" w:lineRule="auto"/>
              <w:rPr>
                <w:rFonts w:ascii="Times New Roman" w:eastAsia="Calibri" w:hAnsi="Times New Roman" w:cs="Times New Roman"/>
                <w:b/>
                <w:bCs/>
              </w:rPr>
            </w:pPr>
            <w:r w:rsidRPr="00475E9E">
              <w:rPr>
                <w:rFonts w:ascii="Times New Roman" w:eastAsia="Calibri" w:hAnsi="Times New Roman" w:cs="Times New Roman"/>
                <w:b/>
                <w:bCs/>
                <w:u w:val="single"/>
              </w:rPr>
              <w:t>Fenêtre en bois</w:t>
            </w:r>
            <w:r w:rsidRPr="00475E9E">
              <w:rPr>
                <w:rFonts w:ascii="Times New Roman" w:eastAsia="Calibri" w:hAnsi="Times New Roman" w:cs="Times New Roman"/>
                <w:b/>
                <w:bCs/>
              </w:rPr>
              <w:t xml:space="preserv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703</w:t>
            </w:r>
          </w:p>
        </w:tc>
        <w:tc>
          <w:tcPr>
            <w:tcW w:w="5327" w:type="dxa"/>
            <w:shd w:val="clear" w:color="000000" w:fill="FFFFFF"/>
          </w:tcPr>
          <w:p w:rsidR="006A16BD" w:rsidRPr="00475E9E" w:rsidRDefault="006A16BD" w:rsidP="007158DB">
            <w:pPr>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 xml:space="preserve">Battant de placards en panneaux de 15 cm y/c cadre étagère et serrure type RONIS ou similaire </w:t>
            </w:r>
            <w:r w:rsidRPr="00475E9E">
              <w:rPr>
                <w:rFonts w:ascii="Times New Roman" w:eastAsia="Calibri" w:hAnsi="Times New Roman" w:cs="Times New Roman"/>
              </w:rPr>
              <w:t>(Aux dimensions du plan approuvés)</w:t>
            </w:r>
          </w:p>
          <w:p w:rsidR="006A16BD" w:rsidRPr="00475E9E" w:rsidRDefault="006A16BD" w:rsidP="007158DB">
            <w:pPr>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58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LOT 800 : PLOMBERIE SANITAIRE</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589"/>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801</w:t>
            </w: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Ce prix 800 rémunère la construction d’une latrine à deux compartiments conformément aux plans.</w:t>
            </w:r>
          </w:p>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rPr>
              <w:t>Il comprend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L’implantation et les fouilles de la latrine y compris la fosse perdue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Les fondations et les élévations nécessaires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La charpente couverture sans faux plafond et les portes pleines en bois de 70 de large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L’enduit, la chape et la peinture appropriée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Les WC à la turque y compris tuyaux de ventilation conformément aux plans ;</w:t>
            </w:r>
          </w:p>
          <w:p w:rsidR="006A16BD" w:rsidRPr="00475E9E" w:rsidRDefault="006A16BD" w:rsidP="007158DB">
            <w:pPr>
              <w:numPr>
                <w:ilvl w:val="0"/>
                <w:numId w:val="85"/>
              </w:numPr>
              <w:suppressAutoHyphens/>
              <w:autoSpaceDE w:val="0"/>
              <w:autoSpaceDN w:val="0"/>
              <w:adjustRightInd w:val="0"/>
              <w:spacing w:after="0" w:line="240" w:lineRule="auto"/>
              <w:textAlignment w:val="baseline"/>
              <w:rPr>
                <w:rFonts w:ascii="Times New Roman" w:eastAsia="Calibri" w:hAnsi="Times New Roman" w:cs="Times New Roman"/>
                <w:bCs/>
              </w:rPr>
            </w:pPr>
            <w:r w:rsidRPr="00475E9E">
              <w:rPr>
                <w:rFonts w:ascii="Times New Roman" w:eastAsia="Calibri" w:hAnsi="Times New Roman" w:cs="Times New Roman"/>
                <w:bCs/>
              </w:rPr>
              <w:t xml:space="preserve">Y compris toutes sujétions de fonctionnalités (Dallage </w:t>
            </w:r>
            <w:proofErr w:type="spellStart"/>
            <w:r w:rsidRPr="00475E9E">
              <w:rPr>
                <w:rFonts w:ascii="Times New Roman" w:eastAsia="Calibri" w:hAnsi="Times New Roman" w:cs="Times New Roman"/>
                <w:bCs/>
              </w:rPr>
              <w:t>au</w:t>
            </w:r>
            <w:proofErr w:type="spellEnd"/>
            <w:r w:rsidRPr="00475E9E">
              <w:rPr>
                <w:rFonts w:ascii="Times New Roman" w:eastAsia="Calibri" w:hAnsi="Times New Roman" w:cs="Times New Roman"/>
                <w:bCs/>
              </w:rPr>
              <w:t xml:space="preserve"> alentour, caniveau etc…)</w:t>
            </w:r>
          </w:p>
          <w:p w:rsidR="006A16BD" w:rsidRPr="00475E9E" w:rsidRDefault="006A16BD" w:rsidP="007158DB">
            <w:pPr>
              <w:autoSpaceDE w:val="0"/>
              <w:adjustRightInd w:val="0"/>
              <w:spacing w:after="0" w:line="240" w:lineRule="auto"/>
              <w:jc w:val="both"/>
              <w:rPr>
                <w:rFonts w:ascii="Times New Roman" w:eastAsia="Calibri" w:hAnsi="Times New Roman" w:cs="Times New Roman"/>
                <w:bCs/>
              </w:rPr>
            </w:pPr>
          </w:p>
          <w:p w:rsidR="006A16BD" w:rsidRPr="00475E9E" w:rsidRDefault="006A16BD" w:rsidP="007158DB">
            <w:pPr>
              <w:autoSpaceDE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b/>
                <w:bCs/>
              </w:rPr>
              <w:t>L’Ensemble à</w:t>
            </w:r>
            <w:r w:rsidRPr="00475E9E">
              <w:rPr>
                <w:rFonts w:ascii="Times New Roman" w:eastAsia="Calibri" w:hAnsi="Times New Roman" w:cs="Times New Roman"/>
                <w:bCs/>
              </w:rPr>
              <w:t>---------</w:t>
            </w:r>
            <w:r w:rsidR="00EA0724" w:rsidRPr="00475E9E">
              <w:rPr>
                <w:rFonts w:ascii="Times New Roman" w:eastAsia="Calibri" w:hAnsi="Times New Roman" w:cs="Times New Roman"/>
                <w:bCs/>
              </w:rPr>
              <w:t>-------------------------</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ENS</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90"/>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jc w:val="both"/>
              <w:rPr>
                <w:rFonts w:ascii="Times New Roman" w:eastAsia="Calibri" w:hAnsi="Times New Roman" w:cs="Times New Roman"/>
              </w:rPr>
            </w:pPr>
            <w:r w:rsidRPr="00475E9E">
              <w:rPr>
                <w:rFonts w:ascii="Times New Roman" w:eastAsia="Calibri" w:hAnsi="Times New Roman" w:cs="Times New Roman"/>
                <w:b/>
                <w:bCs/>
              </w:rPr>
              <w:t>LOT 900 :</w:t>
            </w:r>
            <w:r w:rsidRPr="00475E9E">
              <w:rPr>
                <w:rFonts w:ascii="Times New Roman" w:eastAsia="Calibri" w:hAnsi="Times New Roman" w:cs="Times New Roman"/>
                <w:b/>
                <w:bCs/>
              </w:rPr>
              <w:tab/>
              <w:t>ELECTRICITE</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6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901</w:t>
            </w: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Tube flexible orange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 xml:space="preserve">Ce prix rémunère dans les conditions prévues au contrat la fourniture et la pose des fourreaux de différent diamètre. Il </w:t>
            </w:r>
            <w:r w:rsidRPr="00475E9E">
              <w:rPr>
                <w:rFonts w:ascii="Times New Roman" w:hAnsi="Times New Roman" w:cs="Times New Roman"/>
              </w:rPr>
              <w:lastRenderedPageBreak/>
              <w:t>s’applique à l’utilisation des rouleaux de fourreaux mise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lastRenderedPageBreak/>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1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902</w:t>
            </w: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Câble VGV 1,5mm² en plafond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Ce prix rémunère dans les conditions prévues au contrat la fourniture et la pose des câbles VGV y compris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903</w:t>
            </w: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Fil TH 2,5 mm²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câbles TH 2.5 et/ou 1.5 y compris toutes suggestions des câbles.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rouleau à  (</w:t>
            </w:r>
            <w:proofErr w:type="spellStart"/>
            <w:r w:rsidRPr="00475E9E">
              <w:rPr>
                <w:rFonts w:ascii="Times New Roman" w:eastAsia="Calibri" w:hAnsi="Times New Roman" w:cs="Times New Roman"/>
                <w:b/>
                <w:bCs/>
              </w:rPr>
              <w:t>rleau</w:t>
            </w:r>
            <w:proofErr w:type="spellEnd"/>
            <w:r w:rsidRPr="00475E9E">
              <w:rPr>
                <w:rFonts w:ascii="Times New Roman" w:eastAsia="Calibri" w:hAnsi="Times New Roman" w:cs="Times New Roman"/>
                <w:b/>
                <w:bCs/>
              </w:rPr>
              <w:t>)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roofErr w:type="spellStart"/>
            <w:r w:rsidRPr="00475E9E">
              <w:rPr>
                <w:rFonts w:ascii="Times New Roman" w:eastAsia="Calibri" w:hAnsi="Times New Roman" w:cs="Times New Roman"/>
              </w:rPr>
              <w:t>rleau</w:t>
            </w:r>
            <w:proofErr w:type="spellEnd"/>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904</w:t>
            </w: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Réglette de 120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appareillages d’éclairage de type réglette numéro 120 y compris toutes suggestions. Il s’applique à l’unité et suivant les différents modèles de lampes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905</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Hublots ronds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Ce prix rémunère dans les conditions prévues au contrat la fourniture et la pose des appareillages d’éclairage de type hublot y compris toutes suggestions. Il s’applique à l’unité et suivant les différents modèles de lampes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97"/>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906</w:t>
            </w: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Interrupteurs et prises de courant encastrées :</w:t>
            </w:r>
          </w:p>
          <w:p w:rsidR="006A16BD" w:rsidRPr="00475E9E" w:rsidRDefault="006A16BD" w:rsidP="007158DB">
            <w:pPr>
              <w:autoSpaceDE w:val="0"/>
              <w:adjustRightInd w:val="0"/>
              <w:spacing w:after="0" w:line="240" w:lineRule="auto"/>
              <w:rPr>
                <w:rFonts w:ascii="Times New Roman" w:hAnsi="Times New Roman" w:cs="Times New Roman"/>
              </w:rPr>
            </w:pPr>
            <w:r w:rsidRPr="00475E9E">
              <w:rPr>
                <w:rFonts w:ascii="Times New Roman" w:hAnsi="Times New Roman" w:cs="Times New Roman"/>
              </w:rPr>
              <w:t>Ce prix rémunère dans les conditions prévues au contrat la fourniture et la pose des interrupteurs et de prises de courant encastrées y compris toutes suggestions. Il s’applique à l’unité et suivant les différents types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L’unité (u)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u</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34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907</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Attaches, dominos, boîtier, boîte de dérivation, toutes sujétions et sécurité, raccordement avec le réseau existant dans l’établissement de santé :</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rémunère dans les conditions prévues au contrat la fourniture et la pose des boites de dérivation et la mise en œuvre des raccords. Il comprend :</w:t>
            </w:r>
          </w:p>
          <w:p w:rsidR="006A16BD" w:rsidRPr="00475E9E" w:rsidRDefault="006A16BD" w:rsidP="00EA0724">
            <w:pPr>
              <w:numPr>
                <w:ilvl w:val="0"/>
                <w:numId w:val="95"/>
              </w:numPr>
              <w:autoSpaceDE w:val="0"/>
              <w:autoSpaceDN w:val="0"/>
              <w:adjustRightInd w:val="0"/>
              <w:spacing w:after="0" w:line="240" w:lineRule="auto"/>
              <w:ind w:firstLine="13"/>
              <w:rPr>
                <w:rFonts w:ascii="Times New Roman" w:eastAsia="Calibri" w:hAnsi="Times New Roman" w:cs="Times New Roman"/>
              </w:rPr>
            </w:pPr>
            <w:r w:rsidRPr="00475E9E">
              <w:rPr>
                <w:rFonts w:ascii="Times New Roman" w:eastAsia="Calibri" w:hAnsi="Times New Roman" w:cs="Times New Roman"/>
              </w:rPr>
              <w:t>Fournitures pose y compris enveloppe, accessoires de câblage</w:t>
            </w:r>
          </w:p>
          <w:p w:rsidR="006A16BD" w:rsidRPr="00475E9E" w:rsidRDefault="006A16BD" w:rsidP="00EA0724">
            <w:pPr>
              <w:numPr>
                <w:ilvl w:val="0"/>
                <w:numId w:val="95"/>
              </w:numPr>
              <w:autoSpaceDE w:val="0"/>
              <w:autoSpaceDN w:val="0"/>
              <w:adjustRightInd w:val="0"/>
              <w:spacing w:after="0" w:line="240" w:lineRule="auto"/>
              <w:ind w:firstLine="13"/>
              <w:rPr>
                <w:rFonts w:ascii="Times New Roman" w:eastAsia="Calibri" w:hAnsi="Times New Roman" w:cs="Times New Roman"/>
              </w:rPr>
            </w:pPr>
            <w:r w:rsidRPr="00475E9E">
              <w:rPr>
                <w:rFonts w:ascii="Times New Roman" w:eastAsia="Calibri" w:hAnsi="Times New Roman" w:cs="Times New Roman"/>
              </w:rPr>
              <w:t xml:space="preserve"> Repérage et identification des circuits, installation du schéma dans le tableau,</w:t>
            </w:r>
          </w:p>
          <w:p w:rsidR="006A16BD" w:rsidRPr="00475E9E" w:rsidRDefault="006A16BD" w:rsidP="00EA0724">
            <w:pPr>
              <w:numPr>
                <w:ilvl w:val="0"/>
                <w:numId w:val="95"/>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 xml:space="preserve">Raccordement à la liaison équipotentielle du châssis métallique et toutes suggestions conformément aux schémas joints au présent dossier. </w:t>
            </w:r>
          </w:p>
          <w:p w:rsidR="006A16BD" w:rsidRPr="00475E9E" w:rsidRDefault="006A16BD" w:rsidP="00EA0724">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Il s’applique à l’ensemble et suivant les différents types mis en œuvre, toutes suggestions comprises.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L’ensemble (ENS)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ENS</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2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LOT 1000 : PEINTURE</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27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1001</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Plafond (vernis cellulosique) :</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w:t>
            </w:r>
            <w:r w:rsidRPr="00475E9E">
              <w:rPr>
                <w:rFonts w:ascii="Times New Roman" w:eastAsia="Calibri" w:hAnsi="Times New Roman" w:cs="Times New Roman"/>
                <w:b/>
                <w:bCs/>
              </w:rPr>
              <w:t xml:space="preserve"> </w:t>
            </w:r>
            <w:r w:rsidRPr="00475E9E">
              <w:rPr>
                <w:rFonts w:ascii="Times New Roman" w:eastAsia="Calibri" w:hAnsi="Times New Roman" w:cs="Times New Roman"/>
              </w:rPr>
              <w:t>l’application</w:t>
            </w:r>
            <w:r w:rsidRPr="00475E9E">
              <w:rPr>
                <w:rFonts w:ascii="Times New Roman" w:eastAsia="Calibri" w:hAnsi="Times New Roman" w:cs="Times New Roman"/>
                <w:b/>
                <w:bCs/>
              </w:rPr>
              <w:t xml:space="preserve"> </w:t>
            </w:r>
            <w:r w:rsidRPr="00475E9E">
              <w:rPr>
                <w:rFonts w:ascii="Times New Roman" w:eastAsia="Calibri" w:hAnsi="Times New Roman" w:cs="Times New Roman"/>
              </w:rPr>
              <w:t>en deux couches de vernis cellulosique du plafond,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lastRenderedPageBreak/>
              <w:t>L</w:t>
            </w:r>
            <w:r w:rsidRPr="00475E9E">
              <w:rPr>
                <w:rFonts w:ascii="Times New Roman" w:eastAsia="Calibri" w:hAnsi="Times New Roman" w:cs="Times New Roman"/>
                <w:b/>
                <w:bCs/>
                <w:sz w:val="20"/>
              </w:rPr>
              <w:t>e mètre carré (m²) à……………………..</w:t>
            </w:r>
            <w:r w:rsidR="00EA0724" w:rsidRPr="00475E9E">
              <w:rPr>
                <w:rFonts w:ascii="Times New Roman" w:eastAsia="Calibri" w:hAnsi="Times New Roman" w:cs="Times New Roman"/>
                <w:b/>
                <w:bCs/>
                <w:sz w:val="20"/>
              </w:rPr>
              <w:t xml:space="preserve"> FCFA</w:t>
            </w:r>
            <w:r w:rsidRPr="00475E9E">
              <w:rPr>
                <w:rFonts w:ascii="Times New Roman" w:eastAsia="Calibri" w:hAnsi="Times New Roman" w:cs="Times New Roman"/>
              </w:rPr>
              <w:tab/>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35"/>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lastRenderedPageBreak/>
              <w:t>1002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Murs extérieurs (type Pantex 1300) :</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 la fourniture et application peinture (vinylique type Pantex 1300 ou similaire sur murs extérieurs</w:t>
            </w:r>
            <w:r w:rsidRPr="00475E9E">
              <w:rPr>
                <w:rFonts w:ascii="Times New Roman" w:eastAsia="Calibri" w:hAnsi="Times New Roman" w:cs="Times New Roman"/>
                <w:b/>
                <w:bCs/>
              </w:rPr>
              <w:t xml:space="preserve"> en</w:t>
            </w:r>
            <w:r w:rsidRPr="00475E9E">
              <w:rPr>
                <w:rFonts w:ascii="Times New Roman" w:eastAsia="Calibri" w:hAnsi="Times New Roman" w:cs="Times New Roman"/>
              </w:rPr>
              <w:t xml:space="preserve"> deux couches sur impression,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181"/>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1003</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u w:val="single"/>
              </w:rPr>
            </w:pPr>
            <w:r w:rsidRPr="00475E9E">
              <w:rPr>
                <w:rFonts w:ascii="Times New Roman" w:eastAsia="Calibri" w:hAnsi="Times New Roman" w:cs="Times New Roman"/>
                <w:b/>
                <w:bCs/>
                <w:u w:val="single"/>
              </w:rPr>
              <w:t>Murs intérieurs (type Pantex 800)</w:t>
            </w:r>
          </w:p>
          <w:p w:rsidR="006A16BD" w:rsidRPr="00475E9E" w:rsidRDefault="006A16BD" w:rsidP="007158DB">
            <w:pPr>
              <w:autoSpaceDE w:val="0"/>
              <w:autoSpaceDN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comprend la fourniture et application peinture (vinylique type Pantex 800 ou similaire sur murs extérieurs</w:t>
            </w:r>
            <w:r w:rsidRPr="00475E9E">
              <w:rPr>
                <w:rFonts w:ascii="Times New Roman" w:eastAsia="Calibri" w:hAnsi="Times New Roman" w:cs="Times New Roman"/>
                <w:b/>
                <w:bCs/>
              </w:rPr>
              <w:t xml:space="preserve"> </w:t>
            </w:r>
            <w:r w:rsidRPr="00475E9E">
              <w:rPr>
                <w:rFonts w:ascii="Times New Roman" w:eastAsia="Calibri" w:hAnsi="Times New Roman" w:cs="Times New Roman"/>
              </w:rPr>
              <w:t>en deux couches sur impression, fourniture, échafaudage, travaux préparatoires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1004</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Menuiserie bois</w:t>
            </w:r>
          </w:p>
          <w:p w:rsidR="006A16BD" w:rsidRPr="00475E9E" w:rsidRDefault="006A16BD" w:rsidP="007158DB">
            <w:pPr>
              <w:numPr>
                <w:ilvl w:val="0"/>
                <w:numId w:val="96"/>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 xml:space="preserve">Ce prix comprend la fourniture et application peinture glycérophtalique </w:t>
            </w:r>
            <w:proofErr w:type="spellStart"/>
            <w:r w:rsidRPr="00475E9E">
              <w:rPr>
                <w:rFonts w:ascii="Times New Roman" w:eastAsia="Calibri" w:hAnsi="Times New Roman" w:cs="Times New Roman"/>
              </w:rPr>
              <w:t>Pantimox</w:t>
            </w:r>
            <w:proofErr w:type="spellEnd"/>
            <w:r w:rsidRPr="00475E9E">
              <w:rPr>
                <w:rFonts w:ascii="Times New Roman" w:eastAsia="Calibri" w:hAnsi="Times New Roman" w:cs="Times New Roman"/>
              </w:rPr>
              <w:t xml:space="preserve"> SR9 ou équivalent sur toute les parties métalliques, bois et plinthe</w:t>
            </w:r>
            <w:r w:rsidRPr="00475E9E">
              <w:rPr>
                <w:rFonts w:ascii="Times New Roman" w:eastAsia="Calibri" w:hAnsi="Times New Roman" w:cs="Times New Roman"/>
                <w:b/>
                <w:bCs/>
              </w:rPr>
              <w:t>.</w:t>
            </w:r>
            <w:r w:rsidRPr="00475E9E">
              <w:rPr>
                <w:rFonts w:ascii="Times New Roman" w:eastAsia="Calibri" w:hAnsi="Times New Roman" w:cs="Times New Roman"/>
              </w:rPr>
              <w:t xml:space="preserve"> Fourniture, échafaudage, travaux préparatoires, ponçage, application de l’antirouille, rebouchage et toutes suggestions spéciales d’exécution et de mise en œuvre selon les règles de l’art.</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tc>
        <w:tc>
          <w:tcPr>
            <w:tcW w:w="5327"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b/>
                <w:bCs/>
              </w:rPr>
            </w:pPr>
            <w:r w:rsidRPr="00475E9E">
              <w:rPr>
                <w:rFonts w:ascii="Times New Roman" w:eastAsia="Calibri" w:hAnsi="Times New Roman" w:cs="Times New Roman"/>
                <w:b/>
                <w:bCs/>
              </w:rPr>
              <w:t>LOT N°1100 VRD</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1101</w:t>
            </w:r>
          </w:p>
        </w:tc>
        <w:tc>
          <w:tcPr>
            <w:tcW w:w="5327" w:type="dxa"/>
            <w:shd w:val="clear" w:color="auto" w:fill="auto"/>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Caniveaux tout autour du bâtiment</w:t>
            </w:r>
          </w:p>
          <w:p w:rsidR="006A16BD" w:rsidRPr="00475E9E" w:rsidRDefault="006A16BD" w:rsidP="007158DB">
            <w:pPr>
              <w:numPr>
                <w:ilvl w:val="0"/>
                <w:numId w:val="97"/>
              </w:numPr>
              <w:spacing w:after="0" w:line="240" w:lineRule="auto"/>
              <w:rPr>
                <w:rFonts w:ascii="Times New Roman" w:hAnsi="Times New Roman" w:cs="Times New Roman"/>
              </w:rPr>
            </w:pPr>
            <w:r w:rsidRPr="00475E9E">
              <w:rPr>
                <w:rFonts w:ascii="Times New Roman" w:hAnsi="Times New Roman" w:cs="Times New Roman"/>
              </w:rPr>
              <w:t xml:space="preserve">Caniveaux bétonnés de 20x40 y/c </w:t>
            </w:r>
            <w:proofErr w:type="spellStart"/>
            <w:r w:rsidRPr="00475E9E">
              <w:rPr>
                <w:rFonts w:ascii="Times New Roman" w:hAnsi="Times New Roman" w:cs="Times New Roman"/>
              </w:rPr>
              <w:t>dallettes</w:t>
            </w:r>
            <w:proofErr w:type="spellEnd"/>
            <w:r w:rsidRPr="00475E9E">
              <w:rPr>
                <w:rFonts w:ascii="Times New Roman" w:hAnsi="Times New Roman" w:cs="Times New Roman"/>
              </w:rPr>
              <w:t xml:space="preserve"> préfabriquées de 2m de large au droit de chaque entrée</w:t>
            </w:r>
          </w:p>
          <w:p w:rsidR="006A16BD" w:rsidRPr="00475E9E" w:rsidRDefault="006A16BD" w:rsidP="007158DB">
            <w:pPr>
              <w:spacing w:after="0" w:line="240" w:lineRule="auto"/>
              <w:ind w:left="720"/>
              <w:rPr>
                <w:rFonts w:ascii="Times New Roman" w:hAnsi="Times New Roman" w:cs="Times New Roman"/>
                <w:b/>
              </w:rPr>
            </w:pPr>
            <w:r w:rsidRPr="00475E9E">
              <w:rPr>
                <w:rFonts w:ascii="Times New Roman" w:hAnsi="Times New Roman" w:cs="Times New Roman"/>
                <w:b/>
              </w:rPr>
              <w:t>Le mètre linéaire à ……………….</w:t>
            </w:r>
            <w:r w:rsidR="00EA0724"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jc w:val="center"/>
              <w:rPr>
                <w:rFonts w:ascii="Times New Roman" w:eastAsia="Calibri" w:hAnsi="Times New Roman" w:cs="Times New Roman"/>
              </w:rPr>
            </w:pPr>
            <w:r w:rsidRPr="00475E9E">
              <w:rPr>
                <w:rFonts w:ascii="Times New Roman" w:eastAsia="Calibri" w:hAnsi="Times New Roman" w:cs="Times New Roman"/>
              </w:rPr>
              <w:t>ml</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r w:rsidR="00475E9E" w:rsidRPr="00475E9E" w:rsidTr="00702644">
        <w:trPr>
          <w:gridBefore w:val="1"/>
          <w:wBefore w:w="30" w:type="dxa"/>
          <w:trHeight w:val="83"/>
          <w:jc w:val="center"/>
        </w:trPr>
        <w:tc>
          <w:tcPr>
            <w:tcW w:w="811"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1102</w:t>
            </w:r>
          </w:p>
        </w:tc>
        <w:tc>
          <w:tcPr>
            <w:tcW w:w="5327" w:type="dxa"/>
            <w:shd w:val="clear" w:color="000000" w:fill="FFFFFF"/>
            <w:vAlign w:val="center"/>
          </w:tcPr>
          <w:p w:rsidR="006A16BD" w:rsidRPr="00475E9E" w:rsidRDefault="006A16BD" w:rsidP="007158DB">
            <w:pPr>
              <w:autoSpaceDE w:val="0"/>
              <w:autoSpaceDN w:val="0"/>
              <w:adjustRightInd w:val="0"/>
              <w:spacing w:after="0" w:line="240" w:lineRule="auto"/>
              <w:rPr>
                <w:rFonts w:ascii="Times New Roman" w:eastAsia="Calibri" w:hAnsi="Times New Roman" w:cs="Times New Roman"/>
                <w:b/>
                <w:bCs/>
                <w:u w:val="single"/>
              </w:rPr>
            </w:pPr>
            <w:r w:rsidRPr="00475E9E">
              <w:rPr>
                <w:rFonts w:ascii="Times New Roman" w:eastAsia="Calibri" w:hAnsi="Times New Roman" w:cs="Times New Roman"/>
                <w:b/>
                <w:bCs/>
                <w:u w:val="single"/>
              </w:rPr>
              <w:t>Dallage des alentours du bâtiment</w:t>
            </w:r>
          </w:p>
          <w:p w:rsidR="006A16BD" w:rsidRPr="00475E9E" w:rsidRDefault="006A16BD" w:rsidP="00EA0724">
            <w:pPr>
              <w:numPr>
                <w:ilvl w:val="0"/>
                <w:numId w:val="96"/>
              </w:numPr>
              <w:autoSpaceDE w:val="0"/>
              <w:autoSpaceDN w:val="0"/>
              <w:adjustRightInd w:val="0"/>
              <w:spacing w:after="0" w:line="240" w:lineRule="auto"/>
              <w:jc w:val="both"/>
              <w:rPr>
                <w:rFonts w:ascii="Times New Roman" w:eastAsia="Calibri" w:hAnsi="Times New Roman" w:cs="Times New Roman"/>
                <w:b/>
                <w:bCs/>
              </w:rPr>
            </w:pPr>
            <w:r w:rsidRPr="00475E9E">
              <w:rPr>
                <w:rFonts w:ascii="Times New Roman" w:eastAsia="Calibri" w:hAnsi="Times New Roman" w:cs="Times New Roman"/>
              </w:rPr>
              <w:t>Ce prix rémunère dans les conditions prévues au contrat le Dallage des alentours du bâtiment sur une largeur de 0.8 à 1 mètre :</w:t>
            </w:r>
          </w:p>
          <w:p w:rsidR="006A16BD" w:rsidRPr="00475E9E" w:rsidRDefault="006A16BD" w:rsidP="007158DB">
            <w:pPr>
              <w:autoSpaceDE w:val="0"/>
              <w:adjustRightInd w:val="0"/>
              <w:spacing w:after="0" w:line="240" w:lineRule="auto"/>
              <w:ind w:left="360"/>
              <w:rPr>
                <w:rFonts w:ascii="Times New Roman" w:eastAsia="Calibri" w:hAnsi="Times New Roman" w:cs="Times New Roman"/>
              </w:rPr>
            </w:pPr>
            <w:r w:rsidRPr="00475E9E">
              <w:rPr>
                <w:rFonts w:ascii="Times New Roman" w:eastAsia="Calibri" w:hAnsi="Times New Roman" w:cs="Times New Roman"/>
              </w:rPr>
              <w:t>. Il comprend :</w:t>
            </w:r>
          </w:p>
          <w:p w:rsidR="006A16BD" w:rsidRPr="00475E9E" w:rsidRDefault="006A16BD" w:rsidP="00EA0724">
            <w:pPr>
              <w:numPr>
                <w:ilvl w:val="0"/>
                <w:numId w:val="95"/>
              </w:numPr>
              <w:autoSpaceDE w:val="0"/>
              <w:autoSpaceDN w:val="0"/>
              <w:adjustRightInd w:val="0"/>
              <w:spacing w:after="0" w:line="240" w:lineRule="auto"/>
              <w:ind w:left="13" w:hanging="13"/>
              <w:rPr>
                <w:rFonts w:ascii="Times New Roman" w:eastAsia="Calibri" w:hAnsi="Times New Roman" w:cs="Times New Roman"/>
              </w:rPr>
            </w:pPr>
            <w:r w:rsidRPr="00475E9E">
              <w:rPr>
                <w:rFonts w:ascii="Times New Roman" w:eastAsia="Calibri" w:hAnsi="Times New Roman" w:cs="Times New Roman"/>
              </w:rPr>
              <w:t>Le nivellement et compactage des fonds de forme ;</w:t>
            </w:r>
          </w:p>
          <w:p w:rsidR="006A16BD" w:rsidRPr="00475E9E" w:rsidRDefault="006A16BD" w:rsidP="00EA0724">
            <w:pPr>
              <w:numPr>
                <w:ilvl w:val="0"/>
                <w:numId w:val="95"/>
              </w:numPr>
              <w:autoSpaceDE w:val="0"/>
              <w:autoSpaceDN w:val="0"/>
              <w:adjustRightInd w:val="0"/>
              <w:spacing w:after="0" w:line="240" w:lineRule="auto"/>
              <w:ind w:left="13"/>
              <w:rPr>
                <w:rFonts w:ascii="Times New Roman" w:eastAsia="Calibri" w:hAnsi="Times New Roman" w:cs="Times New Roman"/>
              </w:rPr>
            </w:pPr>
            <w:r w:rsidRPr="00475E9E">
              <w:rPr>
                <w:rFonts w:ascii="Times New Roman" w:eastAsia="Calibri" w:hAnsi="Times New Roman" w:cs="Times New Roman"/>
              </w:rPr>
              <w:t>Le béton dosé à 350kg/m3 de 7 cm d’épaisseur pour dallage, , couvre-joints et toutes suggestions de mise en œuvre. Le recouvrement du dallage par une chape dressée et bouchardée.</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Ce prix s’applique au mètre carré et comprend toutes suggestions</w:t>
            </w: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b/>
                <w:bCs/>
              </w:rPr>
              <w:t>Le mètre carré (m²) à……………………..</w:t>
            </w:r>
            <w:r w:rsidR="00CB5913" w:rsidRPr="00475E9E">
              <w:rPr>
                <w:rFonts w:ascii="Times New Roman" w:eastAsia="Calibri" w:hAnsi="Times New Roman" w:cs="Times New Roman"/>
                <w:b/>
                <w:bCs/>
              </w:rPr>
              <w:t xml:space="preserve"> FCFA</w:t>
            </w:r>
          </w:p>
        </w:tc>
        <w:tc>
          <w:tcPr>
            <w:tcW w:w="773" w:type="dxa"/>
            <w:shd w:val="clear" w:color="000000" w:fill="FFFFFF"/>
            <w:vAlign w:val="center"/>
          </w:tcPr>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p>
          <w:p w:rsidR="006A16BD" w:rsidRPr="00475E9E" w:rsidRDefault="006A16BD" w:rsidP="007158DB">
            <w:pPr>
              <w:autoSpaceDE w:val="0"/>
              <w:adjustRightInd w:val="0"/>
              <w:spacing w:after="0" w:line="240" w:lineRule="auto"/>
              <w:rPr>
                <w:rFonts w:ascii="Times New Roman" w:eastAsia="Calibri" w:hAnsi="Times New Roman" w:cs="Times New Roman"/>
              </w:rPr>
            </w:pPr>
            <w:r w:rsidRPr="00475E9E">
              <w:rPr>
                <w:rFonts w:ascii="Times New Roman" w:eastAsia="Calibri" w:hAnsi="Times New Roman" w:cs="Times New Roman"/>
              </w:rPr>
              <w:t xml:space="preserve">    m²</w:t>
            </w:r>
          </w:p>
        </w:tc>
        <w:tc>
          <w:tcPr>
            <w:tcW w:w="1843" w:type="dxa"/>
            <w:shd w:val="clear" w:color="000000" w:fill="FFFFFF"/>
            <w:vAlign w:val="center"/>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c>
          <w:tcPr>
            <w:tcW w:w="1843" w:type="dxa"/>
            <w:shd w:val="clear" w:color="000000" w:fill="FFFFFF"/>
          </w:tcPr>
          <w:p w:rsidR="006A16BD" w:rsidRPr="00475E9E" w:rsidRDefault="006A16BD" w:rsidP="007158DB">
            <w:pPr>
              <w:autoSpaceDE w:val="0"/>
              <w:adjustRightInd w:val="0"/>
              <w:spacing w:after="0" w:line="240" w:lineRule="auto"/>
              <w:jc w:val="right"/>
              <w:rPr>
                <w:rFonts w:ascii="Times New Roman" w:eastAsia="Calibri" w:hAnsi="Times New Roman" w:cs="Times New Roman"/>
              </w:rPr>
            </w:pPr>
          </w:p>
        </w:tc>
      </w:tr>
    </w:tbl>
    <w:p w:rsidR="006A16BD" w:rsidRPr="00475E9E"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6A16BD" w:rsidRPr="00475E9E"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6A16BD" w:rsidRPr="00475E9E" w:rsidRDefault="006A16BD" w:rsidP="00250ACF">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6A16BD" w:rsidRDefault="006A16BD"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702644" w:rsidRDefault="00702644" w:rsidP="006A16BD">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bookmarkStart w:id="419" w:name="_Toc390335368"/>
    <w:bookmarkStart w:id="420" w:name="_Toc390418127"/>
    <w:bookmarkStart w:id="421" w:name="_Toc97543363"/>
    <w:bookmarkStart w:id="422" w:name="_Toc97557123"/>
    <w:bookmarkStart w:id="423" w:name="_Toc157306468"/>
    <w:p w:rsidR="004647EC" w:rsidRDefault="00702644"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71904" behindDoc="0" locked="0" layoutInCell="1" allowOverlap="1" wp14:anchorId="31A448BC" wp14:editId="0687333C">
                <wp:simplePos x="0" y="0"/>
                <wp:positionH relativeFrom="column">
                  <wp:posOffset>4122793</wp:posOffset>
                </wp:positionH>
                <wp:positionV relativeFrom="paragraph">
                  <wp:posOffset>-349885</wp:posOffset>
                </wp:positionV>
                <wp:extent cx="2580640" cy="2228850"/>
                <wp:effectExtent l="0" t="0" r="0" b="0"/>
                <wp:wrapNone/>
                <wp:docPr id="1629259993" name="Zone de texte 162925999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3" o:spid="_x0000_s1057" type="#_x0000_t202" style="position:absolute;left:0;text-align:left;margin-left:324.65pt;margin-top:-27.55pt;width:203.2pt;height:17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72928" behindDoc="0" locked="0" layoutInCell="1" allowOverlap="1" wp14:anchorId="5086D857" wp14:editId="60266EA0">
            <wp:simplePos x="0" y="0"/>
            <wp:positionH relativeFrom="column">
              <wp:posOffset>2404745</wp:posOffset>
            </wp:positionH>
            <wp:positionV relativeFrom="paragraph">
              <wp:posOffset>-182245</wp:posOffset>
            </wp:positionV>
            <wp:extent cx="1682750" cy="1974215"/>
            <wp:effectExtent l="0" t="0" r="0" b="6985"/>
            <wp:wrapNone/>
            <wp:docPr id="1629259996" name="Image 162925999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70880" behindDoc="0" locked="0" layoutInCell="1" allowOverlap="1" wp14:anchorId="3D6ED4FB" wp14:editId="5FED6764">
                <wp:simplePos x="0" y="0"/>
                <wp:positionH relativeFrom="column">
                  <wp:posOffset>-481330</wp:posOffset>
                </wp:positionH>
                <wp:positionV relativeFrom="paragraph">
                  <wp:posOffset>-438150</wp:posOffset>
                </wp:positionV>
                <wp:extent cx="2700020" cy="2573655"/>
                <wp:effectExtent l="0" t="0" r="5080" b="0"/>
                <wp:wrapNone/>
                <wp:docPr id="1629259994" name="Zone de texte 1629259994"/>
                <wp:cNvGraphicFramePr/>
                <a:graphic xmlns:a="http://schemas.openxmlformats.org/drawingml/2006/main">
                  <a:graphicData uri="http://schemas.microsoft.com/office/word/2010/wordprocessingShape">
                    <wps:wsp>
                      <wps:cNvSpPr txBox="1"/>
                      <wps:spPr>
                        <a:xfrm>
                          <a:off x="0" y="0"/>
                          <a:ext cx="2700020" cy="257365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4" o:spid="_x0000_s1058" type="#_x0000_t202" style="position:absolute;left:0;text-align:left;margin-left:-37.9pt;margin-top:-34.5pt;width:212.6pt;height:202.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2D039A" w:rsidRPr="00475E9E" w:rsidRDefault="002D039A" w:rsidP="004B2BC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rsidR="006A16BD" w:rsidRPr="00475E9E" w:rsidRDefault="006A16BD"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73952" behindDoc="0" locked="0" layoutInCell="1" allowOverlap="1" wp14:anchorId="7D7F9140" wp14:editId="21F44AE6">
                <wp:simplePos x="0" y="0"/>
                <wp:positionH relativeFrom="column">
                  <wp:posOffset>-248555</wp:posOffset>
                </wp:positionH>
                <wp:positionV relativeFrom="paragraph">
                  <wp:posOffset>47666</wp:posOffset>
                </wp:positionV>
                <wp:extent cx="6897370" cy="1974714"/>
                <wp:effectExtent l="38100" t="38100" r="36830" b="45085"/>
                <wp:wrapNone/>
                <wp:docPr id="1629259995" name="Rectangle à coins arrondis 162925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5" o:spid="_x0000_s1059" style="position:absolute;margin-left:-19.55pt;margin-top:3.75pt;width:543.1pt;height:15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&#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ArbnDloCAACkBAAADgAAAAAAAAAAAAAAAAAuAgAAZHJzL2Uyb0RvYy54&#10;bWxQSwECLQAUAAYACAAAACEA+ee03+AAAAAKAQAADwAAAAAAAAAAAAAAAAC0BAAAZHJzL2Rvd25y&#10;ZXYueG1sUEsFBgAAAAAEAAQA8wAAAMEFA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A03AF3">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475E9E">
        <w:rPr>
          <w:rFonts w:ascii="Times New Roman" w:eastAsia="Calibri" w:hAnsi="Times New Roman" w:cs="Times New Roman"/>
          <w:b/>
          <w:caps/>
          <w:spacing w:val="45"/>
          <w:sz w:val="36"/>
          <w:szCs w:val="36"/>
        </w:rPr>
        <w:t xml:space="preserve">piece n°8 </w:t>
      </w:r>
    </w:p>
    <w:p w:rsidR="00411460" w:rsidRPr="00475E9E" w:rsidRDefault="00411460"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détail quantitatif et estimatif</w:t>
      </w:r>
      <w:bookmarkEnd w:id="419"/>
      <w:bookmarkEnd w:id="420"/>
      <w:bookmarkEnd w:id="421"/>
      <w:bookmarkEnd w:id="422"/>
      <w:bookmarkEnd w:id="423"/>
    </w:p>
    <w:p w:rsidR="00A03AF3" w:rsidRPr="00475E9E" w:rsidRDefault="00A03AF3"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A03AF3" w:rsidRDefault="00A03AF3"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2B0A62" w:rsidRPr="00475E9E" w:rsidRDefault="002B0A62"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F56EDB" w:rsidRPr="00475E9E" w:rsidRDefault="00F56EDB" w:rsidP="00A03AF3">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6A16BD" w:rsidRPr="00475E9E" w:rsidRDefault="006A16BD" w:rsidP="006A16BD">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Lot 1 : TRAVAUX DE CONSTRUCTION D’UN LOGEMENT D’ASTREINTE AU CSI DE NKOL-EFOULAN</w:t>
      </w:r>
    </w:p>
    <w:tbl>
      <w:tblPr>
        <w:tblW w:w="10491" w:type="dxa"/>
        <w:tblInd w:w="-396" w:type="dxa"/>
        <w:tblLayout w:type="fixed"/>
        <w:tblCellMar>
          <w:left w:w="30" w:type="dxa"/>
          <w:right w:w="30" w:type="dxa"/>
        </w:tblCellMar>
        <w:tblLook w:val="0000" w:firstRow="0" w:lastRow="0" w:firstColumn="0" w:lastColumn="0" w:noHBand="0" w:noVBand="0"/>
      </w:tblPr>
      <w:tblGrid>
        <w:gridCol w:w="710"/>
        <w:gridCol w:w="3819"/>
        <w:gridCol w:w="701"/>
        <w:gridCol w:w="1575"/>
        <w:gridCol w:w="1559"/>
        <w:gridCol w:w="2127"/>
      </w:tblGrid>
      <w:tr w:rsidR="00475E9E" w:rsidRPr="00702644" w:rsidTr="00D16C23">
        <w:trPr>
          <w:trHeight w:val="511"/>
        </w:trPr>
        <w:tc>
          <w:tcPr>
            <w:tcW w:w="710" w:type="dxa"/>
            <w:tcBorders>
              <w:top w:val="single" w:sz="12" w:space="0" w:color="auto"/>
              <w:left w:val="single" w:sz="12"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8"/>
              </w:rPr>
            </w:pPr>
            <w:r w:rsidRPr="00702644">
              <w:rPr>
                <w:rFonts w:ascii="Bookman Old Style" w:hAnsi="Bookman Old Style" w:cs="Bookman Old Style"/>
                <w:b/>
                <w:bCs/>
                <w:szCs w:val="28"/>
              </w:rPr>
              <w:t>N°</w:t>
            </w:r>
          </w:p>
        </w:tc>
        <w:tc>
          <w:tcPr>
            <w:tcW w:w="3819" w:type="dxa"/>
            <w:tcBorders>
              <w:top w:val="single" w:sz="12"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8"/>
              </w:rPr>
            </w:pPr>
            <w:r w:rsidRPr="00702644">
              <w:rPr>
                <w:rFonts w:ascii="Bookman Old Style" w:hAnsi="Bookman Old Style" w:cs="Bookman Old Style"/>
                <w:b/>
                <w:bCs/>
                <w:szCs w:val="28"/>
              </w:rPr>
              <w:t>Désignation des ouvrages</w:t>
            </w:r>
          </w:p>
        </w:tc>
        <w:tc>
          <w:tcPr>
            <w:tcW w:w="701" w:type="dxa"/>
            <w:tcBorders>
              <w:top w:val="single" w:sz="12"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8"/>
              </w:rPr>
            </w:pPr>
            <w:r w:rsidRPr="00702644">
              <w:rPr>
                <w:rFonts w:ascii="Bookman Old Style" w:hAnsi="Bookman Old Style" w:cs="Bookman Old Style"/>
                <w:b/>
                <w:bCs/>
                <w:szCs w:val="28"/>
              </w:rPr>
              <w:t>U</w:t>
            </w:r>
          </w:p>
        </w:tc>
        <w:tc>
          <w:tcPr>
            <w:tcW w:w="1575" w:type="dxa"/>
            <w:tcBorders>
              <w:top w:val="single" w:sz="12"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8"/>
              </w:rPr>
            </w:pPr>
            <w:r w:rsidRPr="00702644">
              <w:rPr>
                <w:rFonts w:ascii="Bookman Old Style" w:hAnsi="Bookman Old Style" w:cs="Bookman Old Style"/>
                <w:b/>
                <w:bCs/>
                <w:szCs w:val="28"/>
              </w:rPr>
              <w:t>Quantité</w:t>
            </w:r>
          </w:p>
        </w:tc>
        <w:tc>
          <w:tcPr>
            <w:tcW w:w="1559" w:type="dxa"/>
            <w:tcBorders>
              <w:top w:val="single" w:sz="12"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8"/>
              </w:rPr>
            </w:pPr>
            <w:r w:rsidRPr="00702644">
              <w:rPr>
                <w:rFonts w:ascii="Bookman Old Style" w:hAnsi="Bookman Old Style" w:cs="Bookman Old Style"/>
                <w:b/>
                <w:bCs/>
                <w:szCs w:val="28"/>
              </w:rPr>
              <w:t>P.U. HTVA</w:t>
            </w:r>
          </w:p>
        </w:tc>
        <w:tc>
          <w:tcPr>
            <w:tcW w:w="2127" w:type="dxa"/>
            <w:tcBorders>
              <w:top w:val="single" w:sz="12" w:space="0" w:color="auto"/>
              <w:left w:val="single" w:sz="6" w:space="0" w:color="auto"/>
              <w:bottom w:val="single" w:sz="12" w:space="0" w:color="auto"/>
              <w:right w:val="single" w:sz="12"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8"/>
              </w:rPr>
            </w:pPr>
            <w:r w:rsidRPr="00702644">
              <w:rPr>
                <w:rFonts w:ascii="Bookman Old Style" w:hAnsi="Bookman Old Style" w:cs="Bookman Old Style"/>
                <w:b/>
                <w:bCs/>
                <w:szCs w:val="28"/>
              </w:rPr>
              <w:t>Montant</w:t>
            </w:r>
          </w:p>
        </w:tc>
      </w:tr>
      <w:tr w:rsidR="00475E9E" w:rsidRPr="00702644" w:rsidTr="00D16C23">
        <w:trPr>
          <w:trHeight w:val="542"/>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6"/>
              </w:rPr>
            </w:pPr>
            <w:r w:rsidRPr="00702644">
              <w:rPr>
                <w:rFonts w:ascii="Bookman Old Style" w:hAnsi="Bookman Old Style" w:cs="Bookman Old Style"/>
                <w:b/>
                <w:bCs/>
                <w:szCs w:val="26"/>
              </w:rPr>
              <w:t>100</w:t>
            </w:r>
          </w:p>
        </w:tc>
        <w:tc>
          <w:tcPr>
            <w:tcW w:w="9781" w:type="dxa"/>
            <w:gridSpan w:val="5"/>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100 : TRAVAUX PRÉPARATOIRES - ETUDES</w:t>
            </w:r>
          </w:p>
        </w:tc>
      </w:tr>
      <w:tr w:rsidR="00475E9E" w:rsidRPr="00702644" w:rsidTr="00D16C23">
        <w:trPr>
          <w:trHeight w:val="281"/>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Etudes et Installation de chantier</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FF</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355"/>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Débroussaillement du site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700,00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09"/>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100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09"/>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200 : TERRASSEMENT</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 xml:space="preserve">   </w:t>
            </w:r>
          </w:p>
        </w:tc>
      </w:tr>
      <w:tr w:rsidR="00475E9E" w:rsidRPr="00702644" w:rsidTr="00D16C23">
        <w:trPr>
          <w:trHeight w:val="377"/>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201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Nivellement de la plateforme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465,00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324"/>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202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Fouilles en rigoles et en puits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31,00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346"/>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203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Remblai de terre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24,00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59"/>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200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300 : FONDATION</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301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Béton de propreté dosé à 150kg/m3</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302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Agglos de 20x20x40 bourrés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59,00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303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Béton armé dosé à 350kg/m3 pour semelles, poteaux et longrines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5,04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586"/>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304</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Dallage en béton dosé à 350 kg/m3 (ép. 7cm)</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300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542"/>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400 : MACONNERIE-ELEVATION</w:t>
            </w: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401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 xml:space="preserve">Murs en agglos 15x20x40 </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211,00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402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Enduit au mortier de ciment (1,5 cm) dosé à 400kg/m3</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453,00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403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Béton armé pour poteaux, linteaux, chaînage et poutres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4,20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404</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 xml:space="preserve">Carrelage </w:t>
            </w:r>
            <w:proofErr w:type="spellStart"/>
            <w:r w:rsidRPr="00702644">
              <w:rPr>
                <w:rFonts w:ascii="Bookman Old Style" w:hAnsi="Bookman Old Style" w:cs="Bookman Old Style"/>
                <w:szCs w:val="26"/>
              </w:rPr>
              <w:t>gre</w:t>
            </w:r>
            <w:proofErr w:type="spellEnd"/>
            <w:r w:rsidRPr="00702644">
              <w:rPr>
                <w:rFonts w:ascii="Bookman Old Style" w:hAnsi="Bookman Old Style" w:cs="Bookman Old Style"/>
                <w:szCs w:val="26"/>
              </w:rPr>
              <w:t xml:space="preserve"> cérame de 30x30 y compris plinthes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109,00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400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552"/>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500 : CHARPENTE COUVERTURE</w:t>
            </w: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 xml:space="preserve">Fermes en bastaings de 3x15 </w:t>
            </w:r>
            <w:proofErr w:type="gramStart"/>
            <w:r w:rsidRPr="00702644">
              <w:rPr>
                <w:rFonts w:ascii="Bookman Old Style" w:hAnsi="Bookman Old Style" w:cs="Bookman Old Style"/>
                <w:szCs w:val="26"/>
              </w:rPr>
              <w:t>traité</w:t>
            </w:r>
            <w:proofErr w:type="gramEnd"/>
            <w:r w:rsidRPr="00702644">
              <w:rPr>
                <w:rFonts w:ascii="Bookman Old Style" w:hAnsi="Bookman Old Style" w:cs="Bookman Old Style"/>
                <w:szCs w:val="26"/>
              </w:rPr>
              <w:t xml:space="preserve"> au </w:t>
            </w:r>
            <w:proofErr w:type="spellStart"/>
            <w:r w:rsidRPr="00702644">
              <w:rPr>
                <w:rFonts w:ascii="Bookman Old Style" w:hAnsi="Bookman Old Style" w:cs="Bookman Old Style"/>
                <w:szCs w:val="26"/>
              </w:rPr>
              <w:t>xylamon</w:t>
            </w:r>
            <w:proofErr w:type="spellEnd"/>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4,00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Pannes  et lattes de rive de pignon</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m3</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2,50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 xml:space="preserve">Plafond en contreplaqué </w:t>
            </w:r>
            <w:proofErr w:type="spellStart"/>
            <w:r w:rsidRPr="00702644">
              <w:rPr>
                <w:rFonts w:ascii="Bookman Old Style" w:hAnsi="Bookman Old Style" w:cs="Bookman Old Style"/>
                <w:szCs w:val="26"/>
              </w:rPr>
              <w:t>sapeli</w:t>
            </w:r>
            <w:proofErr w:type="spellEnd"/>
            <w:r w:rsidRPr="00702644">
              <w:rPr>
                <w:rFonts w:ascii="Bookman Old Style" w:hAnsi="Bookman Old Style" w:cs="Bookman Old Style"/>
                <w:szCs w:val="26"/>
              </w:rPr>
              <w:t xml:space="preserve"> de 4mm y/c solivage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504</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Planche de rive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55,00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505</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vertAlign w:val="superscript"/>
              </w:rPr>
            </w:pPr>
            <w:r w:rsidRPr="00702644">
              <w:rPr>
                <w:rFonts w:ascii="Bookman Old Style" w:hAnsi="Bookman Old Style" w:cs="Bookman Old Style"/>
                <w:szCs w:val="26"/>
              </w:rPr>
              <w:t>Tôle bac alu de 6/10</w:t>
            </w:r>
            <w:r w:rsidRPr="00702644">
              <w:rPr>
                <w:rFonts w:ascii="Bookman Old Style" w:hAnsi="Bookman Old Style" w:cs="Bookman Old Style"/>
                <w:szCs w:val="26"/>
                <w:vertAlign w:val="superscript"/>
              </w:rPr>
              <w:t>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167,00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506</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Tôle faîtière de 50 cm de large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16,00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507</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Rive pignon en alu</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500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7654" w:type="dxa"/>
            <w:gridSpan w:val="4"/>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600 : MENUISERIE METALLIQUE</w:t>
            </w: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601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Seuils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10,50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lastRenderedPageBreak/>
              <w:t>602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Grilles antivol à l'intérieur du cadre en bois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10,85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600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4520" w:type="dxa"/>
            <w:gridSpan w:val="2"/>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700 MENUISERIE BOIS</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701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 xml:space="preserve">Porte en bois plein </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20,24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702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Fenêtre en bois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12,00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701"/>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703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Battant de placard en panneaux de 15 cm y compris cadre étagères et serrure type RONIS ou similaire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m²</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17,60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700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6095" w:type="dxa"/>
            <w:gridSpan w:val="3"/>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800: PLOMBERIE SANITAIRE</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p>
        </w:tc>
      </w:tr>
      <w:tr w:rsidR="00475E9E" w:rsidRPr="00702644" w:rsidTr="00D16C23">
        <w:trPr>
          <w:trHeight w:val="552"/>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801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Construction d'une latrine à deux (02) compartiments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roofErr w:type="spellStart"/>
            <w:r w:rsidRPr="00702644">
              <w:rPr>
                <w:rFonts w:ascii="Bookman Old Style" w:hAnsi="Bookman Old Style" w:cs="Bookman Old Style"/>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800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 xml:space="preserve"> LOT 900: ÉLECTRICITÉ</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Tube flexible orange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roofErr w:type="spellStart"/>
            <w:r w:rsidRPr="00702644">
              <w:rPr>
                <w:rFonts w:ascii="Bookman Old Style" w:hAnsi="Bookman Old Style" w:cs="Bookman Old Style"/>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Câble VGV 1,5mm² en plafond</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roofErr w:type="spellStart"/>
            <w:r w:rsidRPr="00702644">
              <w:rPr>
                <w:rFonts w:ascii="Bookman Old Style" w:hAnsi="Bookman Old Style" w:cs="Bookman Old Style"/>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Fil TH 2,5 mm²</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roofErr w:type="spellStart"/>
            <w:r w:rsidRPr="00702644">
              <w:rPr>
                <w:rFonts w:ascii="Bookman Old Style" w:hAnsi="Bookman Old Style" w:cs="Bookman Old Style"/>
                <w:szCs w:val="26"/>
              </w:rPr>
              <w:t>Rleau</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904</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Réglettes de 120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905</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Hublots ronds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468"/>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906</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Interrupteurs et prises de courant encastrées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U</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22,00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1085"/>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907</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Attaches, dominos, boîtier, boîte de dérivation, toutes sujétions et sécurité, raccordement avec le réseau existant dans l'établissement</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roofErr w:type="spellStart"/>
            <w:r w:rsidRPr="00702644">
              <w:rPr>
                <w:rFonts w:ascii="Bookman Old Style" w:hAnsi="Bookman Old Style" w:cs="Bookman Old Style"/>
                <w:szCs w:val="26"/>
              </w:rPr>
              <w:t>Ens</w:t>
            </w:r>
            <w:proofErr w:type="spellEnd"/>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900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 xml:space="preserve"> LOT 1000: PEINTURE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Plafond (vernis cellulosique)</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160,00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Murs extérieurs (type Pantex 1300)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140,00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1003</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Murs intérieurs (type Pantex 800)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313,00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1004</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Menuiserie bois</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102,00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1000</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b/>
                <w:bCs/>
                <w:szCs w:val="26"/>
              </w:rPr>
            </w:pPr>
            <w:r w:rsidRPr="00702644">
              <w:rPr>
                <w:rFonts w:ascii="Bookman Old Style" w:hAnsi="Bookman Old Style" w:cs="Bookman Old Style"/>
                <w:b/>
                <w:bCs/>
                <w:szCs w:val="26"/>
              </w:rPr>
              <w:t>LOT 1100 : VRD</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1101</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Caniveaux tout autour du bâtiment</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ml</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53,00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83"/>
        </w:trPr>
        <w:tc>
          <w:tcPr>
            <w:tcW w:w="710" w:type="dxa"/>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1102</w:t>
            </w:r>
          </w:p>
        </w:tc>
        <w:tc>
          <w:tcPr>
            <w:tcW w:w="381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rPr>
                <w:rFonts w:ascii="Bookman Old Style" w:hAnsi="Bookman Old Style" w:cs="Bookman Old Style"/>
                <w:szCs w:val="26"/>
              </w:rPr>
            </w:pPr>
            <w:r w:rsidRPr="00702644">
              <w:rPr>
                <w:rFonts w:ascii="Bookman Old Style" w:hAnsi="Bookman Old Style" w:cs="Bookman Old Style"/>
                <w:szCs w:val="26"/>
              </w:rPr>
              <w:t>Dallage des alentours du bâtiment</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vertAlign w:val="superscript"/>
              </w:rPr>
            </w:pPr>
            <w:r w:rsidRPr="00702644">
              <w:rPr>
                <w:rFonts w:ascii="Bookman Old Style" w:hAnsi="Bookman Old Style" w:cs="Bookman Old Style"/>
                <w:szCs w:val="26"/>
              </w:rPr>
              <w:t>m</w:t>
            </w:r>
            <w:r w:rsidRPr="00702644">
              <w:rPr>
                <w:rFonts w:ascii="Bookman Old Style" w:hAnsi="Bookman Old Style" w:cs="Bookman Old Style"/>
                <w:szCs w:val="26"/>
                <w:vertAlign w:val="superscript"/>
              </w:rPr>
              <w:t>2</w:t>
            </w: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 xml:space="preserve">    35,00   </w:t>
            </w: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r w:rsidRPr="00702644">
              <w:rPr>
                <w:rFonts w:ascii="Bookman Old Style" w:hAnsi="Bookman Old Style" w:cs="Bookman Old Style"/>
                <w:szCs w:val="26"/>
              </w:rPr>
              <w:t xml:space="preserve">                -     </w:t>
            </w:r>
          </w:p>
        </w:tc>
      </w:tr>
      <w:tr w:rsidR="00475E9E" w:rsidRPr="00702644" w:rsidTr="00D16C23">
        <w:trPr>
          <w:trHeight w:val="242"/>
        </w:trPr>
        <w:tc>
          <w:tcPr>
            <w:tcW w:w="710" w:type="dxa"/>
            <w:tcBorders>
              <w:top w:val="single" w:sz="6" w:space="0" w:color="auto"/>
              <w:left w:val="single" w:sz="12" w:space="0" w:color="auto"/>
              <w:bottom w:val="nil"/>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3819" w:type="dxa"/>
            <w:tcBorders>
              <w:top w:val="single" w:sz="6" w:space="0" w:color="auto"/>
              <w:left w:val="single" w:sz="6" w:space="0" w:color="auto"/>
              <w:bottom w:val="nil"/>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Sous-total 1100</w:t>
            </w:r>
          </w:p>
        </w:tc>
        <w:tc>
          <w:tcPr>
            <w:tcW w:w="701" w:type="dxa"/>
            <w:tcBorders>
              <w:top w:val="single" w:sz="6" w:space="0" w:color="auto"/>
              <w:left w:val="single" w:sz="6" w:space="0" w:color="auto"/>
              <w:bottom w:val="nil"/>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nil"/>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nil"/>
              <w:right w:val="single" w:sz="6"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c>
          <w:tcPr>
            <w:tcW w:w="2127" w:type="dxa"/>
            <w:tcBorders>
              <w:top w:val="single" w:sz="6" w:space="0" w:color="auto"/>
              <w:left w:val="single" w:sz="6" w:space="0" w:color="auto"/>
              <w:bottom w:val="nil"/>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r w:rsidRPr="00702644">
              <w:rPr>
                <w:rFonts w:ascii="Bookman Old Style" w:hAnsi="Bookman Old Style" w:cs="Bookman Old Style"/>
                <w:b/>
                <w:bCs/>
                <w:szCs w:val="26"/>
              </w:rPr>
              <w:t xml:space="preserve">                -     </w:t>
            </w:r>
          </w:p>
        </w:tc>
      </w:tr>
      <w:tr w:rsidR="00475E9E" w:rsidRPr="00702644" w:rsidTr="00D16C23">
        <w:trPr>
          <w:trHeight w:val="233"/>
        </w:trPr>
        <w:tc>
          <w:tcPr>
            <w:tcW w:w="4529" w:type="dxa"/>
            <w:gridSpan w:val="2"/>
            <w:tcBorders>
              <w:top w:val="single" w:sz="12"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TOTAL GÉNÉRAL  H.T.</w:t>
            </w:r>
          </w:p>
        </w:tc>
        <w:tc>
          <w:tcPr>
            <w:tcW w:w="701" w:type="dxa"/>
            <w:tcBorders>
              <w:top w:val="single" w:sz="12"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12"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12"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2127" w:type="dxa"/>
            <w:tcBorders>
              <w:top w:val="single" w:sz="12"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TVA 19,25 % du HT</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AIR (5,5% ou 2.2%) du HT</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33"/>
        </w:trPr>
        <w:tc>
          <w:tcPr>
            <w:tcW w:w="4529" w:type="dxa"/>
            <w:gridSpan w:val="2"/>
            <w:tcBorders>
              <w:top w:val="single" w:sz="6" w:space="0" w:color="auto"/>
              <w:left w:val="single" w:sz="12"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r w:rsidRPr="00702644">
              <w:rPr>
                <w:rFonts w:ascii="Bookman Old Style" w:hAnsi="Bookman Old Style" w:cs="Bookman Old Style"/>
                <w:szCs w:val="26"/>
              </w:rPr>
              <w:t>NET A MANDATER</w:t>
            </w:r>
          </w:p>
        </w:tc>
        <w:tc>
          <w:tcPr>
            <w:tcW w:w="701"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75"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1559" w:type="dxa"/>
            <w:tcBorders>
              <w:top w:val="single" w:sz="6" w:space="0" w:color="auto"/>
              <w:left w:val="single" w:sz="6" w:space="0" w:color="auto"/>
              <w:bottom w:val="single" w:sz="6"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szCs w:val="26"/>
              </w:rPr>
            </w:pPr>
          </w:p>
        </w:tc>
        <w:tc>
          <w:tcPr>
            <w:tcW w:w="2127" w:type="dxa"/>
            <w:tcBorders>
              <w:top w:val="single" w:sz="6" w:space="0" w:color="auto"/>
              <w:left w:val="single" w:sz="6" w:space="0" w:color="auto"/>
              <w:bottom w:val="single" w:sz="6"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szCs w:val="26"/>
              </w:rPr>
            </w:pPr>
          </w:p>
        </w:tc>
      </w:tr>
      <w:tr w:rsidR="00475E9E" w:rsidRPr="00702644" w:rsidTr="00D16C23">
        <w:trPr>
          <w:trHeight w:val="242"/>
        </w:trPr>
        <w:tc>
          <w:tcPr>
            <w:tcW w:w="4529" w:type="dxa"/>
            <w:gridSpan w:val="2"/>
            <w:tcBorders>
              <w:top w:val="single" w:sz="6" w:space="0" w:color="auto"/>
              <w:left w:val="single" w:sz="12"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6"/>
              </w:rPr>
            </w:pPr>
            <w:r w:rsidRPr="00702644">
              <w:rPr>
                <w:rFonts w:ascii="Bookman Old Style" w:hAnsi="Bookman Old Style" w:cs="Bookman Old Style"/>
                <w:b/>
                <w:bCs/>
                <w:szCs w:val="26"/>
              </w:rPr>
              <w:t>Montant TOTAL T.T.C.</w:t>
            </w:r>
          </w:p>
        </w:tc>
        <w:tc>
          <w:tcPr>
            <w:tcW w:w="701" w:type="dxa"/>
            <w:tcBorders>
              <w:top w:val="single" w:sz="6"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6"/>
              </w:rPr>
            </w:pPr>
          </w:p>
        </w:tc>
        <w:tc>
          <w:tcPr>
            <w:tcW w:w="1575" w:type="dxa"/>
            <w:tcBorders>
              <w:top w:val="single" w:sz="6"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6"/>
              </w:rPr>
            </w:pPr>
          </w:p>
        </w:tc>
        <w:tc>
          <w:tcPr>
            <w:tcW w:w="1559" w:type="dxa"/>
            <w:tcBorders>
              <w:top w:val="single" w:sz="6" w:space="0" w:color="auto"/>
              <w:left w:val="single" w:sz="6" w:space="0" w:color="auto"/>
              <w:bottom w:val="single" w:sz="12" w:space="0" w:color="auto"/>
              <w:right w:val="single" w:sz="6" w:space="0" w:color="auto"/>
            </w:tcBorders>
          </w:tcPr>
          <w:p w:rsidR="006A16BD" w:rsidRPr="00702644" w:rsidRDefault="006A16BD" w:rsidP="00D16C23">
            <w:pPr>
              <w:autoSpaceDE w:val="0"/>
              <w:autoSpaceDN w:val="0"/>
              <w:adjustRightInd w:val="0"/>
              <w:spacing w:after="0" w:line="240" w:lineRule="auto"/>
              <w:jc w:val="center"/>
              <w:rPr>
                <w:rFonts w:ascii="Bookman Old Style" w:hAnsi="Bookman Old Style" w:cs="Bookman Old Style"/>
                <w:b/>
                <w:bCs/>
                <w:szCs w:val="26"/>
              </w:rPr>
            </w:pPr>
          </w:p>
        </w:tc>
        <w:tc>
          <w:tcPr>
            <w:tcW w:w="2127" w:type="dxa"/>
            <w:tcBorders>
              <w:top w:val="single" w:sz="6" w:space="0" w:color="auto"/>
              <w:left w:val="single" w:sz="6" w:space="0" w:color="auto"/>
              <w:bottom w:val="single" w:sz="12" w:space="0" w:color="auto"/>
              <w:right w:val="single" w:sz="12" w:space="0" w:color="auto"/>
            </w:tcBorders>
          </w:tcPr>
          <w:p w:rsidR="006A16BD" w:rsidRPr="00702644" w:rsidRDefault="006A16BD" w:rsidP="00D16C23">
            <w:pPr>
              <w:autoSpaceDE w:val="0"/>
              <w:autoSpaceDN w:val="0"/>
              <w:adjustRightInd w:val="0"/>
              <w:spacing w:after="0" w:line="240" w:lineRule="auto"/>
              <w:jc w:val="right"/>
              <w:rPr>
                <w:rFonts w:ascii="Bookman Old Style" w:hAnsi="Bookman Old Style" w:cs="Bookman Old Style"/>
                <w:b/>
                <w:bCs/>
                <w:szCs w:val="26"/>
              </w:rPr>
            </w:pPr>
          </w:p>
        </w:tc>
      </w:tr>
    </w:tbl>
    <w:p w:rsidR="006A16BD" w:rsidRPr="00475E9E" w:rsidRDefault="00F56EDB" w:rsidP="006A16BD">
      <w:pPr>
        <w:spacing w:after="0" w:line="240" w:lineRule="auto"/>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 xml:space="preserve"> </w:t>
      </w:r>
    </w:p>
    <w:p w:rsidR="00345DF1" w:rsidRDefault="00345DF1" w:rsidP="00F56EDB">
      <w:pPr>
        <w:tabs>
          <w:tab w:val="left" w:pos="3177"/>
        </w:tabs>
        <w:spacing w:after="0" w:line="240" w:lineRule="auto"/>
        <w:rPr>
          <w:rFonts w:ascii="Times New Roman" w:eastAsia="Times New Roman" w:hAnsi="Times New Roman" w:cs="Times New Roman"/>
          <w:sz w:val="24"/>
          <w:szCs w:val="24"/>
          <w:lang w:val="pt-PT" w:eastAsia="fr-FR"/>
        </w:rPr>
      </w:pPr>
    </w:p>
    <w:p w:rsidR="004647EC" w:rsidRPr="00475E9E" w:rsidRDefault="004647EC" w:rsidP="00F56EDB">
      <w:pPr>
        <w:tabs>
          <w:tab w:val="left" w:pos="3177"/>
        </w:tabs>
        <w:spacing w:after="0" w:line="240" w:lineRule="auto"/>
        <w:rPr>
          <w:rFonts w:ascii="Times New Roman" w:eastAsia="Times New Roman" w:hAnsi="Times New Roman" w:cs="Times New Roman"/>
          <w:sz w:val="24"/>
          <w:szCs w:val="24"/>
          <w:lang w:val="pt-PT" w:eastAsia="fr-FR"/>
        </w:rPr>
      </w:pPr>
    </w:p>
    <w:p w:rsidR="00F56EDB" w:rsidRPr="00475E9E" w:rsidRDefault="00F56EDB" w:rsidP="00F56EDB">
      <w:pPr>
        <w:tabs>
          <w:tab w:val="left" w:pos="3177"/>
        </w:tabs>
        <w:spacing w:after="0" w:line="240" w:lineRule="auto"/>
        <w:rPr>
          <w:rFonts w:ascii="Times New Roman" w:eastAsia="Times New Roman" w:hAnsi="Times New Roman" w:cs="Times New Roman"/>
          <w:sz w:val="24"/>
          <w:szCs w:val="24"/>
          <w:lang w:val="pt-PT" w:eastAsia="fr-FR"/>
        </w:rPr>
      </w:pPr>
    </w:p>
    <w:p w:rsidR="002D039A" w:rsidRDefault="002D039A" w:rsidP="00A03AF3">
      <w:pPr>
        <w:spacing w:after="0" w:line="240" w:lineRule="auto"/>
        <w:rPr>
          <w:rFonts w:ascii="Times New Roman" w:eastAsia="Times New Roman" w:hAnsi="Times New Roman" w:cs="Times New Roman"/>
          <w:sz w:val="24"/>
          <w:szCs w:val="24"/>
          <w:lang w:val="pt-PT" w:eastAsia="fr-FR"/>
        </w:rPr>
      </w:pPr>
    </w:p>
    <w:p w:rsidR="009E40F4" w:rsidRPr="00475E9E" w:rsidRDefault="009E40F4" w:rsidP="00A03AF3">
      <w:pPr>
        <w:spacing w:after="0" w:line="240" w:lineRule="auto"/>
        <w:rPr>
          <w:rFonts w:ascii="Times New Roman" w:eastAsia="Calibri" w:hAnsi="Times New Roman" w:cs="Times New Roman"/>
          <w:b/>
          <w:i/>
          <w:sz w:val="24"/>
          <w:u w:val="single"/>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77024" behindDoc="0" locked="0" layoutInCell="1" allowOverlap="1" wp14:anchorId="5559B3C4" wp14:editId="6D524C54">
                <wp:simplePos x="0" y="0"/>
                <wp:positionH relativeFrom="column">
                  <wp:posOffset>4161790</wp:posOffset>
                </wp:positionH>
                <wp:positionV relativeFrom="paragraph">
                  <wp:posOffset>-337820</wp:posOffset>
                </wp:positionV>
                <wp:extent cx="2580640" cy="2228850"/>
                <wp:effectExtent l="0" t="0" r="0" b="0"/>
                <wp:wrapNone/>
                <wp:docPr id="1629259997" name="Zone de texte 1629259997"/>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7" o:spid="_x0000_s1060" type="#_x0000_t202" style="position:absolute;margin-left:327.7pt;margin-top:-26.6pt;width:203.2pt;height:17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78048" behindDoc="0" locked="0" layoutInCell="1" allowOverlap="1" wp14:anchorId="09472276" wp14:editId="0901CABC">
            <wp:simplePos x="0" y="0"/>
            <wp:positionH relativeFrom="column">
              <wp:posOffset>2260600</wp:posOffset>
            </wp:positionH>
            <wp:positionV relativeFrom="paragraph">
              <wp:posOffset>-160655</wp:posOffset>
            </wp:positionV>
            <wp:extent cx="1682750" cy="1974215"/>
            <wp:effectExtent l="0" t="0" r="0" b="6985"/>
            <wp:wrapNone/>
            <wp:docPr id="1382140928" name="Image 138214092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76000" behindDoc="0" locked="0" layoutInCell="1" allowOverlap="1" wp14:anchorId="24CB34D0" wp14:editId="22B5D0FA">
                <wp:simplePos x="0" y="0"/>
                <wp:positionH relativeFrom="column">
                  <wp:posOffset>-436880</wp:posOffset>
                </wp:positionH>
                <wp:positionV relativeFrom="paragraph">
                  <wp:posOffset>-346075</wp:posOffset>
                </wp:positionV>
                <wp:extent cx="2700020" cy="2809875"/>
                <wp:effectExtent l="0" t="0" r="5080" b="9525"/>
                <wp:wrapNone/>
                <wp:docPr id="1629259998" name="Zone de texte 162925999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629259998" o:spid="_x0000_s1061" type="#_x0000_t202" style="position:absolute;margin-left:-34.4pt;margin-top:-27.25pt;width:212.6pt;height:221.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A03AF3" w:rsidRPr="00475E9E" w:rsidRDefault="00A03AF3"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Default="00A03AF3" w:rsidP="00A03AF3">
      <w:pPr>
        <w:spacing w:after="160" w:line="259" w:lineRule="auto"/>
        <w:rPr>
          <w:rFonts w:ascii="Times New Roman" w:eastAsia="Calibri" w:hAnsi="Times New Roman" w:cs="Times New Roman"/>
          <w:b/>
          <w:u w:val="single"/>
        </w:rPr>
      </w:pPr>
    </w:p>
    <w:p w:rsidR="009E40F4" w:rsidRPr="00345DF1" w:rsidRDefault="009E40F4" w:rsidP="00A03AF3">
      <w:pPr>
        <w:spacing w:after="160" w:line="259" w:lineRule="auto"/>
        <w:rPr>
          <w:rFonts w:ascii="Times New Roman" w:eastAsia="Calibri" w:hAnsi="Times New Roman" w:cs="Times New Roman"/>
          <w:strik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79072" behindDoc="0" locked="0" layoutInCell="1" allowOverlap="1" wp14:anchorId="341ED040" wp14:editId="1D280164">
                <wp:simplePos x="0" y="0"/>
                <wp:positionH relativeFrom="column">
                  <wp:posOffset>-248555</wp:posOffset>
                </wp:positionH>
                <wp:positionV relativeFrom="paragraph">
                  <wp:posOffset>47666</wp:posOffset>
                </wp:positionV>
                <wp:extent cx="6897370" cy="1974714"/>
                <wp:effectExtent l="38100" t="38100" r="36830" b="45085"/>
                <wp:wrapNone/>
                <wp:docPr id="1629259999" name="Rectangle à coins arrondis 162925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9" o:spid="_x0000_s1062" style="position:absolute;margin-left:-19.55pt;margin-top:3.75pt;width:543.1pt;height:15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bookmarkStart w:id="424" w:name="_Toc390335369"/>
      <w:bookmarkStart w:id="425" w:name="_Toc390418128"/>
      <w:bookmarkStart w:id="426" w:name="_Toc97543364"/>
      <w:bookmarkStart w:id="427" w:name="_Toc97557124"/>
      <w:bookmarkStart w:id="428" w:name="_Toc157306469"/>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36"/>
          <w:szCs w:val="36"/>
        </w:rPr>
      </w:pPr>
      <w:r w:rsidRPr="00475E9E">
        <w:rPr>
          <w:rFonts w:ascii="Times New Roman" w:eastAsia="Calibri" w:hAnsi="Times New Roman" w:cs="Times New Roman"/>
          <w:b/>
          <w:caps/>
          <w:spacing w:val="45"/>
          <w:sz w:val="36"/>
          <w:szCs w:val="36"/>
        </w:rPr>
        <w:t xml:space="preserve">piece n°9 </w:t>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t>Cadre du sous-détail des prix</w:t>
      </w:r>
      <w:bookmarkEnd w:id="424"/>
      <w:bookmarkEnd w:id="425"/>
      <w:bookmarkEnd w:id="426"/>
      <w:bookmarkEnd w:id="427"/>
      <w:bookmarkEnd w:id="428"/>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40"/>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p w:rsidR="00411460" w:rsidRPr="00475E9E" w:rsidRDefault="00411460" w:rsidP="00411460">
      <w:pPr>
        <w:tabs>
          <w:tab w:val="left" w:pos="3680"/>
        </w:tabs>
        <w:spacing w:after="0"/>
        <w:jc w:val="center"/>
        <w:rPr>
          <w:rFonts w:ascii="Times New Roman" w:eastAsia="Times New Roman" w:hAnsi="Times New Roman" w:cs="Times New Roman"/>
          <w:b/>
          <w:sz w:val="24"/>
          <w:szCs w:val="24"/>
          <w:lang w:eastAsia="fr-FR"/>
        </w:rPr>
      </w:pP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475E9E" w:rsidRPr="00475E9E" w:rsidTr="002D667F">
        <w:trPr>
          <w:trHeight w:val="322"/>
        </w:trPr>
        <w:tc>
          <w:tcPr>
            <w:tcW w:w="9801" w:type="dxa"/>
            <w:gridSpan w:val="5"/>
            <w:vMerge w:val="restart"/>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lastRenderedPageBreak/>
              <w:t>SOUS-DETAIL DES PRIX</w:t>
            </w:r>
          </w:p>
        </w:tc>
      </w:tr>
      <w:tr w:rsidR="00475E9E" w:rsidRPr="00475E9E" w:rsidTr="002D667F">
        <w:trPr>
          <w:trHeight w:val="253"/>
        </w:trPr>
        <w:tc>
          <w:tcPr>
            <w:tcW w:w="9801" w:type="dxa"/>
            <w:gridSpan w:val="5"/>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9801" w:type="dxa"/>
            <w:gridSpan w:val="5"/>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DESIGNATION:</w:t>
            </w: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N° prix</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Rendement journalier</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Quantité totale</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Unité</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Durée activité</w:t>
            </w: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Main d'œuvre</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CATEGORIE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Salaire journalier</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Jours facturés</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19"/>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A</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Matériel et Engins</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TYPE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Taux journalier</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Jours facturés</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Petit matériel</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B</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val="restart"/>
            <w:shd w:val="clear" w:color="auto" w:fill="auto"/>
            <w:textDirection w:val="btLr"/>
          </w:tcPr>
          <w:p w:rsidR="00411460" w:rsidRPr="00475E9E" w:rsidRDefault="00411460" w:rsidP="00411460">
            <w:pPr>
              <w:spacing w:after="0" w:line="240" w:lineRule="auto"/>
              <w:jc w:val="center"/>
              <w:rPr>
                <w:rFonts w:ascii="Times New Roman" w:eastAsia="Times New Roman" w:hAnsi="Times New Roman" w:cs="Times New Roman"/>
                <w:lang w:eastAsia="fr-FR"/>
              </w:rPr>
            </w:pPr>
            <w:r w:rsidRPr="00475E9E">
              <w:rPr>
                <w:rFonts w:ascii="Times New Roman" w:eastAsia="Times New Roman" w:hAnsi="Times New Roman" w:cs="Times New Roman"/>
                <w:b/>
                <w:bCs/>
                <w:lang w:eastAsia="fr-FR"/>
              </w:rPr>
              <w:t>Matériaux et Divers</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TYPE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unitaire</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Consommation</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Montant</w:t>
            </w: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vMerge/>
          </w:tcPr>
          <w:p w:rsidR="00411460" w:rsidRPr="00475E9E" w:rsidRDefault="00411460" w:rsidP="00411460">
            <w:pPr>
              <w:spacing w:after="0" w:line="240" w:lineRule="auto"/>
              <w:jc w:val="center"/>
              <w:rPr>
                <w:rFonts w:ascii="Times New Roman" w:eastAsia="Times New Roman" w:hAnsi="Times New Roman" w:cs="Times New Roman"/>
                <w:lang w:eastAsia="fr-FR"/>
              </w:rPr>
            </w:pP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TOTAL C</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A141A2"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w:t>
            </w:r>
          </w:p>
        </w:tc>
        <w:tc>
          <w:tcPr>
            <w:tcW w:w="6465" w:type="dxa"/>
            <w:gridSpan w:val="3"/>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val="en-GB" w:eastAsia="fr-FR"/>
              </w:rPr>
            </w:pPr>
            <w:r w:rsidRPr="00475E9E">
              <w:rPr>
                <w:rFonts w:ascii="Times New Roman" w:eastAsia="Times New Roman" w:hAnsi="Times New Roman" w:cs="Times New Roman"/>
                <w:b/>
                <w:bCs/>
                <w:lang w:val="en-GB" w:eastAsia="fr-FR"/>
              </w:rPr>
              <w:t>TOTAL COUTS DIRECTS                      A+B+C</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val="en-GB"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E</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Frais généraux de chantier</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Dx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Frais généraux de siège</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Dx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G</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COUT DE REVIENT</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D+E+F</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H</w:t>
            </w:r>
          </w:p>
        </w:tc>
        <w:tc>
          <w:tcPr>
            <w:tcW w:w="2898"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Risques+ Bénéfices</w:t>
            </w:r>
          </w:p>
        </w:tc>
        <w:tc>
          <w:tcPr>
            <w:tcW w:w="1866"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roofErr w:type="spellStart"/>
            <w:r w:rsidRPr="00475E9E">
              <w:rPr>
                <w:rFonts w:ascii="Times New Roman" w:eastAsia="Times New Roman" w:hAnsi="Times New Roman" w:cs="Times New Roman"/>
                <w:b/>
                <w:bCs/>
                <w:lang w:eastAsia="fr-FR"/>
              </w:rPr>
              <w:t>Gx</w:t>
            </w:r>
            <w:proofErr w:type="spellEnd"/>
            <w:r w:rsidRPr="00475E9E">
              <w:rPr>
                <w:rFonts w:ascii="Times New Roman" w:eastAsia="Times New Roman" w:hAnsi="Times New Roman" w:cs="Times New Roman"/>
                <w:b/>
                <w:bCs/>
                <w:lang w:eastAsia="fr-FR"/>
              </w:rPr>
              <w:t>%</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w:t>
            </w:r>
          </w:p>
        </w:tc>
        <w:tc>
          <w:tcPr>
            <w:tcW w:w="4764" w:type="dxa"/>
            <w:gridSpan w:val="2"/>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DE VENTE TOTAL HORS TVA</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G+H</w:t>
            </w:r>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r w:rsidR="00475E9E" w:rsidRPr="00475E9E" w:rsidTr="002D667F">
        <w:trPr>
          <w:trHeight w:val="255"/>
        </w:trPr>
        <w:tc>
          <w:tcPr>
            <w:tcW w:w="1474"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V</w:t>
            </w:r>
          </w:p>
        </w:tc>
        <w:tc>
          <w:tcPr>
            <w:tcW w:w="4764" w:type="dxa"/>
            <w:gridSpan w:val="2"/>
            <w:shd w:val="clear" w:color="auto" w:fill="auto"/>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PRIX DE VENTE UNITAIRE HORS TVA</w:t>
            </w:r>
          </w:p>
        </w:tc>
        <w:tc>
          <w:tcPr>
            <w:tcW w:w="1701"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r w:rsidRPr="00475E9E">
              <w:rPr>
                <w:rFonts w:ascii="Times New Roman" w:eastAsia="Times New Roman" w:hAnsi="Times New Roman" w:cs="Times New Roman"/>
                <w:b/>
                <w:bCs/>
                <w:lang w:eastAsia="fr-FR"/>
              </w:rPr>
              <w:t>P/</w:t>
            </w:r>
            <w:proofErr w:type="spellStart"/>
            <w:r w:rsidRPr="00475E9E">
              <w:rPr>
                <w:rFonts w:ascii="Times New Roman" w:eastAsia="Times New Roman" w:hAnsi="Times New Roman" w:cs="Times New Roman"/>
                <w:b/>
                <w:bCs/>
                <w:lang w:eastAsia="fr-FR"/>
              </w:rPr>
              <w:t>Qté</w:t>
            </w:r>
            <w:proofErr w:type="spellEnd"/>
          </w:p>
        </w:tc>
        <w:tc>
          <w:tcPr>
            <w:tcW w:w="1862" w:type="dxa"/>
            <w:shd w:val="clear" w:color="auto" w:fill="auto"/>
            <w:noWrap/>
          </w:tcPr>
          <w:p w:rsidR="00411460" w:rsidRPr="00475E9E" w:rsidRDefault="00411460" w:rsidP="00411460">
            <w:pPr>
              <w:spacing w:after="0" w:line="240" w:lineRule="auto"/>
              <w:jc w:val="center"/>
              <w:rPr>
                <w:rFonts w:ascii="Times New Roman" w:eastAsia="Times New Roman" w:hAnsi="Times New Roman" w:cs="Times New Roman"/>
                <w:b/>
                <w:bCs/>
                <w:lang w:eastAsia="fr-FR"/>
              </w:rPr>
            </w:pPr>
          </w:p>
        </w:tc>
      </w:tr>
    </w:tbl>
    <w:p w:rsidR="006A16BD" w:rsidRDefault="006A16BD" w:rsidP="005F0816">
      <w:pPr>
        <w:tabs>
          <w:tab w:val="left" w:pos="3972"/>
        </w:tabs>
        <w:spacing w:after="160" w:line="720" w:lineRule="auto"/>
        <w:rPr>
          <w:rFonts w:ascii="Times New Roman" w:eastAsia="Times New Roman" w:hAnsi="Times New Roman" w:cs="Times New Roman"/>
          <w:sz w:val="8"/>
          <w:szCs w:val="24"/>
          <w:lang w:eastAsia="fr-FR"/>
        </w:rPr>
      </w:pPr>
    </w:p>
    <w:p w:rsidR="005F0816" w:rsidRDefault="005F0816" w:rsidP="005F0816">
      <w:pPr>
        <w:tabs>
          <w:tab w:val="left" w:pos="3972"/>
        </w:tabs>
        <w:spacing w:after="160" w:line="720" w:lineRule="auto"/>
        <w:rPr>
          <w:rFonts w:ascii="Arial" w:eastAsia="Times New Roman" w:hAnsi="Arial" w:cs="Arial"/>
          <w:b/>
          <w:sz w:val="28"/>
          <w:szCs w:val="28"/>
          <w:lang w:val="fr-LU" w:eastAsia="fr-FR"/>
        </w:rPr>
      </w:pPr>
    </w:p>
    <w:p w:rsidR="00702644" w:rsidRPr="00475E9E" w:rsidRDefault="00702644" w:rsidP="005F0816">
      <w:pPr>
        <w:tabs>
          <w:tab w:val="left" w:pos="3972"/>
        </w:tabs>
        <w:spacing w:after="160" w:line="720" w:lineRule="auto"/>
        <w:rPr>
          <w:rFonts w:ascii="Arial" w:eastAsia="Times New Roman" w:hAnsi="Arial" w:cs="Arial"/>
          <w:b/>
          <w:sz w:val="28"/>
          <w:szCs w:val="28"/>
          <w:lang w:val="fr-LU" w:eastAsia="fr-FR"/>
        </w:rPr>
      </w:pPr>
    </w:p>
    <w:p w:rsidR="00A03AF3" w:rsidRPr="00475E9E" w:rsidRDefault="002B0A62"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82144" behindDoc="0" locked="0" layoutInCell="1" allowOverlap="1" wp14:anchorId="7E1E70A5" wp14:editId="70D4674B">
                <wp:simplePos x="0" y="0"/>
                <wp:positionH relativeFrom="column">
                  <wp:posOffset>4214495</wp:posOffset>
                </wp:positionH>
                <wp:positionV relativeFrom="paragraph">
                  <wp:posOffset>-429260</wp:posOffset>
                </wp:positionV>
                <wp:extent cx="2580640" cy="2228850"/>
                <wp:effectExtent l="0" t="0" r="0" b="0"/>
                <wp:wrapNone/>
                <wp:docPr id="1382140929" name="Zone de texte 1382140929"/>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29" o:spid="_x0000_s1063" type="#_x0000_t202" style="position:absolute;left:0;text-align:left;margin-left:331.85pt;margin-top:-33.8pt;width:203.2pt;height:17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83168" behindDoc="0" locked="0" layoutInCell="1" allowOverlap="1" wp14:anchorId="5E4ABB65" wp14:editId="74040D65">
            <wp:simplePos x="0" y="0"/>
            <wp:positionH relativeFrom="column">
              <wp:posOffset>2212340</wp:posOffset>
            </wp:positionH>
            <wp:positionV relativeFrom="paragraph">
              <wp:posOffset>-262255</wp:posOffset>
            </wp:positionV>
            <wp:extent cx="1682750" cy="1974215"/>
            <wp:effectExtent l="0" t="0" r="0" b="6985"/>
            <wp:wrapNone/>
            <wp:docPr id="1382140934" name="Image 13821409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002D039A" w:rsidRPr="00475E9E">
        <w:rPr>
          <w:rFonts w:ascii="Times New Roman" w:eastAsia="Calibri" w:hAnsi="Times New Roman" w:cs="Times New Roman"/>
          <w:noProof/>
          <w:lang w:eastAsia="fr-FR"/>
        </w:rPr>
        <mc:AlternateContent>
          <mc:Choice Requires="wps">
            <w:drawing>
              <wp:anchor distT="0" distB="0" distL="114300" distR="114300" simplePos="0" relativeHeight="251781120" behindDoc="0" locked="0" layoutInCell="1" allowOverlap="1" wp14:anchorId="5A82D79F" wp14:editId="6896D962">
                <wp:simplePos x="0" y="0"/>
                <wp:positionH relativeFrom="column">
                  <wp:posOffset>-505022</wp:posOffset>
                </wp:positionH>
                <wp:positionV relativeFrom="paragraph">
                  <wp:posOffset>-363527</wp:posOffset>
                </wp:positionV>
                <wp:extent cx="2700020" cy="2573655"/>
                <wp:effectExtent l="0" t="0" r="5080" b="0"/>
                <wp:wrapNone/>
                <wp:docPr id="1382140930" name="Zone de texte 1382140930"/>
                <wp:cNvGraphicFramePr/>
                <a:graphic xmlns:a="http://schemas.openxmlformats.org/drawingml/2006/main">
                  <a:graphicData uri="http://schemas.microsoft.com/office/word/2010/wordprocessingShape">
                    <wps:wsp>
                      <wps:cNvSpPr txBox="1"/>
                      <wps:spPr>
                        <a:xfrm>
                          <a:off x="0" y="0"/>
                          <a:ext cx="2700020" cy="257365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0" o:spid="_x0000_s1064" type="#_x0000_t202" style="position:absolute;left:0;text-align:left;margin-left:-39.75pt;margin-top:-28.6pt;width:212.6pt;height:202.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84192" behindDoc="0" locked="0" layoutInCell="1" allowOverlap="1" wp14:anchorId="5A861422" wp14:editId="64BF4027">
                <wp:simplePos x="0" y="0"/>
                <wp:positionH relativeFrom="column">
                  <wp:posOffset>-248555</wp:posOffset>
                </wp:positionH>
                <wp:positionV relativeFrom="paragraph">
                  <wp:posOffset>47666</wp:posOffset>
                </wp:positionV>
                <wp:extent cx="6897370" cy="1974714"/>
                <wp:effectExtent l="38100" t="38100" r="36830" b="45085"/>
                <wp:wrapNone/>
                <wp:docPr id="1382140931" name="Rectangle à coins arrondis 1382140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1" o:spid="_x0000_s1065" style="position:absolute;margin-left:-19.55pt;margin-top:3.75pt;width:543.1pt;height:15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&#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32trfloCAACkBAAADgAAAAAAAAAAAAAAAAAuAgAAZHJzL2Uyb0RvYy54&#10;bWxQSwECLQAUAAYACAAAACEA+ee03+AAAAAKAQAADwAAAAAAAAAAAAAAAAC0BAAAZHJzL2Rvd25y&#10;ZXYueG1sUEsFBgAAAAAEAAQA8wAAAMEFA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03AF3" w:rsidRPr="00475E9E" w:rsidRDefault="00A03AF3" w:rsidP="00A03AF3">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4"/>
          <w:szCs w:val="24"/>
        </w:rPr>
      </w:pPr>
      <w:r w:rsidRPr="00475E9E">
        <w:rPr>
          <w:rFonts w:ascii="Times New Roman" w:eastAsia="Calibri" w:hAnsi="Times New Roman" w:cs="Times New Roman"/>
          <w:b/>
          <w:spacing w:val="45"/>
          <w:sz w:val="24"/>
          <w:szCs w:val="24"/>
        </w:rPr>
        <w:t>PIECE N°10</w:t>
      </w:r>
      <w:bookmarkStart w:id="429" w:name="_Toc390335370"/>
      <w:bookmarkStart w:id="430" w:name="_Toc390418129"/>
      <w:bookmarkStart w:id="431" w:name="_Toc97543366"/>
      <w:bookmarkStart w:id="432" w:name="_Toc97557127"/>
      <w:bookmarkStart w:id="433" w:name="_Toc157306470"/>
      <w:r w:rsidRPr="00475E9E">
        <w:rPr>
          <w:rFonts w:ascii="Times New Roman" w:eastAsia="Calibri" w:hAnsi="Times New Roman" w:cs="Times New Roman"/>
          <w:b/>
          <w:spacing w:val="45"/>
          <w:sz w:val="24"/>
          <w:szCs w:val="24"/>
        </w:rPr>
        <w:t xml:space="preserve"> : </w:t>
      </w:r>
      <w:r w:rsidRPr="00475E9E">
        <w:rPr>
          <w:rFonts w:ascii="Times New Roman" w:eastAsia="Times New Roman" w:hAnsi="Times New Roman" w:cs="Times New Roman"/>
          <w:b/>
          <w:sz w:val="24"/>
          <w:szCs w:val="24"/>
          <w:lang w:eastAsia="fr-FR"/>
        </w:rPr>
        <w:t>MODELE DE MARCHE</w:t>
      </w:r>
      <w:bookmarkEnd w:id="429"/>
      <w:bookmarkEnd w:id="430"/>
      <w:bookmarkEnd w:id="431"/>
      <w:bookmarkEnd w:id="432"/>
      <w:bookmarkEnd w:id="433"/>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rsidR="00411460" w:rsidRPr="00475E9E" w:rsidRDefault="00411460" w:rsidP="00411460">
      <w:pPr>
        <w:spacing w:after="0" w:line="240" w:lineRule="auto"/>
        <w:rPr>
          <w:rFonts w:ascii="Times New Roman" w:eastAsia="Times New Roman" w:hAnsi="Times New Roman" w:cs="Times New Roman"/>
          <w:spacing w:val="39"/>
          <w:sz w:val="24"/>
          <w:szCs w:val="24"/>
          <w:lang w:eastAsia="fr-FR"/>
        </w:rPr>
      </w:pPr>
      <w:r w:rsidRPr="00475E9E">
        <w:rPr>
          <w:rFonts w:ascii="Times New Roman" w:eastAsia="Times New Roman" w:hAnsi="Times New Roman" w:cs="Times New Roman"/>
          <w:spacing w:val="39"/>
          <w:sz w:val="24"/>
          <w:szCs w:val="24"/>
          <w:lang w:eastAsia="fr-FR"/>
        </w:rPr>
        <w:br w:type="page"/>
      </w:r>
    </w:p>
    <w:p w:rsidR="00411460" w:rsidRPr="00475E9E" w:rsidRDefault="00411460" w:rsidP="00411460">
      <w:pPr>
        <w:pageBreakBefore/>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r w:rsidRPr="00475E9E">
        <w:rPr>
          <w:rFonts w:ascii="Times New Roman" w:eastAsia="Times New Roman" w:hAnsi="Times New Roman" w:cs="Times New Roman"/>
          <w:lang w:val="en-US" w:eastAsia="fr-FR"/>
        </w:rPr>
        <w:lastRenderedPageBreak/>
        <w:t>REPUBLIQUE DU CAMEROUN</w:t>
      </w:r>
      <w:r w:rsidRPr="00475E9E">
        <w:rPr>
          <w:rFonts w:ascii="Times New Roman" w:eastAsia="Times New Roman" w:hAnsi="Times New Roman" w:cs="Times New Roman"/>
          <w:lang w:val="en-US" w:eastAsia="fr-FR"/>
        </w:rPr>
        <w:tab/>
        <w:t>REPUBLIC OF CAMEROON</w:t>
      </w:r>
    </w:p>
    <w:p w:rsidR="00411460" w:rsidRPr="00475E9E" w:rsidRDefault="00411460" w:rsidP="00411460">
      <w:pPr>
        <w:widowControl w:val="0"/>
        <w:tabs>
          <w:tab w:val="left" w:pos="5954"/>
          <w:tab w:val="left" w:pos="70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475E9E">
        <w:rPr>
          <w:rFonts w:ascii="Times New Roman" w:eastAsia="Times New Roman" w:hAnsi="Times New Roman" w:cs="Times New Roman"/>
          <w:lang w:val="en-US" w:eastAsia="fr-FR"/>
        </w:rPr>
        <w:t>Paix</w:t>
      </w:r>
      <w:proofErr w:type="spellEnd"/>
      <w:r w:rsidRPr="00475E9E">
        <w:rPr>
          <w:rFonts w:ascii="Times New Roman" w:eastAsia="Times New Roman" w:hAnsi="Times New Roman" w:cs="Times New Roman"/>
          <w:lang w:val="en-US" w:eastAsia="fr-FR"/>
        </w:rPr>
        <w:t xml:space="preserve"> -Travail - </w:t>
      </w:r>
      <w:proofErr w:type="spellStart"/>
      <w:r w:rsidRPr="00475E9E">
        <w:rPr>
          <w:rFonts w:ascii="Times New Roman" w:eastAsia="Times New Roman" w:hAnsi="Times New Roman" w:cs="Times New Roman"/>
          <w:lang w:val="en-US" w:eastAsia="fr-FR"/>
        </w:rPr>
        <w:t>Patrie</w:t>
      </w:r>
      <w:proofErr w:type="spellEnd"/>
      <w:r w:rsidRPr="00475E9E">
        <w:rPr>
          <w:rFonts w:ascii="Times New Roman" w:eastAsia="Times New Roman" w:hAnsi="Times New Roman" w:cs="Times New Roman"/>
          <w:lang w:val="en-US" w:eastAsia="fr-FR"/>
        </w:rPr>
        <w:tab/>
        <w:t>Peace – Work - Fatherland</w:t>
      </w:r>
    </w:p>
    <w:p w:rsidR="00411460" w:rsidRPr="00475E9E" w:rsidRDefault="00411460" w:rsidP="00411460">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w:t>
      </w:r>
      <w:r w:rsidRPr="00475E9E">
        <w:rPr>
          <w:rFonts w:ascii="Times New Roman" w:eastAsia="Times New Roman" w:hAnsi="Times New Roman" w:cs="Times New Roman"/>
          <w:lang w:eastAsia="fr-FR"/>
        </w:rPr>
        <w:tab/>
        <w:t xml:space="preserve">                ----------</w:t>
      </w:r>
    </w:p>
    <w:p w:rsidR="00411460" w:rsidRPr="00475E9E" w:rsidRDefault="00411460" w:rsidP="00411460">
      <w:pPr>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[Indiquer’ le Maître d’Ouvrage ou le Maître d’Ouvrage Délégué]</w:t>
      </w:r>
      <w:r w:rsidRPr="00475E9E">
        <w:rPr>
          <w:rFonts w:ascii="Times New Roman" w:eastAsia="Times New Roman" w:hAnsi="Times New Roman" w:cs="Times New Roman"/>
          <w:i/>
          <w:iCs/>
          <w:lang w:eastAsia="fr-FR"/>
        </w:rPr>
        <w:tab/>
        <w:t>[</w:t>
      </w:r>
      <w:proofErr w:type="spellStart"/>
      <w:r w:rsidRPr="00475E9E">
        <w:rPr>
          <w:rFonts w:ascii="Times New Roman" w:eastAsia="Times New Roman" w:hAnsi="Times New Roman" w:cs="Times New Roman"/>
          <w:i/>
          <w:iCs/>
          <w:lang w:eastAsia="fr-FR"/>
        </w:rPr>
        <w:t>Indicate</w:t>
      </w:r>
      <w:proofErr w:type="spellEnd"/>
      <w:r w:rsidRPr="00475E9E">
        <w:rPr>
          <w:rFonts w:ascii="Times New Roman" w:eastAsia="Times New Roman" w:hAnsi="Times New Roman" w:cs="Times New Roman"/>
          <w:i/>
          <w:iCs/>
          <w:lang w:eastAsia="fr-FR"/>
        </w:rPr>
        <w:t xml:space="preserve"> the </w:t>
      </w:r>
      <w:proofErr w:type="spellStart"/>
      <w:r w:rsidRPr="00475E9E">
        <w:rPr>
          <w:rFonts w:ascii="Times New Roman" w:eastAsia="Times New Roman" w:hAnsi="Times New Roman" w:cs="Times New Roman"/>
          <w:i/>
          <w:iCs/>
          <w:lang w:eastAsia="fr-FR"/>
        </w:rPr>
        <w:t>Contracting</w:t>
      </w:r>
      <w:proofErr w:type="spellEnd"/>
      <w:r w:rsidRPr="00475E9E">
        <w:rPr>
          <w:rFonts w:ascii="Times New Roman" w:eastAsia="Times New Roman" w:hAnsi="Times New Roman" w:cs="Times New Roman"/>
          <w:i/>
          <w:iCs/>
          <w:lang w:eastAsia="fr-FR"/>
        </w:rPr>
        <w:t xml:space="preserve"> </w:t>
      </w:r>
      <w:proofErr w:type="spellStart"/>
      <w:r w:rsidRPr="00475E9E">
        <w:rPr>
          <w:rFonts w:ascii="Times New Roman" w:eastAsia="Times New Roman" w:hAnsi="Times New Roman" w:cs="Times New Roman"/>
          <w:i/>
          <w:iCs/>
          <w:lang w:eastAsia="fr-FR"/>
        </w:rPr>
        <w:t>Authority</w:t>
      </w:r>
      <w:proofErr w:type="spellEnd"/>
      <w:r w:rsidRPr="00475E9E">
        <w:rPr>
          <w:rFonts w:ascii="Times New Roman" w:eastAsia="Times New Roman" w:hAnsi="Times New Roman" w:cs="Times New Roman"/>
          <w:i/>
          <w:iCs/>
          <w:lang w:eastAsia="fr-FR"/>
        </w:rPr>
        <w:t>]</w:t>
      </w:r>
    </w:p>
    <w:p w:rsidR="00411460" w:rsidRPr="00475E9E" w:rsidRDefault="00411460" w:rsidP="00411460">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lang w:eastAsia="fr-FR"/>
        </w:rPr>
        <w:tab/>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MARCHE ou LETTRE-COMMANDE N°________/M ou LC/MO ou MOD/CPM/</w:t>
      </w:r>
      <w:proofErr w:type="spellStart"/>
      <w:r w:rsidRPr="00475E9E">
        <w:rPr>
          <w:rFonts w:ascii="Times New Roman" w:eastAsia="Times New Roman" w:hAnsi="Times New Roman" w:cs="Times New Roman"/>
          <w:b/>
          <w:bCs/>
          <w:lang w:eastAsia="fr-FR"/>
        </w:rPr>
        <w:t>xy</w:t>
      </w:r>
      <w:proofErr w:type="spellEnd"/>
    </w:p>
    <w:p w:rsidR="00411460" w:rsidRPr="00475E9E" w:rsidRDefault="00411460" w:rsidP="00411460">
      <w:pPr>
        <w:widowControl w:val="0"/>
        <w:tabs>
          <w:tab w:val="left" w:pos="6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Passé après Appel d’Offres….........................………… n°_______/AO</w:t>
      </w:r>
      <w:r w:rsidRPr="00475E9E">
        <w:rPr>
          <w:rFonts w:ascii="Times New Roman" w:eastAsia="Times New Roman" w:hAnsi="Times New Roman" w:cs="Times New Roman"/>
          <w:lang w:eastAsia="fr-FR"/>
        </w:rPr>
        <w:tab/>
        <w:t xml:space="preserve">/MO </w:t>
      </w:r>
      <w:r w:rsidRPr="00475E9E">
        <w:rPr>
          <w:rFonts w:ascii="Times New Roman" w:eastAsia="Times New Roman" w:hAnsi="Times New Roman" w:cs="Times New Roman"/>
          <w:b/>
          <w:bCs/>
          <w:lang w:eastAsia="fr-FR"/>
        </w:rPr>
        <w:t>ou MOD</w:t>
      </w:r>
      <w:r w:rsidRPr="00475E9E">
        <w:rPr>
          <w:rFonts w:ascii="Times New Roman" w:eastAsia="Times New Roman" w:hAnsi="Times New Roman" w:cs="Times New Roman"/>
          <w:lang w:eastAsia="fr-FR"/>
        </w:rPr>
        <w:t>/CPM/</w:t>
      </w:r>
      <w:proofErr w:type="spellStart"/>
      <w:r w:rsidRPr="00475E9E">
        <w:rPr>
          <w:rFonts w:ascii="Times New Roman" w:eastAsia="Times New Roman" w:hAnsi="Times New Roman" w:cs="Times New Roman"/>
          <w:lang w:eastAsia="fr-FR"/>
        </w:rPr>
        <w:t>xy</w:t>
      </w:r>
      <w:proofErr w:type="spellEnd"/>
      <w:r w:rsidRPr="00475E9E">
        <w:rPr>
          <w:rFonts w:ascii="Times New Roman" w:eastAsia="Times New Roman" w:hAnsi="Times New Roman" w:cs="Times New Roman"/>
          <w:lang w:eastAsia="fr-FR"/>
        </w:rPr>
        <w:t xml:space="preserve"> du……………….............…...</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Maître d’Ouvrage ou Maître d’Ouvrage Délégué :</w:t>
      </w:r>
      <w:r w:rsidRPr="00475E9E">
        <w:rPr>
          <w:rFonts w:ascii="Times New Roman" w:eastAsia="Times New Roman" w:hAnsi="Times New Roman" w:cs="Times New Roman"/>
          <w:i/>
          <w:iCs/>
          <w:lang w:eastAsia="fr-FR"/>
        </w:rPr>
        <w:t xml:space="preserve"> [indiquer le nom et son adresse complète]</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TITULAIRE</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i/>
          <w:iCs/>
          <w:lang w:eastAsia="fr-FR"/>
        </w:rPr>
        <w:t xml:space="preserve"> [indiquer le titulaire et son adresse complète]</w:t>
      </w:r>
    </w:p>
    <w:p w:rsidR="00411460" w:rsidRPr="00475E9E" w:rsidRDefault="00411460" w:rsidP="00411460">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lang w:val="pt-PT" w:eastAsia="fr-FR"/>
        </w:rPr>
        <w:t>B.P:</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,Tel</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 Fax:</w:t>
      </w:r>
      <w:r w:rsidRPr="00475E9E">
        <w:rPr>
          <w:rFonts w:ascii="Times New Roman" w:eastAsia="Times New Roman" w:hAnsi="Times New Roman" w:cs="Times New Roman"/>
          <w:u w:val="single"/>
          <w:lang w:val="pt-PT" w:eastAsia="fr-FR"/>
        </w:rPr>
        <w:tab/>
      </w:r>
    </w:p>
    <w:p w:rsidR="00411460" w:rsidRPr="00475E9E" w:rsidRDefault="00411460" w:rsidP="00411460">
      <w:pPr>
        <w:widowControl w:val="0"/>
        <w:tabs>
          <w:tab w:val="left" w:pos="2680"/>
          <w:tab w:val="left" w:pos="595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lang w:val="pt-PT" w:eastAsia="fr-FR"/>
        </w:rPr>
        <w:t>N° R.C:</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N° Contribuable: </w:t>
      </w:r>
      <w:r w:rsidRPr="00475E9E">
        <w:rPr>
          <w:rFonts w:ascii="Times New Roman" w:eastAsia="Times New Roman" w:hAnsi="Times New Roman" w:cs="Times New Roman"/>
          <w:u w:val="single"/>
          <w:lang w:val="pt-PT" w:eastAsia="fr-FR"/>
        </w:rPr>
        <w:tab/>
      </w:r>
      <w:r w:rsidRPr="00475E9E">
        <w:rPr>
          <w:rFonts w:ascii="Times New Roman" w:eastAsia="Times New Roman" w:hAnsi="Times New Roman" w:cs="Times New Roman"/>
          <w:lang w:val="pt-PT" w:eastAsia="fr-FR"/>
        </w:rPr>
        <w:t xml:space="preserve"> RIB :_</w:t>
      </w:r>
      <w:r w:rsidRPr="00475E9E">
        <w:rPr>
          <w:rFonts w:ascii="Times New Roman" w:eastAsia="Times New Roman" w:hAnsi="Times New Roman" w:cs="Times New Roman"/>
          <w:u w:val="single"/>
          <w:lang w:val="pt-PT" w:eastAsia="fr-FR"/>
        </w:rPr>
        <w:t>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OBJET</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i/>
          <w:iCs/>
          <w:lang w:eastAsia="fr-FR"/>
        </w:rPr>
        <w:t>: Exécution des travaux.............................................................................................</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w:t>
      </w:r>
    </w:p>
    <w:p w:rsidR="00411460" w:rsidRPr="00475E9E" w:rsidRDefault="00411460" w:rsidP="00411460">
      <w:pPr>
        <w:widowControl w:val="0"/>
        <w:tabs>
          <w:tab w:val="left" w:pos="4940"/>
          <w:tab w:val="left" w:pos="81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Lot n°</w:t>
      </w:r>
      <w:r w:rsidRPr="00475E9E">
        <w:rPr>
          <w:rFonts w:ascii="Times New Roman" w:eastAsia="Times New Roman" w:hAnsi="Times New Roman" w:cs="Times New Roman"/>
          <w:i/>
          <w:iCs/>
          <w:u w:val="single"/>
          <w:lang w:eastAsia="fr-FR"/>
        </w:rPr>
        <w:tab/>
      </w:r>
      <w:r w:rsidRPr="00475E9E">
        <w:rPr>
          <w:rFonts w:ascii="Times New Roman" w:eastAsia="Times New Roman" w:hAnsi="Times New Roman" w:cs="Times New Roman"/>
          <w:i/>
          <w:iCs/>
          <w:lang w:eastAsia="fr-FR"/>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475E9E" w:rsidRPr="00475E9E" w:rsidTr="002D667F">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Long.</w:t>
            </w:r>
            <w:r w:rsidRPr="00475E9E">
              <w:rPr>
                <w:rFonts w:ascii="Times New Roman" w:eastAsia="Times New Roman" w:hAnsi="Times New Roman" w:cs="Times New Roman"/>
                <w:i/>
                <w:iCs/>
                <w:lang w:eastAsia="fr-FR"/>
              </w:rPr>
              <w:t>(km)</w:t>
            </w:r>
          </w:p>
        </w:tc>
      </w:tr>
      <w:tr w:rsidR="00475E9E" w:rsidRPr="00475E9E" w:rsidTr="002D667F">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lang w:eastAsia="fr-FR"/>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LIEU</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Région..............................................................................................</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DELAID’EXECUTION</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 mois</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MONTANT ENFCFA</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475E9E" w:rsidRPr="00475E9E" w:rsidTr="002D667F">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475E9E" w:rsidRPr="00475E9E" w:rsidTr="002D667F">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FINANCEMENT</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[Indiquer source de financement]</w:t>
      </w: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lang w:eastAsia="fr-FR"/>
        </w:rPr>
        <w:t>IMPUTATION</w:t>
      </w:r>
      <w:r w:rsidRPr="00475E9E">
        <w:rPr>
          <w:rFonts w:ascii="Times New Roman" w:eastAsia="Times New Roman" w:hAnsi="Times New Roman" w:cs="Times New Roman"/>
          <w:b/>
          <w:bCs/>
          <w:lang w:eastAsia="fr-FR"/>
        </w:rPr>
        <w:tab/>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[A compléter]</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16"/>
          <w:szCs w:val="16"/>
          <w:lang w:eastAsia="fr-FR"/>
        </w:rPr>
      </w:pP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1" locked="0" layoutInCell="1" allowOverlap="1" wp14:anchorId="180D1646" wp14:editId="491C49CE">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17980F8" id="Freeform 493" o:spid="_x0000_s1026" style="position:absolute;margin-left:353.35pt;margin-top:11.2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SOUSCRIT,</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5D483D86" wp14:editId="376D27C7">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6D8516" id="Freeform 494"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SIGNE,</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719BDEEC" wp14:editId="03C3F794">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CF25500" id="Freeform 495"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Pr="00475E9E">
        <w:rPr>
          <w:rFonts w:ascii="Times New Roman" w:eastAsia="Times New Roman" w:hAnsi="Times New Roman" w:cs="Times New Roman"/>
          <w:lang w:eastAsia="fr-FR"/>
        </w:rPr>
        <w:t>NOTIFIE,</w:t>
      </w:r>
      <w:r w:rsidRPr="00475E9E">
        <w:rPr>
          <w:rFonts w:ascii="Times New Roman" w:eastAsia="Times New Roman" w:hAnsi="Times New Roman" w:cs="Times New Roman"/>
          <w:lang w:eastAsia="fr-FR"/>
        </w:rPr>
        <w:tab/>
        <w:t>LE</w:t>
      </w:r>
    </w:p>
    <w:p w:rsidR="00411460" w:rsidRPr="00475E9E" w:rsidRDefault="00411460" w:rsidP="00411460">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0FFD955A" wp14:editId="0E575419">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574113D" id="Freeform 496" o:spid="_x0000_s1026" style="position:absolute;margin-left:353.3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Pr="00475E9E">
        <w:rPr>
          <w:rFonts w:ascii="Times New Roman" w:eastAsia="Times New Roman" w:hAnsi="Times New Roman" w:cs="Times New Roman"/>
          <w:lang w:eastAsia="fr-FR"/>
        </w:rPr>
        <w:t>ENREGISTRE,</w:t>
      </w:r>
      <w:r w:rsidRPr="00475E9E">
        <w:rPr>
          <w:rFonts w:ascii="Times New Roman" w:eastAsia="Times New Roman" w:hAnsi="Times New Roman" w:cs="Times New Roman"/>
          <w:lang w:eastAsia="fr-FR"/>
        </w:rPr>
        <w:tab/>
        <w:t>LE</w:t>
      </w:r>
    </w:p>
    <w:p w:rsidR="00411460" w:rsidRPr="00475E9E" w:rsidRDefault="00411460" w:rsidP="00411460">
      <w:pPr>
        <w:spacing w:after="0" w:line="240" w:lineRule="auto"/>
        <w:rPr>
          <w:rFonts w:ascii="Times New Roman" w:eastAsia="Times New Roman" w:hAnsi="Times New Roman" w:cs="Times New Roman"/>
          <w:lang w:eastAsia="fr-FR"/>
        </w:rPr>
      </w:pPr>
      <w:r w:rsidRPr="00475E9E">
        <w:rPr>
          <w:rFonts w:ascii="Times New Roman" w:eastAsia="Times New Roman" w:hAnsi="Times New Roman" w:cs="Times New Roman"/>
          <w:lang w:eastAsia="fr-FR"/>
        </w:rPr>
        <w:br w:type="page"/>
      </w:r>
    </w:p>
    <w:p w:rsidR="00411460" w:rsidRPr="00475E9E" w:rsidRDefault="00411460" w:rsidP="00411460">
      <w:pPr>
        <w:pageBreakBefore/>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lastRenderedPageBreak/>
        <w:t>Entre</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108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L’administration camerounaise, représentée par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Dénommée ci-après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8"/>
          <w:szCs w:val="24"/>
          <w:lang w:eastAsia="fr-FR"/>
        </w:rPr>
      </w:pPr>
      <w:r w:rsidRPr="00475E9E">
        <w:rPr>
          <w:rFonts w:ascii="Times New Roman" w:eastAsia="Times New Roman" w:hAnsi="Times New Roman" w:cs="Times New Roman"/>
          <w:sz w:val="28"/>
          <w:szCs w:val="24"/>
          <w:lang w:eastAsia="fr-FR"/>
        </w:rPr>
        <w:t xml:space="preserve">« Le Maître d’Ouvrage ou le Maître d’Ouvrage Délégué ou </w:t>
      </w:r>
      <w:r w:rsidRPr="00475E9E">
        <w:rPr>
          <w:rFonts w:ascii="Times New Roman" w:eastAsia="Times New Roman" w:hAnsi="Times New Roman" w:cs="Times New Roman"/>
          <w:bCs/>
          <w:sz w:val="28"/>
          <w:szCs w:val="24"/>
          <w:lang w:eastAsia="fr-FR"/>
        </w:rPr>
        <w:t>Autorité contractante</w:t>
      </w:r>
      <w:r w:rsidRPr="00475E9E">
        <w:rPr>
          <w:rFonts w:ascii="Times New Roman" w:eastAsia="Times New Roman" w:hAnsi="Times New Roman" w:cs="Times New Roman"/>
          <w:sz w:val="28"/>
          <w:szCs w:val="24"/>
          <w:lang w:eastAsia="fr-FR"/>
        </w:rPr>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D'une part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Et</w:t>
      </w:r>
    </w:p>
    <w:p w:rsidR="00411460" w:rsidRPr="00475E9E" w:rsidRDefault="00411460" w:rsidP="00411460">
      <w:pPr>
        <w:widowControl w:val="0"/>
        <w:tabs>
          <w:tab w:val="left" w:pos="570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La société</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2260"/>
          <w:tab w:val="left" w:pos="62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B.P:</w:t>
      </w:r>
      <w:r w:rsidRPr="00475E9E">
        <w:rPr>
          <w:rFonts w:ascii="Times New Roman" w:eastAsia="Times New Roman" w:hAnsi="Times New Roman" w:cs="Times New Roman"/>
          <w:spacing w:val="8"/>
          <w:sz w:val="24"/>
          <w:szCs w:val="24"/>
          <w:lang w:val="pt-PT" w:eastAsia="fr-FR"/>
        </w:rPr>
        <w:t xml:space="preserve"> ___________________</w:t>
      </w:r>
      <w:r w:rsidRPr="00475E9E">
        <w:rPr>
          <w:rFonts w:ascii="Times New Roman" w:eastAsia="Times New Roman" w:hAnsi="Times New Roman" w:cs="Times New Roman"/>
          <w:sz w:val="24"/>
          <w:szCs w:val="24"/>
          <w:lang w:val="pt-PT" w:eastAsia="fr-FR"/>
        </w:rPr>
        <w:t>Tel_____________ Fax: ___________________</w:t>
      </w:r>
    </w:p>
    <w:p w:rsidR="00411460" w:rsidRPr="00475E9E" w:rsidRDefault="00411460" w:rsidP="00411460">
      <w:pPr>
        <w:widowControl w:val="0"/>
        <w:tabs>
          <w:tab w:val="left" w:pos="18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475E9E">
        <w:rPr>
          <w:rFonts w:ascii="Times New Roman" w:eastAsia="Times New Roman" w:hAnsi="Times New Roman" w:cs="Times New Roman"/>
          <w:sz w:val="24"/>
          <w:szCs w:val="24"/>
          <w:lang w:val="pt-PT" w:eastAsia="fr-FR"/>
        </w:rPr>
        <w:t>N°R.C:____________________N°Contribuable:________________________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Représenté par Monsieur / Madame ___________________, son Directeur Général ou son représentant,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Ci-après désigné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b/>
          <w:sz w:val="28"/>
          <w:szCs w:val="24"/>
          <w:lang w:eastAsia="fr-FR"/>
        </w:rPr>
      </w:pPr>
      <w:r w:rsidRPr="00475E9E">
        <w:rPr>
          <w:rFonts w:ascii="Times New Roman" w:eastAsia="Times New Roman" w:hAnsi="Times New Roman" w:cs="Times New Roman"/>
          <w:b/>
          <w:sz w:val="28"/>
          <w:szCs w:val="24"/>
          <w:lang w:eastAsia="fr-FR"/>
        </w:rPr>
        <w:t>«</w:t>
      </w:r>
      <w:r w:rsidRPr="00475E9E">
        <w:rPr>
          <w:rFonts w:ascii="Times New Roman" w:eastAsia="Times New Roman" w:hAnsi="Times New Roman" w:cs="Times New Roman"/>
          <w:b/>
          <w:spacing w:val="8"/>
          <w:sz w:val="28"/>
          <w:szCs w:val="24"/>
          <w:lang w:eastAsia="fr-FR"/>
        </w:rPr>
        <w:t xml:space="preserve"> le Cocontractant</w:t>
      </w:r>
      <w:r w:rsidRPr="00475E9E">
        <w:rPr>
          <w:rFonts w:ascii="Times New Roman" w:eastAsia="Times New Roman" w:hAnsi="Times New Roman" w:cs="Times New Roman"/>
          <w:b/>
          <w:sz w:val="28"/>
          <w:szCs w:val="24"/>
          <w:lang w:eastAsia="fr-FR"/>
        </w:rPr>
        <w:t xml:space="preserve"> »</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D'autre part</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Il a été convenu et arrêté ce qui suit :</w:t>
      </w: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Sommaire</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pacing w:val="27"/>
          <w:w w:val="95"/>
          <w:sz w:val="24"/>
          <w:szCs w:val="24"/>
          <w:lang w:eastAsia="fr-FR"/>
        </w:rPr>
        <w:t xml:space="preserve">Titre </w:t>
      </w:r>
      <w:r w:rsidRPr="00475E9E">
        <w:rPr>
          <w:rFonts w:ascii="Times New Roman" w:eastAsia="Times New Roman" w:hAnsi="Times New Roman" w:cs="Times New Roman"/>
          <w:w w:val="95"/>
          <w:sz w:val="24"/>
          <w:szCs w:val="24"/>
          <w:lang w:eastAsia="fr-FR"/>
        </w:rPr>
        <w:t>I</w:t>
      </w:r>
      <w:r w:rsidRPr="00475E9E">
        <w:rPr>
          <w:rFonts w:ascii="Times New Roman" w:eastAsia="Times New Roman" w:hAnsi="Times New Roman" w:cs="Times New Roman"/>
          <w:sz w:val="24"/>
          <w:szCs w:val="24"/>
          <w:lang w:eastAsia="fr-FR"/>
        </w:rPr>
        <w:tab/>
        <w:t>: C</w:t>
      </w:r>
      <w:r w:rsidRPr="00475E9E">
        <w:rPr>
          <w:rFonts w:ascii="Times New Roman" w:eastAsia="Times New Roman" w:hAnsi="Times New Roman" w:cs="Times New Roman"/>
          <w:w w:val="95"/>
          <w:sz w:val="24"/>
          <w:szCs w:val="24"/>
          <w:lang w:eastAsia="fr-FR"/>
        </w:rPr>
        <w:t>ahier des Clauses Administratives Particulières (CCAP)</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II</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Cahier des Clauses Techniques Particulières (CCTP)</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III</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Bordereau des Prix Unitaires(BPU)</w:t>
      </w:r>
    </w:p>
    <w:p w:rsidR="00411460" w:rsidRPr="00475E9E" w:rsidRDefault="00411460" w:rsidP="00411460">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w w:val="95"/>
          <w:sz w:val="24"/>
          <w:szCs w:val="24"/>
          <w:lang w:eastAsia="fr-FR"/>
        </w:rPr>
        <w:t>Titre IV</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w w:val="95"/>
          <w:sz w:val="24"/>
          <w:szCs w:val="24"/>
          <w:lang w:eastAsia="fr-FR"/>
        </w:rPr>
        <w:t>: Détail Quantitatif et Estimatif (DQE)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pageBreakBefore/>
        <w:widowControl w:val="0"/>
        <w:tabs>
          <w:tab w:val="left" w:pos="8647"/>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Page........................ et Dernière du Marché</w:t>
      </w:r>
      <w:r w:rsidRPr="00475E9E">
        <w:rPr>
          <w:rFonts w:ascii="Times New Roman" w:eastAsia="Times New Roman" w:hAnsi="Times New Roman" w:cs="Times New Roman"/>
          <w:spacing w:val="8"/>
          <w:sz w:val="24"/>
          <w:szCs w:val="24"/>
          <w:lang w:eastAsia="fr-FR"/>
        </w:rPr>
        <w:t xml:space="preserve"> ou Lettre commande </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 xml:space="preserve"> /M ou LC///MO/CPM/.......... Passé après Appel d’Offres </w:t>
      </w:r>
      <w:r w:rsidRPr="00475E9E">
        <w:rPr>
          <w:rFonts w:ascii="Times New Roman" w:eastAsia="Times New Roman" w:hAnsi="Times New Roman" w:cs="Times New Roman"/>
          <w:i/>
          <w:iCs/>
          <w:sz w:val="24"/>
          <w:szCs w:val="24"/>
          <w:lang w:eastAsia="fr-FR"/>
        </w:rPr>
        <w:t>[préciser références Appel d’Offres]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Avec______,</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Pour l’exécution des travaux..............................................................................................</w:t>
      </w:r>
    </w:p>
    <w:p w:rsidR="00411460" w:rsidRPr="00475E9E" w:rsidRDefault="00411460" w:rsidP="00411460">
      <w:pPr>
        <w:widowControl w:val="0"/>
        <w:tabs>
          <w:tab w:val="left" w:pos="5180"/>
          <w:tab w:val="left" w:pos="84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Lot n°</w:t>
      </w:r>
      <w:r w:rsidRPr="00475E9E">
        <w:rPr>
          <w:rFonts w:ascii="Times New Roman" w:eastAsia="Times New Roman" w:hAnsi="Times New Roman" w:cs="Times New Roman"/>
          <w:i/>
          <w:iCs/>
          <w:sz w:val="24"/>
          <w:szCs w:val="24"/>
          <w:u w:val="single"/>
          <w:lang w:eastAsia="fr-FR"/>
        </w:rPr>
        <w:tab/>
      </w:r>
      <w:r w:rsidRPr="00475E9E">
        <w:rPr>
          <w:rFonts w:ascii="Times New Roman" w:eastAsia="Times New Roman" w:hAnsi="Times New Roman" w:cs="Times New Roman"/>
          <w:i/>
          <w:iCs/>
          <w:sz w:val="24"/>
          <w:szCs w:val="24"/>
          <w:lang w:eastAsia="fr-FR"/>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475E9E" w:rsidRPr="00475E9E" w:rsidTr="002D667F">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i/>
                <w:iCs/>
                <w:sz w:val="24"/>
                <w:szCs w:val="24"/>
                <w:lang w:eastAsia="fr-FR"/>
              </w:rPr>
              <w:t xml:space="preserve">Longueur </w:t>
            </w:r>
            <w:r w:rsidRPr="00475E9E">
              <w:rPr>
                <w:rFonts w:ascii="Times New Roman" w:eastAsia="Times New Roman" w:hAnsi="Times New Roman" w:cs="Times New Roman"/>
                <w:i/>
                <w:iCs/>
                <w:sz w:val="24"/>
                <w:szCs w:val="24"/>
                <w:lang w:eastAsia="fr-FR"/>
              </w:rPr>
              <w:t>(km)</w:t>
            </w:r>
          </w:p>
        </w:tc>
      </w:tr>
      <w:tr w:rsidR="00475E9E" w:rsidRPr="00475E9E" w:rsidTr="002D667F">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b/>
          <w:bCs/>
          <w:sz w:val="10"/>
          <w:szCs w:val="10"/>
          <w:lang w:eastAsia="fr-FR"/>
        </w:rPr>
      </w:pPr>
    </w:p>
    <w:p w:rsidR="00411460" w:rsidRPr="00475E9E" w:rsidRDefault="00411460" w:rsidP="00411460">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DELAID’EXECUTION</w:t>
      </w:r>
      <w:r w:rsidRPr="00475E9E">
        <w:rPr>
          <w:rFonts w:ascii="Times New Roman" w:eastAsia="Times New Roman" w:hAnsi="Times New Roman" w:cs="Times New Roman"/>
          <w:b/>
          <w:bCs/>
          <w:sz w:val="24"/>
          <w:szCs w:val="24"/>
          <w:lang w:eastAsia="fr-FR"/>
        </w:rPr>
        <w:tab/>
      </w:r>
      <w:r w:rsidRPr="00475E9E">
        <w:rPr>
          <w:rFonts w:ascii="Times New Roman" w:eastAsia="Times New Roman" w:hAnsi="Times New Roman" w:cs="Times New Roman"/>
          <w:sz w:val="24"/>
          <w:szCs w:val="24"/>
          <w:lang w:eastAsia="fr-FR"/>
        </w:rPr>
        <w:t>: .................................................(........................) mois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 xml:space="preserve">Montant du marché </w:t>
      </w:r>
      <w:r w:rsidRPr="00475E9E">
        <w:rPr>
          <w:rFonts w:ascii="Times New Roman" w:eastAsia="Times New Roman" w:hAnsi="Times New Roman" w:cs="Times New Roman"/>
          <w:spacing w:val="8"/>
          <w:sz w:val="24"/>
          <w:szCs w:val="24"/>
          <w:lang w:eastAsia="fr-FR"/>
        </w:rPr>
        <w:t xml:space="preserve">ou Lettre commande </w:t>
      </w:r>
      <w:r w:rsidRPr="00475E9E">
        <w:rPr>
          <w:rFonts w:ascii="Times New Roman" w:eastAsia="Times New Roman" w:hAnsi="Times New Roman" w:cs="Times New Roman"/>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475E9E" w:rsidRPr="00475E9E" w:rsidTr="002D667F">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475E9E" w:rsidRPr="00475E9E" w:rsidTr="002D667F">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Lu et accepté par le prestataire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Signé</w:t>
      </w:r>
      <w:r w:rsidRPr="00475E9E">
        <w:rPr>
          <w:rFonts w:ascii="Times New Roman" w:eastAsia="Times New Roman" w:hAnsi="Times New Roman" w:cs="Times New Roman"/>
          <w:b/>
          <w:bCs/>
          <w:spacing w:val="7"/>
          <w:sz w:val="24"/>
          <w:szCs w:val="24"/>
          <w:lang w:eastAsia="fr-FR"/>
        </w:rPr>
        <w:t xml:space="preserve"> par ____________________ [</w:t>
      </w:r>
      <w:r w:rsidRPr="00475E9E">
        <w:rPr>
          <w:rFonts w:ascii="Times New Roman" w:eastAsia="Times New Roman" w:hAnsi="Times New Roman" w:cs="Times New Roman"/>
          <w:b/>
          <w:bCs/>
          <w:sz w:val="24"/>
          <w:szCs w:val="24"/>
          <w:lang w:eastAsia="fr-FR"/>
        </w:rPr>
        <w:t>Maître d’Ouvrage ou Maître d’Ouvrage Délégué]_______</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Enregistrement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position w:val="-4"/>
          <w:sz w:val="24"/>
          <w:szCs w:val="24"/>
          <w:lang w:eastAsia="fr-FR"/>
        </w:rPr>
        <w:t>[Lieu], le</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rsidR="00411460" w:rsidRPr="00475E9E" w:rsidRDefault="00411460" w:rsidP="00A03AF3">
      <w:pPr>
        <w:spacing w:after="0" w:line="240" w:lineRule="auto"/>
        <w:rPr>
          <w:rFonts w:ascii="Times New Roman" w:eastAsia="Calibri" w:hAnsi="Times New Roman" w:cs="Times New Roman"/>
          <w:b/>
          <w:i/>
          <w:sz w:val="24"/>
          <w:u w:val="single"/>
        </w:rPr>
      </w:pPr>
      <w:r w:rsidRPr="00475E9E">
        <w:rPr>
          <w:rFonts w:ascii="Times New Roman" w:eastAsia="Times New Roman" w:hAnsi="Times New Roman" w:cs="Times New Roman"/>
          <w:sz w:val="24"/>
          <w:szCs w:val="24"/>
          <w:lang w:eastAsia="fr-FR"/>
        </w:rPr>
        <w:br w:type="page"/>
      </w:r>
    </w:p>
    <w:p w:rsidR="00A03AF3" w:rsidRPr="00475E9E" w:rsidRDefault="004647EC" w:rsidP="00A03AF3">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87264" behindDoc="0" locked="0" layoutInCell="1" allowOverlap="1" wp14:anchorId="15EB9DA7" wp14:editId="0B0BD355">
                <wp:simplePos x="0" y="0"/>
                <wp:positionH relativeFrom="column">
                  <wp:posOffset>4074839</wp:posOffset>
                </wp:positionH>
                <wp:positionV relativeFrom="paragraph">
                  <wp:posOffset>-358775</wp:posOffset>
                </wp:positionV>
                <wp:extent cx="2580640" cy="2228850"/>
                <wp:effectExtent l="0" t="0" r="0" b="0"/>
                <wp:wrapNone/>
                <wp:docPr id="1382140938" name="Zone de texte 138214093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38" o:spid="_x0000_s1066" type="#_x0000_t202" style="position:absolute;left:0;text-align:left;margin-left:320.85pt;margin-top:-28.25pt;width:203.2pt;height:17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" fillcolor="window" stroked="f" strokeweight=".5pt">
                <v:textbox>
                  <w:txbxContent>
                    <w:p w:rsidR="00A141A2" w:rsidRPr="00996C91" w:rsidRDefault="00A141A2" w:rsidP="00A03AF3">
                      <w:pPr>
                        <w:spacing w:after="0" w:line="240" w:lineRule="auto"/>
                        <w:jc w:val="center"/>
                        <w:rPr>
                          <w:bCs/>
                          <w:lang w:val="en-GB"/>
                        </w:rPr>
                      </w:pPr>
                      <w:r w:rsidRPr="00996C91">
                        <w:rPr>
                          <w:bCs/>
                          <w:lang w:val="en-GB"/>
                        </w:rPr>
                        <w:t>REPUBLIC OF CAMEROON</w:t>
                      </w:r>
                    </w:p>
                    <w:p w:rsidR="00A141A2" w:rsidRPr="00996C91" w:rsidRDefault="00A141A2" w:rsidP="00A03AF3">
                      <w:pPr>
                        <w:spacing w:after="0" w:line="240" w:lineRule="auto"/>
                        <w:jc w:val="center"/>
                        <w:rPr>
                          <w:bCs/>
                          <w:i/>
                          <w:lang w:val="en-GB"/>
                        </w:rPr>
                      </w:pPr>
                      <w:r w:rsidRPr="00996C91">
                        <w:rPr>
                          <w:bCs/>
                          <w:i/>
                          <w:lang w:val="en-GB"/>
                        </w:rPr>
                        <w:t>Peace – work - fatherland</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SOUTH REGION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NTEM VALLEY DIVISION</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
                          <w:bCs/>
                          <w:lang w:val="en-GB"/>
                        </w:rPr>
                      </w:pPr>
                      <w:r w:rsidRPr="00996C91">
                        <w:rPr>
                          <w:b/>
                          <w:bCs/>
                          <w:lang w:val="en-GB"/>
                        </w:rPr>
                        <w:t>AMBAM COUNCIL</w:t>
                      </w:r>
                    </w:p>
                    <w:p w:rsidR="00A141A2" w:rsidRPr="00996C91" w:rsidRDefault="00A141A2" w:rsidP="00A03AF3">
                      <w:pPr>
                        <w:spacing w:after="0" w:line="240" w:lineRule="auto"/>
                        <w:jc w:val="center"/>
                        <w:rPr>
                          <w:bCs/>
                          <w:lang w:val="en-GB"/>
                        </w:rPr>
                      </w:pPr>
                      <w:r w:rsidRPr="00996C91">
                        <w:rPr>
                          <w:bCs/>
                          <w:lang w:val="en-GB"/>
                        </w:rPr>
                        <w:t>*****</w:t>
                      </w:r>
                    </w:p>
                    <w:p w:rsidR="00A141A2" w:rsidRPr="00996C91" w:rsidRDefault="00A141A2" w:rsidP="00A03AF3">
                      <w:pPr>
                        <w:spacing w:after="0" w:line="240" w:lineRule="auto"/>
                        <w:jc w:val="center"/>
                        <w:rPr>
                          <w:bCs/>
                          <w:lang w:val="en-GB"/>
                        </w:rPr>
                      </w:pPr>
                      <w:r w:rsidRPr="00996C91">
                        <w:rPr>
                          <w:bCs/>
                          <w:lang w:val="en-GB"/>
                        </w:rPr>
                        <w:t>INTERNAL PROCUREMENT COMMISSION</w:t>
                      </w:r>
                    </w:p>
                    <w:p w:rsidR="00A141A2" w:rsidRPr="00996C91" w:rsidRDefault="00A141A2" w:rsidP="00A03AF3">
                      <w:pPr>
                        <w:spacing w:after="0" w:line="240" w:lineRule="auto"/>
                        <w:jc w:val="center"/>
                      </w:pPr>
                      <w:r w:rsidRPr="00996C91">
                        <w:t>***********</w:t>
                      </w:r>
                    </w:p>
                    <w:p w:rsidR="00A141A2" w:rsidRPr="00996C91" w:rsidRDefault="00A141A2" w:rsidP="00A03AF3">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86240" behindDoc="0" locked="0" layoutInCell="1" allowOverlap="1" wp14:anchorId="3715189A" wp14:editId="3F5D98E6">
                <wp:simplePos x="0" y="0"/>
                <wp:positionH relativeFrom="column">
                  <wp:posOffset>-436880</wp:posOffset>
                </wp:positionH>
                <wp:positionV relativeFrom="paragraph">
                  <wp:posOffset>-342900</wp:posOffset>
                </wp:positionV>
                <wp:extent cx="2700020" cy="2809875"/>
                <wp:effectExtent l="0" t="0" r="5080" b="9525"/>
                <wp:wrapNone/>
                <wp:docPr id="1382140941" name="Zone de texte 138214094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41" o:spid="_x0000_s1067" type="#_x0000_t202" style="position:absolute;left:0;text-align:left;margin-left:-34.4pt;margin-top:-27pt;width:212.6pt;height:221.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" fillcolor="window" stroked="f" strokeweight=".5pt">
                <v:textbox>
                  <w:txbxContent>
                    <w:p w:rsidR="00A141A2" w:rsidRPr="00996C91" w:rsidRDefault="00A141A2" w:rsidP="00A03AF3">
                      <w:pPr>
                        <w:spacing w:after="0" w:line="240" w:lineRule="auto"/>
                        <w:jc w:val="center"/>
                        <w:rPr>
                          <w:bCs/>
                        </w:rPr>
                      </w:pPr>
                      <w:r w:rsidRPr="00996C91">
                        <w:rPr>
                          <w:bCs/>
                        </w:rPr>
                        <w:t>REPUBLIQUE DU CAMEROUN</w:t>
                      </w:r>
                    </w:p>
                    <w:p w:rsidR="00A141A2" w:rsidRPr="00996C91" w:rsidRDefault="00A141A2" w:rsidP="00A03AF3">
                      <w:pPr>
                        <w:spacing w:after="0" w:line="240" w:lineRule="auto"/>
                        <w:jc w:val="center"/>
                        <w:rPr>
                          <w:bCs/>
                          <w:i/>
                        </w:rPr>
                      </w:pPr>
                      <w:r w:rsidRPr="00996C91">
                        <w:rPr>
                          <w:bCs/>
                          <w:i/>
                        </w:rPr>
                        <w:t>Paix –travail –patrie</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REGION DU SUD</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DÉPARTEMENT DE LA VALLÉE DU NTEM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sidRPr="00996C91">
                        <w:rPr>
                          <w:bCs/>
                        </w:rPr>
                        <w:t>COMMUNE D’AMBAM</w:t>
                      </w:r>
                    </w:p>
                    <w:p w:rsidR="00A141A2" w:rsidRPr="00996C91" w:rsidRDefault="00A141A2" w:rsidP="00A03AF3">
                      <w:pPr>
                        <w:spacing w:after="0" w:line="240" w:lineRule="auto"/>
                        <w:jc w:val="center"/>
                        <w:rPr>
                          <w:bCs/>
                        </w:rPr>
                      </w:pPr>
                      <w:r w:rsidRPr="00996C91">
                        <w:rPr>
                          <w:bCs/>
                        </w:rPr>
                        <w:t>*****</w:t>
                      </w:r>
                    </w:p>
                    <w:p w:rsidR="00A141A2" w:rsidRPr="00996C91" w:rsidRDefault="00A141A2" w:rsidP="00A03AF3">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03AF3">
                      <w:pPr>
                        <w:spacing w:after="0" w:line="240" w:lineRule="auto"/>
                        <w:jc w:val="center"/>
                      </w:pPr>
                      <w:r w:rsidRPr="00996C91">
                        <w:t xml:space="preserve"> </w:t>
                      </w:r>
                    </w:p>
                    <w:p w:rsidR="00A141A2" w:rsidRPr="00996C91" w:rsidRDefault="00A141A2" w:rsidP="00A03AF3">
                      <w:pPr>
                        <w:spacing w:after="0" w:line="240" w:lineRule="auto"/>
                        <w:jc w:val="center"/>
                        <w:rPr>
                          <w:b/>
                        </w:rPr>
                      </w:pPr>
                      <w:r w:rsidRPr="00996C91">
                        <w:rPr>
                          <w:b/>
                          <w:lang w:val="en-US"/>
                        </w:rPr>
                        <w:t>BP 163 AMBAM</w:t>
                      </w:r>
                    </w:p>
                    <w:p w:rsidR="00A141A2" w:rsidRPr="00996C91" w:rsidRDefault="00A141A2" w:rsidP="00A03AF3">
                      <w:pPr>
                        <w:spacing w:after="0" w:line="240" w:lineRule="auto"/>
                        <w:jc w:val="center"/>
                        <w:rPr>
                          <w:bCs/>
                        </w:rPr>
                      </w:pPr>
                    </w:p>
                    <w:p w:rsidR="00A141A2" w:rsidRPr="00996C91" w:rsidRDefault="00A141A2" w:rsidP="00A03AF3">
                      <w:pPr>
                        <w:spacing w:after="0" w:line="240" w:lineRule="auto"/>
                        <w:jc w:val="center"/>
                        <w:rPr>
                          <w:bCs/>
                        </w:rPr>
                      </w:pPr>
                    </w:p>
                  </w:txbxContent>
                </v:textbox>
              </v:shape>
            </w:pict>
          </mc:Fallback>
        </mc:AlternateContent>
      </w:r>
      <w:r w:rsidR="00A03AF3" w:rsidRPr="00475E9E">
        <w:rPr>
          <w:rFonts w:ascii="Times New Roman" w:eastAsia="Calibri" w:hAnsi="Times New Roman" w:cs="Times New Roman"/>
          <w:noProof/>
          <w:lang w:eastAsia="fr-FR"/>
        </w:rPr>
        <w:drawing>
          <wp:anchor distT="0" distB="0" distL="114300" distR="114300" simplePos="0" relativeHeight="251788288" behindDoc="0" locked="0" layoutInCell="1" allowOverlap="1" wp14:anchorId="04BF77F0" wp14:editId="4068F77F">
            <wp:simplePos x="0" y="0"/>
            <wp:positionH relativeFrom="column">
              <wp:posOffset>2260600</wp:posOffset>
            </wp:positionH>
            <wp:positionV relativeFrom="paragraph">
              <wp:posOffset>21590</wp:posOffset>
            </wp:positionV>
            <wp:extent cx="1682750" cy="1974215"/>
            <wp:effectExtent l="0" t="0" r="0" b="6985"/>
            <wp:wrapNone/>
            <wp:docPr id="1382140949" name="Image 138214094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p>
    <w:p w:rsidR="00A03AF3" w:rsidRPr="00475E9E" w:rsidRDefault="00A03AF3" w:rsidP="00A03AF3">
      <w:pPr>
        <w:spacing w:after="160" w:line="259" w:lineRule="auto"/>
        <w:ind w:right="-234"/>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Pr="00475E9E" w:rsidRDefault="00A03AF3" w:rsidP="00A03AF3">
      <w:pPr>
        <w:spacing w:after="160" w:line="259" w:lineRule="auto"/>
        <w:rPr>
          <w:rFonts w:ascii="Times New Roman" w:eastAsia="Calibri" w:hAnsi="Times New Roman" w:cs="Times New Roman"/>
          <w:b/>
          <w:u w:val="single"/>
        </w:rPr>
      </w:pPr>
    </w:p>
    <w:p w:rsidR="00A03AF3" w:rsidRDefault="00A03AF3" w:rsidP="00A03AF3">
      <w:pPr>
        <w:tabs>
          <w:tab w:val="left" w:pos="4290"/>
        </w:tabs>
        <w:spacing w:after="160" w:line="259" w:lineRule="auto"/>
        <w:rPr>
          <w:rFonts w:ascii="Times New Roman" w:eastAsia="Calibri" w:hAnsi="Times New Roman" w:cs="Times New Roman"/>
          <w:b/>
          <w:u w:val="single"/>
        </w:rPr>
      </w:pPr>
    </w:p>
    <w:p w:rsidR="004647EC" w:rsidRDefault="004647EC" w:rsidP="00A03AF3">
      <w:pPr>
        <w:tabs>
          <w:tab w:val="left" w:pos="4290"/>
        </w:tabs>
        <w:spacing w:after="160" w:line="259" w:lineRule="auto"/>
        <w:rPr>
          <w:rFonts w:ascii="Times New Roman" w:eastAsia="Calibri" w:hAnsi="Times New Roman" w:cs="Times New Roman"/>
          <w:b/>
          <w:u w:val="single"/>
        </w:rPr>
      </w:pPr>
    </w:p>
    <w:p w:rsidR="004647EC" w:rsidRPr="00475E9E" w:rsidRDefault="004647EC" w:rsidP="00A03AF3">
      <w:pPr>
        <w:tabs>
          <w:tab w:val="left" w:pos="4290"/>
        </w:tabs>
        <w:spacing w:after="160" w:line="259" w:lineRule="auto"/>
        <w:rPr>
          <w:rFonts w:ascii="Times New Roman" w:eastAsia="Calibri" w:hAnsi="Times New Roman" w:cs="Times New Roman"/>
          <w:sz w:val="12"/>
        </w:rPr>
      </w:pPr>
    </w:p>
    <w:p w:rsidR="00A03AF3" w:rsidRPr="00475E9E" w:rsidRDefault="00A03AF3" w:rsidP="00A03AF3">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03AF3" w:rsidRPr="00475E9E" w:rsidRDefault="00A03AF3" w:rsidP="00A03AF3">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89312" behindDoc="0" locked="0" layoutInCell="1" allowOverlap="1" wp14:anchorId="0A89C205" wp14:editId="61E4F336">
                <wp:simplePos x="0" y="0"/>
                <wp:positionH relativeFrom="column">
                  <wp:posOffset>-248555</wp:posOffset>
                </wp:positionH>
                <wp:positionV relativeFrom="paragraph">
                  <wp:posOffset>47666</wp:posOffset>
                </wp:positionV>
                <wp:extent cx="6897370" cy="1974714"/>
                <wp:effectExtent l="38100" t="38100" r="36830" b="45085"/>
                <wp:wrapNone/>
                <wp:docPr id="1382140945" name="Rectangle à coins arrondis 1382140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5" o:spid="_x0000_s1068" style="position:absolute;margin-left:-19.55pt;margin-top:3.75pt;width:543.1pt;height:15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YYZu1oCAACkBAAADgAAAAAAAAAAAAAAAAAuAgAAZHJzL2Uyb0RvYy54&#10;bWxQSwECLQAUAAYACAAAACEA+ee03+AAAAAKAQAADwAAAAAAAAAAAAAAAAC0BAAAZHJzL2Rvd25y&#10;ZXYueG1sUEsFBgAAAAAEAAQA8wAAAMEFA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03AF3">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03AF3" w:rsidRPr="00475E9E" w:rsidRDefault="00A03AF3" w:rsidP="00A03AF3">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411460" w:rsidRPr="00475E9E" w:rsidRDefault="00411460" w:rsidP="00411460">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12"/>
          <w:szCs w:val="24"/>
          <w:lang w:eastAsia="fr-FR"/>
        </w:rPr>
      </w:pPr>
    </w:p>
    <w:p w:rsidR="00411460" w:rsidRPr="00475E9E" w:rsidRDefault="00411460" w:rsidP="00F56EDB">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24"/>
        </w:rPr>
      </w:pPr>
      <w:r w:rsidRPr="00475E9E">
        <w:rPr>
          <w:rFonts w:ascii="Times New Roman" w:eastAsia="Calibri" w:hAnsi="Times New Roman" w:cs="Times New Roman"/>
          <w:b/>
          <w:spacing w:val="45"/>
          <w:sz w:val="24"/>
          <w:szCs w:val="24"/>
        </w:rPr>
        <w:t xml:space="preserve">PIECE N°11 : </w:t>
      </w:r>
      <w:bookmarkStart w:id="434" w:name="_Toc390335371"/>
      <w:bookmarkStart w:id="435" w:name="_Toc390418130"/>
      <w:bookmarkStart w:id="436" w:name="_Toc97543367"/>
      <w:bookmarkStart w:id="437" w:name="_Toc97557128"/>
      <w:bookmarkStart w:id="438" w:name="_Toc157306471"/>
      <w:r w:rsidRPr="00475E9E">
        <w:rPr>
          <w:rFonts w:ascii="Times New Roman" w:eastAsia="Times New Roman" w:hAnsi="Times New Roman" w:cs="Times New Roman"/>
          <w:b/>
          <w:sz w:val="24"/>
          <w:szCs w:val="24"/>
          <w:lang w:eastAsia="fr-FR"/>
        </w:rPr>
        <w:t>MODELES OU FORMULAIRES TYPES A UTILISER PAR LES SOUMISSIONNAIRES</w:t>
      </w:r>
      <w:bookmarkEnd w:id="434"/>
      <w:bookmarkEnd w:id="435"/>
      <w:bookmarkEnd w:id="436"/>
      <w:bookmarkEnd w:id="437"/>
      <w:bookmarkEnd w:id="438"/>
    </w:p>
    <w:p w:rsidR="00A03AF3" w:rsidRPr="00475E9E"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r w:rsidRPr="00475E9E">
        <w:rPr>
          <w:rFonts w:ascii="Times New Roman" w:eastAsia="Times New Roman" w:hAnsi="Times New Roman" w:cs="Times New Roman"/>
          <w:spacing w:val="37"/>
          <w:sz w:val="24"/>
          <w:szCs w:val="24"/>
          <w:lang w:eastAsia="fr-FR"/>
        </w:rPr>
        <w:tab/>
      </w:r>
    </w:p>
    <w:p w:rsidR="00F56EDB" w:rsidRPr="00475E9E"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F56EDB" w:rsidRDefault="00F56EDB"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2B0A62" w:rsidRDefault="002B0A62"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2B0A62" w:rsidRDefault="002B0A62"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4647EC" w:rsidRPr="00475E9E" w:rsidRDefault="004647EC" w:rsidP="00F56EDB">
      <w:pPr>
        <w:widowControl w:val="0"/>
        <w:tabs>
          <w:tab w:val="left" w:pos="2849"/>
        </w:tabs>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A03AF3" w:rsidRPr="00475E9E" w:rsidRDefault="00A03AF3" w:rsidP="00411460">
      <w:pPr>
        <w:widowControl w:val="0"/>
        <w:suppressAutoHyphens/>
        <w:autoSpaceDE w:val="0"/>
        <w:autoSpaceDN w:val="0"/>
        <w:spacing w:after="0" w:line="240" w:lineRule="auto"/>
        <w:textAlignment w:val="baseline"/>
        <w:rPr>
          <w:rFonts w:ascii="Times New Roman" w:eastAsia="Times New Roman" w:hAnsi="Times New Roman" w:cs="Times New Roman"/>
          <w:spacing w:val="37"/>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Table des modèles</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 </w:t>
      </w:r>
      <w:r w:rsidRPr="00475E9E">
        <w:rPr>
          <w:rFonts w:ascii="Times New Roman" w:eastAsia="Times New Roman" w:hAnsi="Times New Roman" w:cs="Times New Roman"/>
          <w:bCs/>
          <w:iCs/>
          <w:caps/>
          <w:noProof/>
          <w:spacing w:val="34"/>
          <w:w w:val="80"/>
          <w:position w:val="-1"/>
          <w:sz w:val="24"/>
          <w:szCs w:val="60"/>
          <w:lang w:eastAsia="fr-FR"/>
        </w:rPr>
        <w:t>Modèle Déclaration d’intention de soumissionner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2: Modèle de soumission</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w:t>
      </w:r>
      <w:bookmarkStart w:id="439" w:name="_Hlk159328284"/>
      <w:r w:rsidRPr="00475E9E">
        <w:rPr>
          <w:rFonts w:ascii="Times New Roman" w:eastAsia="Times New Roman" w:hAnsi="Times New Roman" w:cs="Times New Roman"/>
          <w:bCs/>
          <w:caps/>
          <w:noProof/>
          <w:spacing w:val="34"/>
          <w:w w:val="80"/>
          <w:position w:val="-1"/>
          <w:sz w:val="24"/>
          <w:szCs w:val="60"/>
          <w:lang w:eastAsia="fr-FR"/>
        </w:rPr>
        <w:t>nnexe n° 3: Modèle de caution de soumission</w:t>
      </w:r>
      <w:r w:rsidRPr="00475E9E">
        <w:rPr>
          <w:rFonts w:ascii="Times New Roman" w:eastAsia="Times New Roman" w:hAnsi="Times New Roman" w:cs="Times New Roman"/>
          <w:bCs/>
          <w:caps/>
          <w:noProof/>
          <w:spacing w:val="34"/>
          <w:w w:val="80"/>
          <w:position w:val="-1"/>
          <w:sz w:val="24"/>
          <w:szCs w:val="60"/>
          <w:lang w:eastAsia="fr-FR"/>
        </w:rPr>
        <w:tab/>
      </w:r>
    </w:p>
    <w:bookmarkEnd w:id="439"/>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4: Modèle de cautionnement définitif</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bookmarkStart w:id="440" w:name="_Hlk159275510"/>
      <w:r w:rsidRPr="00475E9E">
        <w:rPr>
          <w:rFonts w:ascii="Times New Roman" w:eastAsia="Times New Roman" w:hAnsi="Times New Roman" w:cs="Times New Roman"/>
          <w:bCs/>
          <w:caps/>
          <w:noProof/>
          <w:spacing w:val="34"/>
          <w:w w:val="80"/>
          <w:position w:val="-1"/>
          <w:sz w:val="24"/>
          <w:szCs w:val="60"/>
          <w:lang w:eastAsia="fr-FR"/>
        </w:rPr>
        <w:t>Annexe n° 5: Modèle de caution d'avance de démarrage</w:t>
      </w:r>
      <w:r w:rsidRPr="00475E9E">
        <w:rPr>
          <w:rFonts w:ascii="Times New Roman" w:eastAsia="Times New Roman" w:hAnsi="Times New Roman" w:cs="Times New Roman"/>
          <w:bCs/>
          <w:caps/>
          <w:noProof/>
          <w:spacing w:val="34"/>
          <w:w w:val="80"/>
          <w:position w:val="-1"/>
          <w:sz w:val="24"/>
          <w:szCs w:val="60"/>
          <w:lang w:eastAsia="fr-FR"/>
        </w:rPr>
        <w:tab/>
      </w:r>
    </w:p>
    <w:bookmarkEnd w:id="440"/>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n°6 : Modèle de caution de bonne exécution (retenue de garantie)</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n°7 : Modèle </w:t>
      </w:r>
      <w:r w:rsidRPr="00475E9E">
        <w:rPr>
          <w:rFonts w:ascii="Times New Roman" w:eastAsia="Times New Roman" w:hAnsi="Times New Roman" w:cs="Times New Roman"/>
          <w:bCs/>
          <w:i/>
          <w:iCs/>
          <w:caps/>
          <w:noProof/>
          <w:spacing w:val="34"/>
          <w:w w:val="80"/>
          <w:position w:val="-1"/>
          <w:sz w:val="24"/>
          <w:szCs w:val="60"/>
          <w:lang w:eastAsia="fr-FR"/>
        </w:rPr>
        <w:t xml:space="preserve">de </w:t>
      </w:r>
      <w:r w:rsidRPr="00475E9E">
        <w:rPr>
          <w:rFonts w:ascii="Times New Roman" w:eastAsia="Times New Roman" w:hAnsi="Times New Roman" w:cs="Times New Roman"/>
          <w:bCs/>
          <w:iCs/>
          <w:caps/>
          <w:noProof/>
          <w:spacing w:val="34"/>
          <w:w w:val="80"/>
          <w:position w:val="-1"/>
          <w:sz w:val="24"/>
          <w:szCs w:val="60"/>
          <w:lang w:eastAsia="fr-FR"/>
        </w:rPr>
        <w:t>Lettre de soumission de la proposition technique</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8: Modèle de Cadre du planning</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9: Modèle de liste de personnels à mobiliser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10: Modèle de fiches de prestations susceptibles d'etre sous traitees</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11: Modèle de CV de personnels à mobiliser</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12: Modèle de tableaux de référence du candidat </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 n° 13: Modèle de descriptif de la méthodologie et du plan de travail</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14: Modèle de fiche d'information relative au matériel essentiel </w:t>
      </w:r>
      <w:r w:rsidRPr="00475E9E">
        <w:rPr>
          <w:rFonts w:ascii="Times New Roman" w:eastAsia="Times New Roman" w:hAnsi="Times New Roman" w:cs="Times New Roman"/>
          <w:bCs/>
          <w:caps/>
          <w:noProof/>
          <w:spacing w:val="34"/>
          <w:w w:val="80"/>
          <w:position w:val="-1"/>
          <w:sz w:val="24"/>
          <w:szCs w:val="60"/>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 xml:space="preserve">Annexe n° 15: Modèle de déclaration sur l'honneur de visite du </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ANNEXE16 : CHARTE D’INTEGRITE</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475E9E">
        <w:rPr>
          <w:rFonts w:ascii="Times New Roman" w:eastAsia="Times New Roman" w:hAnsi="Times New Roman" w:cs="Times New Roman"/>
          <w:bCs/>
          <w:caps/>
          <w:noProof/>
          <w:spacing w:val="34"/>
          <w:w w:val="80"/>
          <w:position w:val="-1"/>
          <w:sz w:val="24"/>
          <w:szCs w:val="60"/>
          <w:lang w:eastAsia="fr-FR"/>
        </w:rPr>
        <w:t>Annexe17 : DECLARATION D’ENGAGEMENT AU RESPECT DES CLAUSES SOCIALES ET ENVIRONNEMENTALES</w:t>
      </w:r>
    </w:p>
    <w:p w:rsidR="00411460" w:rsidRPr="00475E9E" w:rsidRDefault="00411460" w:rsidP="00411460">
      <w:pPr>
        <w:tabs>
          <w:tab w:val="left" w:pos="1540"/>
          <w:tab w:val="right" w:leader="dot" w:pos="9622"/>
        </w:tabs>
        <w:suppressAutoHyphens/>
        <w:autoSpaceDN w:val="0"/>
        <w:spacing w:after="120" w:line="360" w:lineRule="auto"/>
        <w:ind w:left="1560" w:hanging="1320"/>
        <w:textAlignment w:val="baseline"/>
        <w:rPr>
          <w:rFonts w:ascii="Calibri" w:eastAsia="Times New Roman" w:hAnsi="Calibri" w:cs="Calibri"/>
          <w:b/>
          <w:bCs/>
          <w:caps/>
          <w:noProof/>
          <w:spacing w:val="35"/>
          <w:sz w:val="20"/>
          <w:szCs w:val="24"/>
          <w:lang w:eastAsia="fr-FR"/>
        </w:rPr>
      </w:pPr>
      <w:r w:rsidRPr="00475E9E">
        <w:rPr>
          <w:rFonts w:ascii="Times New Roman" w:eastAsia="Times New Roman" w:hAnsi="Times New Roman" w:cs="Times New Roman"/>
          <w:noProof/>
          <w:spacing w:val="34"/>
          <w:sz w:val="24"/>
          <w:szCs w:val="24"/>
          <w:lang w:eastAsia="fr-FR"/>
        </w:rPr>
        <w:fldChar w:fldCharType="begin"/>
      </w:r>
      <w:r w:rsidRPr="00475E9E">
        <w:rPr>
          <w:rFonts w:ascii="Times New Roman" w:eastAsia="Times New Roman" w:hAnsi="Times New Roman" w:cs="Times New Roman"/>
          <w:noProof/>
          <w:spacing w:val="34"/>
          <w:sz w:val="24"/>
          <w:szCs w:val="24"/>
          <w:lang w:eastAsia="fr-FR"/>
        </w:rPr>
        <w:instrText xml:space="preserve"> TOC \b ANNEXES \* MERGEFORMAT </w:instrText>
      </w:r>
      <w:r w:rsidRPr="00475E9E">
        <w:rPr>
          <w:rFonts w:ascii="Times New Roman" w:eastAsia="Times New Roman" w:hAnsi="Times New Roman" w:cs="Times New Roman"/>
          <w:noProof/>
          <w:spacing w:val="34"/>
          <w:sz w:val="24"/>
          <w:szCs w:val="24"/>
          <w:lang w:eastAsia="fr-FR"/>
        </w:rPr>
        <w:fldChar w:fldCharType="separate"/>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noProof/>
          <w:sz w:val="24"/>
          <w:szCs w:val="24"/>
          <w:lang w:eastAsia="fr-FR"/>
        </w:rPr>
      </w:pPr>
    </w:p>
    <w:p w:rsidR="00411460" w:rsidRPr="00475E9E" w:rsidRDefault="00411460" w:rsidP="00411460">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0"/>
          <w:szCs w:val="24"/>
          <w:lang w:eastAsia="fr-FR"/>
        </w:rPr>
      </w:pPr>
      <w:r w:rsidRPr="00475E9E">
        <w:rPr>
          <w:rFonts w:ascii="Times New Roman" w:eastAsia="Times New Roman" w:hAnsi="Times New Roman" w:cs="Times New Roman"/>
          <w:spacing w:val="34"/>
          <w:sz w:val="24"/>
          <w:szCs w:val="24"/>
          <w:lang w:eastAsia="fr-FR"/>
        </w:rPr>
        <w:lastRenderedPageBreak/>
        <w:fldChar w:fldCharType="end"/>
      </w:r>
      <w:r w:rsidRPr="00475E9E">
        <w:rPr>
          <w:rFonts w:ascii="Times New Roman" w:eastAsia="Times New Roman" w:hAnsi="Times New Roman" w:cs="Times New Roman"/>
          <w:b/>
          <w:bCs/>
          <w:caps/>
          <w:spacing w:val="36"/>
          <w:w w:val="80"/>
          <w:position w:val="-1"/>
          <w:sz w:val="28"/>
          <w:szCs w:val="60"/>
          <w:lang w:eastAsia="fr-FR"/>
        </w:rPr>
        <w:t>Annexe n° 1 : Modèle DE DECLARATION D’INTENTION de soumissionNER</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insérer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annexe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soussigné,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Nationalité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Domicile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Fonction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vertu</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mes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pouvoirs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Directeur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Général,</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après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avoir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pris</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connaissance</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Dossier</w:t>
      </w:r>
      <w:r w:rsidRPr="00475E9E">
        <w:rPr>
          <w:rFonts w:ascii="Times New Roman" w:eastAsia="Times New Roman" w:hAnsi="Times New Roman" w:cs="Times New Roman"/>
          <w:spacing w:val="24"/>
          <w:sz w:val="24"/>
          <w:szCs w:val="24"/>
          <w:lang w:eastAsia="fr-FR"/>
        </w:rPr>
        <w:t xml:space="preserve"> </w:t>
      </w:r>
      <w:r w:rsidRPr="00475E9E">
        <w:rPr>
          <w:rFonts w:ascii="Times New Roman" w:eastAsia="Times New Roman" w:hAnsi="Times New Roman" w:cs="Times New Roman"/>
          <w:sz w:val="24"/>
          <w:szCs w:val="24"/>
          <w:lang w:eastAsia="fr-FR"/>
        </w:rPr>
        <w:t>d’Appel d’Offres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National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w:t>
      </w: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prestation].</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Déclare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présente,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l’intention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soumissionner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Appel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d’Offres.</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Fait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 xml:space="preserve"> ________________</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cachet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soumissionnaire</w:t>
      </w:r>
    </w:p>
    <w:p w:rsidR="00411460" w:rsidRPr="00475E9E" w:rsidRDefault="00411460" w:rsidP="00411460">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1" w:name="_Toc530309771"/>
      <w:bookmarkStart w:id="442" w:name="_Toc97557129"/>
      <w:bookmarkStart w:id="443" w:name="ANNEXES"/>
      <w:r w:rsidRPr="00475E9E">
        <w:rPr>
          <w:rFonts w:ascii="Times New Roman" w:eastAsia="Times New Roman" w:hAnsi="Times New Roman" w:cs="Times New Roman"/>
          <w:b/>
          <w:bCs/>
          <w:caps/>
          <w:spacing w:val="36"/>
          <w:w w:val="80"/>
          <w:position w:val="-1"/>
          <w:sz w:val="24"/>
          <w:szCs w:val="60"/>
          <w:lang w:eastAsia="fr-FR"/>
        </w:rPr>
        <w:lastRenderedPageBreak/>
        <w:t>Annexe n° 2 : Modèle de soumission</w:t>
      </w:r>
      <w:bookmarkEnd w:id="441"/>
      <w:bookmarkEnd w:id="442"/>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  [Rappeler l’objet de l’appel d’offres]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[En chiffres et en lettres] francs CFA Hors TVA, et à</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Francs CFA Toutes Taxes Comprises. [En chiffres et en lettres]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M'engage à exécuter les prestations dans un délai de …...............………  Mois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M’engage en outre à maintenir mon offre dans le délai ……….............  Jours [indiquer la durée de validité, en principe 90 jours] à compter de la date limite de remise des offres.</w:t>
      </w:r>
    </w:p>
    <w:p w:rsidR="00411460" w:rsidRPr="00475E9E" w:rsidRDefault="00411460" w:rsidP="00411460">
      <w:pPr>
        <w:widowControl w:val="0"/>
        <w:numPr>
          <w:ilvl w:val="0"/>
          <w:numId w:val="8"/>
        </w:numPr>
        <w:suppressAutoHyphens/>
        <w:autoSpaceDE w:val="0"/>
        <w:autoSpaceDN w:val="0"/>
        <w:spacing w:after="160" w:line="240" w:lineRule="auto"/>
        <w:ind w:left="284" w:hanging="284"/>
        <w:jc w:val="both"/>
        <w:textAlignment w:val="baseline"/>
        <w:rPr>
          <w:rFonts w:ascii="Times New Roman" w:eastAsia="Calibri" w:hAnsi="Times New Roman" w:cs="Times New Roman"/>
        </w:rPr>
      </w:pPr>
      <w:r w:rsidRPr="00475E9E">
        <w:rPr>
          <w:rFonts w:ascii="Times New Roman" w:eastAsia="Calibri" w:hAnsi="Times New Roman" w:cs="Times New Roman"/>
        </w:rPr>
        <w:t>Adhère entièrement à la charte d’intégrité et à la déclaration d’engagement environnemental et social jointes aux présents DAO.</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rabais offerts et les modalités d’application desdits rabais sont les suivants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 Maître d’Ouvrage ou le Maître d’Ouvrage Délégué</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Se libérera des sommes dues par elle au titre du présent marché en faisant donner crédit au compte n° ………..............……….    Ouvert au nom de ………...........................................……….    Auprès de la banque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Agence de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Avant signature du marché, la présente soumission acceptée par vous vaudra engagement entre nous.</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Fait à ……….......................................……….  Le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Signature de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qualité de ………......................................…… Dûment autorisé à signer les soumissions pour et au nom de (9) ………...........................................……….</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(8) Supprimer la mention inutile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(9) Annexer la lettre de pouvoirs</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sz w:val="24"/>
          <w:szCs w:val="24"/>
          <w:lang w:eastAsia="fr-FR"/>
        </w:rPr>
        <w:sectPr w:rsidR="00411460" w:rsidRPr="00475E9E" w:rsidSect="00BE6124">
          <w:headerReference w:type="default" r:id="rId10"/>
          <w:footerReference w:type="default" r:id="rId11"/>
          <w:type w:val="continuous"/>
          <w:pgSz w:w="11900" w:h="16820"/>
          <w:pgMar w:top="1134" w:right="1134" w:bottom="1134" w:left="1134" w:header="720" w:footer="720" w:gutter="0"/>
          <w:pgNumType w:start="0"/>
          <w:cols w:space="720"/>
        </w:sect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4" w:name="_Toc530309772"/>
      <w:bookmarkStart w:id="445" w:name="_Toc97557130"/>
      <w:r w:rsidRPr="00475E9E">
        <w:rPr>
          <w:rFonts w:ascii="Times New Roman" w:eastAsia="Times New Roman" w:hAnsi="Times New Roman" w:cs="Times New Roman"/>
          <w:b/>
          <w:bCs/>
          <w:caps/>
          <w:spacing w:val="36"/>
          <w:w w:val="80"/>
          <w:position w:val="-1"/>
          <w:sz w:val="24"/>
          <w:szCs w:val="60"/>
          <w:lang w:eastAsia="fr-FR"/>
        </w:rPr>
        <w:lastRenderedPageBreak/>
        <w:t>Annexe n° 3 : Modèle de cautionnement de soumission</w:t>
      </w:r>
      <w:bookmarkEnd w:id="444"/>
      <w:bookmarkEnd w:id="445"/>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bookmarkStart w:id="446" w:name="_Toc530309773"/>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Adressée à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i/>
          <w:iCs/>
          <w:lang w:eastAsia="fr-FR"/>
        </w:rPr>
        <w:t xml:space="preserve">indiquer </w:t>
      </w:r>
      <w:r w:rsidRPr="00475E9E">
        <w:rPr>
          <w:rFonts w:ascii="Times New Roman" w:eastAsia="Times New Roman" w:hAnsi="Times New Roman" w:cs="Times New Roman"/>
          <w:i/>
          <w:iCs/>
          <w:spacing w:val="-6"/>
          <w:lang w:eastAsia="fr-FR"/>
        </w:rPr>
        <w:t>le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Maître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et </w:t>
      </w:r>
      <w:r w:rsidRPr="00475E9E">
        <w:rPr>
          <w:rFonts w:ascii="Times New Roman" w:eastAsia="Times New Roman" w:hAnsi="Times New Roman" w:cs="Times New Roman"/>
          <w:i/>
          <w:iCs/>
          <w:spacing w:val="-6"/>
          <w:lang w:eastAsia="fr-FR"/>
        </w:rPr>
        <w:t>son</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adresse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5"/>
          <w:lang w:eastAsia="fr-FR"/>
        </w:rPr>
        <w:t>Cameroun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7"/>
          <w:lang w:eastAsia="fr-FR"/>
        </w:rPr>
        <w:t>désigné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le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Maître</w:t>
      </w:r>
      <w:r w:rsidRPr="00475E9E">
        <w:rPr>
          <w:rFonts w:ascii="Times New Roman" w:eastAsia="Times New Roman" w:hAnsi="Times New Roman" w:cs="Times New Roman"/>
          <w:lang w:eastAsia="fr-FR"/>
        </w:rPr>
        <w:t xml:space="preserve"> d’Ouvrage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Attendu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Prestataire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12"/>
          <w:szCs w:val="12"/>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ci-dessous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désignée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soumissionnaire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soumis son </w:t>
      </w:r>
      <w:r w:rsidRPr="00475E9E">
        <w:rPr>
          <w:rFonts w:ascii="Times New Roman" w:eastAsia="Times New Roman" w:hAnsi="Times New Roman" w:cs="Times New Roman"/>
          <w:spacing w:val="-13"/>
          <w:lang w:eastAsia="fr-FR"/>
        </w:rPr>
        <w:t>offre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en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date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du</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4"/>
          <w:lang w:eastAsia="fr-FR"/>
        </w:rPr>
        <w:t xml:space="preserve"> </w:t>
      </w:r>
      <w:r w:rsidRPr="00475E9E">
        <w:rPr>
          <w:rFonts w:ascii="Times New Roman" w:eastAsia="Times New Roman" w:hAnsi="Times New Roman" w:cs="Times New Roman"/>
          <w:lang w:eastAsia="fr-FR"/>
        </w:rPr>
        <w:t xml:space="preserve">Pour </w:t>
      </w:r>
      <w:r w:rsidRPr="00475E9E">
        <w:rPr>
          <w:rFonts w:ascii="Times New Roman" w:eastAsia="Times New Roman" w:hAnsi="Times New Roman" w:cs="Times New Roman"/>
          <w:spacing w:val="-13"/>
          <w:lang w:eastAsia="fr-FR"/>
        </w:rPr>
        <w:t>[</w:t>
      </w:r>
      <w:r w:rsidRPr="00475E9E">
        <w:rPr>
          <w:rFonts w:ascii="Times New Roman" w:eastAsia="Times New Roman" w:hAnsi="Times New Roman" w:cs="Times New Roman"/>
          <w:i/>
          <w:iCs/>
          <w:lang w:eastAsia="fr-FR"/>
        </w:rPr>
        <w:t xml:space="preserve">rappeler </w:t>
      </w:r>
      <w:r w:rsidRPr="00475E9E">
        <w:rPr>
          <w:rFonts w:ascii="Times New Roman" w:eastAsia="Times New Roman" w:hAnsi="Times New Roman" w:cs="Times New Roman"/>
          <w:i/>
          <w:iCs/>
          <w:spacing w:val="-11"/>
          <w:lang w:eastAsia="fr-FR"/>
        </w:rPr>
        <w:t>l’objet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de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l’appel</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1"/>
          <w:lang w:eastAsia="fr-FR"/>
        </w:rPr>
        <w:t>d’offres</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3"/>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13"/>
          <w:lang w:eastAsia="fr-FR"/>
        </w:rPr>
        <w:t>désignée</w:t>
      </w:r>
    </w:p>
    <w:p w:rsidR="00411460" w:rsidRPr="00475E9E" w:rsidRDefault="00411460" w:rsidP="00411460">
      <w:pPr>
        <w:widowControl w:val="0"/>
        <w:suppressAutoHyphens/>
        <w:autoSpaceDE w:val="0"/>
        <w:autoSpaceDN w:val="0"/>
        <w:spacing w:after="0" w:line="240" w:lineRule="auto"/>
        <w:ind w:left="107" w:right="-21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L’offre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laquelle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il</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doit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joindre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provisoire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équivalant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13"/>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13"/>
          <w:lang w:eastAsia="fr-FR"/>
        </w:rPr>
        <w:t xml:space="preserve"> </w:t>
      </w:r>
      <w:r w:rsidRPr="00475E9E">
        <w:rPr>
          <w:rFonts w:ascii="Times New Roman" w:eastAsia="Times New Roman" w:hAnsi="Times New Roman" w:cs="Times New Roman"/>
          <w:i/>
          <w:iCs/>
          <w:lang w:eastAsia="fr-FR"/>
        </w:rPr>
        <w:t>montant]</w:t>
      </w:r>
    </w:p>
    <w:p w:rsidR="00411460" w:rsidRPr="00475E9E" w:rsidRDefault="00411460" w:rsidP="00411460">
      <w:pPr>
        <w:widowControl w:val="0"/>
        <w:suppressAutoHyphens/>
        <w:autoSpaceDE w:val="0"/>
        <w:autoSpaceDN w:val="0"/>
        <w:spacing w:before="12" w:after="0" w:line="240" w:lineRule="auto"/>
        <w:ind w:left="107"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CFA,</w:t>
      </w:r>
    </w:p>
    <w:p w:rsidR="00411460" w:rsidRPr="00475E9E" w:rsidRDefault="00411460" w:rsidP="00411460">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l’organisme financier]</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représentée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5"/>
          <w:lang w:eastAsia="fr-FR"/>
        </w:rPr>
        <w:t xml:space="preserve"> </w:t>
      </w:r>
      <w:r w:rsidRPr="00475E9E">
        <w:rPr>
          <w:rFonts w:ascii="Times New Roman" w:eastAsia="Times New Roman" w:hAnsi="Times New Roman" w:cs="Times New Roman"/>
          <w:i/>
          <w:iCs/>
          <w:lang w:eastAsia="fr-FR"/>
        </w:rPr>
        <w:t>des signataires]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déclarons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garantir</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 xml:space="preserve">ou au Maître d’Ouvrage Délégué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maximale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CFA,</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s’engage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régler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intégralement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 au</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ou au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s’obligeant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elle-même,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successeurs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assignataires.</w:t>
      </w:r>
    </w:p>
    <w:p w:rsidR="00411460" w:rsidRPr="00475E9E" w:rsidRDefault="00411460" w:rsidP="00411460">
      <w:pPr>
        <w:widowControl w:val="0"/>
        <w:suppressAutoHyphens/>
        <w:autoSpaceDE w:val="0"/>
        <w:autoSpaceDN w:val="0"/>
        <w:spacing w:after="0" w:line="240" w:lineRule="auto"/>
        <w:ind w:left="107"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cette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suivantes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1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Si</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soumissionnaire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retire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son offre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période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prévue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dans le dossier d’appel d’offres ;</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Où</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Si</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soumissionnaire,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s’étant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vu</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notifié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l’attribution</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la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omet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signer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refuse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signer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alors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requis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faire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334" w:right="-214" w:hanging="22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4"/>
          <w:lang w:eastAsia="fr-FR"/>
        </w:rPr>
        <w:t xml:space="preserve"> </w:t>
      </w:r>
      <w:r w:rsidRPr="00475E9E">
        <w:rPr>
          <w:rFonts w:ascii="Times New Roman" w:eastAsia="Times New Roman" w:hAnsi="Times New Roman" w:cs="Times New Roman"/>
          <w:lang w:eastAsia="fr-FR"/>
        </w:rPr>
        <w:t>omet ou refuse de fournir le cautionnement définitif du marché (cautionnement définitif),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prévu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celui-ci.</w:t>
      </w: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Nous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nous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engageons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payer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au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lang w:eastAsia="fr-FR"/>
        </w:rPr>
        <w:t xml:space="preserve"> d’</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un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montant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allant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jusqu’au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maximum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20"/>
          <w:lang w:eastAsia="fr-FR"/>
        </w:rPr>
        <w:t xml:space="preserve"> </w:t>
      </w:r>
      <w:r w:rsidRPr="00475E9E">
        <w:rPr>
          <w:rFonts w:ascii="Times New Roman" w:eastAsia="Times New Roman" w:hAnsi="Times New Roman" w:cs="Times New Roman"/>
          <w:lang w:eastAsia="fr-FR"/>
        </w:rPr>
        <w:t xml:space="preserve">la somme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stipulée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ci-dessus,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dès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réception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sa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première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demande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écrite,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sans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que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 xml:space="preserve">le </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lang w:eastAsia="fr-FR"/>
        </w:rPr>
        <w:t xml:space="preserv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tenu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justifier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étant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entendu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toutefois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 d’Ouvrage</w:t>
      </w:r>
      <w:r w:rsidRPr="00475E9E">
        <w:rPr>
          <w:rFonts w:ascii="Times New Roman" w:eastAsia="Times New Roman" w:hAnsi="Times New Roman" w:cs="Times New Roman"/>
          <w:i/>
          <w:iCs/>
          <w:sz w:val="20"/>
          <w:szCs w:val="20"/>
          <w:lang w:eastAsia="fr-FR"/>
        </w:rPr>
        <w:t xml:space="preserve"> ou le Maître d’Ouvrage Délégué</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notera</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réclame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lui</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dû</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parce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l’une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l’autre</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26"/>
          <w:lang w:eastAsia="fr-FR"/>
        </w:rPr>
        <w:t xml:space="preserve"> </w:t>
      </w:r>
      <w:r w:rsidRPr="00475E9E">
        <w:rPr>
          <w:rFonts w:ascii="Times New Roman" w:eastAsia="Times New Roman" w:hAnsi="Times New Roman" w:cs="Times New Roman"/>
          <w:lang w:eastAsia="fr-FR"/>
        </w:rPr>
        <w:t>conditions ci-dessus,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deux,</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remplies,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spécifiera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quelle(s)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joué.</w:t>
      </w:r>
    </w:p>
    <w:p w:rsidR="00411460" w:rsidRPr="00475E9E" w:rsidRDefault="00411460" w:rsidP="00411460">
      <w:pPr>
        <w:widowControl w:val="0"/>
        <w:suppressAutoHyphens/>
        <w:autoSpaceDE w:val="0"/>
        <w:autoSpaceDN w:val="0"/>
        <w:spacing w:after="0" w:line="240" w:lineRule="auto"/>
        <w:ind w:left="107" w:right="-258"/>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 présente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caution entre en vigueur dès sa signature et dès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la date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limite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par le Maître d’Ouvrage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remise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offres.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demeurera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valable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jusqu’au</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trentième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jour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inclus</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suivant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 fin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offres.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d’Ouvrage </w:t>
      </w:r>
      <w:r w:rsidRPr="00475E9E">
        <w:rPr>
          <w:rFonts w:ascii="Times New Roman" w:eastAsia="Times New Roman" w:hAnsi="Times New Roman" w:cs="Times New Roman"/>
          <w:i/>
          <w:iCs/>
          <w:sz w:val="20"/>
          <w:szCs w:val="20"/>
          <w:lang w:eastAsia="fr-FR"/>
        </w:rPr>
        <w:t>ou du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tendant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faire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jouer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devra parvenir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à la banque, par lettre</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recommandée avec accusé de réception, avant la fin de</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cette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soumis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Les tribunaux</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Cameroun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seront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seuls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compétents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statuer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tout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qui</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concerne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présent 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left="7216"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authentifié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5725" w:right="-40" w:firstLine="3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12"/>
          <w:szCs w:val="12"/>
          <w:lang w:eastAsia="fr-FR"/>
        </w:rPr>
        <w:t>……………..........................………</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12"/>
          <w:szCs w:val="12"/>
          <w:lang w:eastAsia="fr-FR"/>
        </w:rPr>
        <w:t>……….......................</w:t>
      </w:r>
    </w:p>
    <w:p w:rsidR="00411460" w:rsidRPr="00475E9E" w:rsidRDefault="00411460" w:rsidP="00411460">
      <w:pPr>
        <w:widowControl w:val="0"/>
        <w:suppressAutoHyphens/>
        <w:autoSpaceDE w:val="0"/>
        <w:autoSpaceDN w:val="0"/>
        <w:spacing w:before="8"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5725"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0"/>
          <w:szCs w:val="20"/>
          <w:lang w:eastAsia="fr-FR"/>
        </w:rPr>
        <w:t>[Signature</w:t>
      </w:r>
      <w:r w:rsidRPr="00475E9E">
        <w:rPr>
          <w:rFonts w:ascii="Times New Roman" w:eastAsia="Times New Roman" w:hAnsi="Times New Roman" w:cs="Times New Roman"/>
          <w:i/>
          <w:iCs/>
          <w:spacing w:val="6"/>
          <w:sz w:val="20"/>
          <w:szCs w:val="20"/>
          <w:lang w:eastAsia="fr-FR"/>
        </w:rPr>
        <w:t xml:space="preserve"> </w:t>
      </w:r>
      <w:r w:rsidRPr="00475E9E">
        <w:rPr>
          <w:rFonts w:ascii="Times New Roman" w:eastAsia="Times New Roman" w:hAnsi="Times New Roman" w:cs="Times New Roman"/>
          <w:i/>
          <w:iCs/>
          <w:sz w:val="20"/>
          <w:szCs w:val="20"/>
          <w:lang w:eastAsia="fr-FR"/>
        </w:rPr>
        <w:t>de</w:t>
      </w:r>
      <w:r w:rsidRPr="00475E9E">
        <w:rPr>
          <w:rFonts w:ascii="Times New Roman" w:eastAsia="Times New Roman" w:hAnsi="Times New Roman" w:cs="Times New Roman"/>
          <w:i/>
          <w:iCs/>
          <w:spacing w:val="6"/>
          <w:sz w:val="20"/>
          <w:szCs w:val="20"/>
          <w:lang w:eastAsia="fr-FR"/>
        </w:rPr>
        <w:t xml:space="preserve"> </w:t>
      </w:r>
      <w:r w:rsidRPr="00475E9E">
        <w:rPr>
          <w:rFonts w:ascii="Times New Roman" w:eastAsia="Times New Roman" w:hAnsi="Times New Roman" w:cs="Times New Roman"/>
          <w:i/>
          <w:iCs/>
          <w:sz w:val="20"/>
          <w:szCs w:val="20"/>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br w:type="page"/>
      </w:r>
      <w:bookmarkStart w:id="447" w:name="_Toc97557131"/>
      <w:r w:rsidRPr="00475E9E">
        <w:rPr>
          <w:rFonts w:ascii="Times New Roman" w:eastAsia="Times New Roman" w:hAnsi="Times New Roman" w:cs="Times New Roman"/>
          <w:b/>
          <w:bCs/>
          <w:caps/>
          <w:spacing w:val="36"/>
          <w:w w:val="80"/>
          <w:position w:val="-1"/>
          <w:sz w:val="24"/>
          <w:szCs w:val="60"/>
          <w:lang w:eastAsia="fr-FR"/>
        </w:rPr>
        <w:lastRenderedPageBreak/>
        <w:t>Annexe n° 4 : Modèle de cautionnement définitif</w:t>
      </w:r>
      <w:bookmarkEnd w:id="446"/>
      <w:bookmarkEnd w:id="447"/>
    </w:p>
    <w:p w:rsidR="00411460" w:rsidRPr="00475E9E" w:rsidRDefault="00411460" w:rsidP="00411460">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Adressée </w:t>
      </w:r>
      <w:r w:rsidRPr="00475E9E">
        <w:rPr>
          <w:rFonts w:ascii="Times New Roman" w:eastAsia="Times New Roman" w:hAnsi="Times New Roman" w:cs="Times New Roman"/>
          <w:spacing w:val="-7"/>
          <w:lang w:eastAsia="fr-FR"/>
        </w:rPr>
        <w:t>à</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i/>
          <w:iCs/>
          <w:lang w:eastAsia="fr-FR"/>
        </w:rPr>
        <w:t xml:space="preserve">indiquer </w:t>
      </w:r>
      <w:r w:rsidRPr="00475E9E">
        <w:rPr>
          <w:rFonts w:ascii="Times New Roman" w:eastAsia="Times New Roman" w:hAnsi="Times New Roman" w:cs="Times New Roman"/>
          <w:i/>
          <w:iCs/>
          <w:spacing w:val="-6"/>
          <w:lang w:eastAsia="fr-FR"/>
        </w:rPr>
        <w:t>le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Maître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z w:val="20"/>
          <w:szCs w:val="20"/>
          <w:lang w:eastAsia="fr-FR"/>
        </w:rPr>
        <w:t>ou le Maître d’Ouvrage Délégué</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et </w:t>
      </w:r>
      <w:r w:rsidRPr="00475E9E">
        <w:rPr>
          <w:rFonts w:ascii="Times New Roman" w:eastAsia="Times New Roman" w:hAnsi="Times New Roman" w:cs="Times New Roman"/>
          <w:i/>
          <w:iCs/>
          <w:spacing w:val="-6"/>
          <w:lang w:eastAsia="fr-FR"/>
        </w:rPr>
        <w:t>son</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adresse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5"/>
          <w:lang w:eastAsia="fr-FR"/>
        </w:rPr>
        <w:t>Cameroun</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ci</w:t>
      </w:r>
      <w:r w:rsidRPr="00475E9E">
        <w:rPr>
          <w:rFonts w:ascii="Times New Roman" w:eastAsia="Times New Roman" w:hAnsi="Times New Roman" w:cs="Times New Roman"/>
          <w:lang w:eastAsia="fr-FR"/>
        </w:rPr>
        <w:t xml:space="preserve">-dessous </w:t>
      </w:r>
      <w:r w:rsidRPr="00475E9E">
        <w:rPr>
          <w:rFonts w:ascii="Times New Roman" w:eastAsia="Times New Roman" w:hAnsi="Times New Roman" w:cs="Times New Roman"/>
          <w:spacing w:val="-7"/>
          <w:lang w:eastAsia="fr-FR"/>
        </w:rPr>
        <w:t>désigné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le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Maître</w:t>
      </w:r>
      <w:r w:rsidRPr="00475E9E">
        <w:rPr>
          <w:rFonts w:ascii="Times New Roman" w:eastAsia="Times New Roman" w:hAnsi="Times New Roman" w:cs="Times New Roman"/>
          <w:lang w:eastAsia="fr-FR"/>
        </w:rPr>
        <w:t xml:space="preserve"> d’Ouvrage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10"/>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fournisseur ou du prestataire]</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le</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i/>
          <w:iCs/>
          <w:lang w:eastAsia="fr-FR"/>
        </w:rPr>
        <w:t xml:space="preserve"> ou du prestataire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réaliser</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la</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fournitures et services connexes]</w:t>
      </w:r>
    </w:p>
    <w:p w:rsidR="00411460" w:rsidRPr="00475E9E" w:rsidRDefault="00411460" w:rsidP="00411460">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stipulé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remettra</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Cs/>
          <w:sz w:val="20"/>
          <w:szCs w:val="20"/>
          <w:lang w:eastAsia="fr-FR"/>
        </w:rPr>
        <w:t>ou au Maître d’Ouvrage Délégué</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d’un</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égal</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pourcentage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compris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entre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2</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5</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du</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 la</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tranche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comme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l’exécution</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obligations</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bonne</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fin conformément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aux</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conditions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p>
    <w:p w:rsidR="00411460" w:rsidRPr="00475E9E" w:rsidRDefault="00411460" w:rsidP="00411460">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convenu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p>
    <w:p w:rsidR="00411460" w:rsidRPr="00475E9E" w:rsidRDefault="00411460" w:rsidP="00411460">
      <w:pPr>
        <w:widowControl w:val="0"/>
        <w:suppressAutoHyphens/>
        <w:autoSpaceDE w:val="0"/>
        <w:autoSpaceDN w:val="0"/>
        <w:spacing w:after="0" w:line="240" w:lineRule="auto"/>
        <w:ind w:left="107" w:right="16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[nom</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banque]</w:t>
      </w:r>
      <w:r w:rsidRPr="00475E9E">
        <w:rPr>
          <w:rFonts w:ascii="Times New Roman" w:eastAsia="Times New Roman" w:hAnsi="Times New Roman" w:cs="Times New Roman"/>
          <w:lang w:eastAsia="fr-FR"/>
        </w:rPr>
        <w:t>, représentée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signataires]</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l’organisme financier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engageons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payer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Cs/>
          <w:sz w:val="20"/>
          <w:szCs w:val="20"/>
          <w:lang w:eastAsia="fr-FR"/>
        </w:rPr>
        <w:t xml:space="preserve"> ou au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délai maximum</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huit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(08)</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semaines,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simple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écrite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celui-ci</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déclarant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Fournisseur ou le prestataire  n’a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satisfait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engagements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contractuels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pouvoir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différer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paiement ni</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soulever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quelque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motif</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jusqu’à</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concurrence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la somme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chiffres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lettres]</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convenons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qu’aucun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changement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aucune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autre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nous libérera</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d’une</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quelconque</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incombant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vertu</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21"/>
          <w:lang w:eastAsia="fr-FR"/>
        </w:rPr>
        <w:t xml:space="preserve"> </w:t>
      </w:r>
      <w:r w:rsidRPr="00475E9E">
        <w:rPr>
          <w:rFonts w:ascii="Times New Roman" w:eastAsia="Times New Roman" w:hAnsi="Times New Roman" w:cs="Times New Roman"/>
          <w:lang w:eastAsia="fr-FR"/>
        </w:rPr>
        <w:t>et 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dérogeons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notification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changement.</w:t>
      </w:r>
    </w:p>
    <w:p w:rsidR="00411460" w:rsidRPr="00475E9E" w:rsidRDefault="00411460" w:rsidP="00411460">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 présent cautionnement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définitif prend effet à compter</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9"/>
          <w:lang w:eastAsia="fr-FR"/>
        </w:rPr>
        <w:t xml:space="preserve"> s</w:t>
      </w:r>
      <w:r w:rsidRPr="00475E9E">
        <w:rPr>
          <w:rFonts w:ascii="Times New Roman" w:eastAsia="Times New Roman" w:hAnsi="Times New Roman" w:cs="Times New Roman"/>
          <w:lang w:eastAsia="fr-FR"/>
        </w:rPr>
        <w:t>a</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signature et dès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 xml:space="preserve">notification </w:t>
      </w:r>
      <w:r w:rsidRPr="00475E9E">
        <w:rPr>
          <w:rFonts w:ascii="Times New Roman" w:eastAsia="Times New Roman" w:hAnsi="Times New Roman" w:cs="Times New Roman"/>
          <w:spacing w:val="29"/>
          <w:lang w:eastAsia="fr-FR"/>
        </w:rPr>
        <w:t>du marché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 caution</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libérée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compter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provisoire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fournitures.</w:t>
      </w:r>
    </w:p>
    <w:p w:rsidR="00411460" w:rsidRPr="00475E9E" w:rsidRDefault="00411460" w:rsidP="00411460">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Après </w:t>
      </w:r>
      <w:r w:rsidRPr="00475E9E">
        <w:rPr>
          <w:rFonts w:ascii="Times New Roman" w:eastAsia="Times New Roman" w:hAnsi="Times New Roman" w:cs="Times New Roman"/>
          <w:spacing w:val="-9"/>
          <w:lang w:eastAsia="fr-FR"/>
        </w:rPr>
        <w:t xml:space="preserve">le délai susvisé, </w:t>
      </w:r>
      <w:r w:rsidRPr="00475E9E">
        <w:rPr>
          <w:rFonts w:ascii="Times New Roman" w:eastAsia="Times New Roman" w:hAnsi="Times New Roman" w:cs="Times New Roman"/>
          <w:lang w:eastAsia="fr-FR"/>
        </w:rPr>
        <w:t>la caution devient sans objet et doit nous être automatiquement</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 xml:space="preserve">retournée sans </w:t>
      </w:r>
      <w:r w:rsidRPr="00475E9E">
        <w:rPr>
          <w:rFonts w:ascii="Times New Roman" w:eastAsia="Times New Roman" w:hAnsi="Times New Roman" w:cs="Times New Roman"/>
          <w:spacing w:val="-9"/>
          <w:lang w:eastAsia="fr-FR"/>
        </w:rPr>
        <w:t>aucune forme de procédure.</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6"/>
          <w:szCs w:val="16"/>
          <w:lang w:eastAsia="fr-FR"/>
        </w:rPr>
      </w:pP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formulée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sz w:val="20"/>
          <w:szCs w:val="20"/>
          <w:lang w:eastAsia="fr-FR"/>
        </w:rPr>
        <w:t xml:space="preserve"> </w:t>
      </w:r>
      <w:r w:rsidRPr="00475E9E">
        <w:rPr>
          <w:rFonts w:ascii="Times New Roman" w:eastAsia="Times New Roman" w:hAnsi="Times New Roman" w:cs="Times New Roman"/>
          <w:iCs/>
          <w:sz w:val="20"/>
          <w:szCs w:val="20"/>
          <w:lang w:eastAsia="fr-FR"/>
        </w:rPr>
        <w:t>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doit être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faite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par lettre recommandée avec</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accusé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réception,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parvenue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la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banque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 xml:space="preserve">pendant </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la 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rsidR="00411460" w:rsidRPr="00475E9E" w:rsidRDefault="00411460" w:rsidP="00411460">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soumis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tribunaux</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seront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seuls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compétents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statuer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tout</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qui</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concerne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le 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i/>
          <w:iCs/>
          <w:lang w:eastAsia="fr-FR"/>
        </w:rPr>
      </w:pPr>
    </w:p>
    <w:p w:rsidR="00411460" w:rsidRPr="00475E9E" w:rsidRDefault="00411460" w:rsidP="00411460">
      <w:pPr>
        <w:widowControl w:val="0"/>
        <w:suppressAutoHyphens/>
        <w:autoSpaceDE w:val="0"/>
        <w:autoSpaceDN w:val="0"/>
        <w:spacing w:after="0" w:line="240" w:lineRule="auto"/>
        <w:ind w:left="4320"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authentifié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par</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left="6445" w:right="-4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p>
    <w:p w:rsidR="00411460" w:rsidRPr="00475E9E" w:rsidRDefault="00411460" w:rsidP="00411460">
      <w:pPr>
        <w:widowControl w:val="0"/>
        <w:suppressAutoHyphens/>
        <w:autoSpaceDE w:val="0"/>
        <w:autoSpaceDN w:val="0"/>
        <w:spacing w:after="0" w:line="240" w:lineRule="auto"/>
        <w:ind w:left="5040" w:right="-20" w:firstLine="7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la</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banque]</w:t>
      </w:r>
    </w:p>
    <w:p w:rsidR="00411460" w:rsidRPr="00475E9E" w:rsidRDefault="00411460" w:rsidP="0041146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48" w:name="_Toc530309774"/>
      <w:bookmarkStart w:id="449" w:name="_Toc97557132"/>
      <w:r w:rsidRPr="00475E9E">
        <w:rPr>
          <w:rFonts w:ascii="Times New Roman" w:eastAsia="Times New Roman" w:hAnsi="Times New Roman" w:cs="Times New Roman"/>
          <w:b/>
          <w:bCs/>
          <w:caps/>
          <w:spacing w:val="36"/>
          <w:w w:val="80"/>
          <w:position w:val="-1"/>
          <w:sz w:val="24"/>
          <w:szCs w:val="60"/>
          <w:lang w:eastAsia="fr-FR"/>
        </w:rPr>
        <w:lastRenderedPageBreak/>
        <w:t>Annexe n° 5 : Modèle de cautionnement d'avance de démarrage</w:t>
      </w:r>
      <w:bookmarkEnd w:id="448"/>
      <w:bookmarkEnd w:id="449"/>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Adressée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lang w:eastAsia="fr-FR"/>
        </w:rPr>
        <w:t>ou le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before="50"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ou du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Nous soussignés</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(organisme financier, adresse), déclarons</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la présente garantir,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9"/>
          <w:lang w:eastAsia="fr-FR"/>
        </w:rPr>
        <w:t xml:space="preserve"> </w:t>
      </w:r>
      <w:r w:rsidRPr="00475E9E">
        <w:rPr>
          <w:rFonts w:ascii="Times New Roman" w:eastAsia="Times New Roman" w:hAnsi="Times New Roman" w:cs="Times New Roman"/>
          <w:lang w:eastAsia="fr-FR"/>
        </w:rPr>
        <w:t xml:space="preserve">le compte de : </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2"/>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titulaire]</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profit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de </w:t>
      </w:r>
    </w:p>
    <w:p w:rsidR="00411460" w:rsidRPr="00475E9E" w:rsidRDefault="00411460" w:rsidP="00411460">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iCs/>
          <w:lang w:eastAsia="fr-FR"/>
        </w:rPr>
        <w:t>ou Maître d’Ouvrage Délégué</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 ou du Maître d’Ouvrage Délégué] («</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bénéficiaire</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Le paiement,</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et dès</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la première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demande écrite du bénéficiaire, déclarant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 xml:space="preserve">que ………….................…….. </w:t>
      </w:r>
      <w:r w:rsidRPr="00475E9E">
        <w:rPr>
          <w:rFonts w:ascii="Times New Roman" w:eastAsia="Times New Roman" w:hAnsi="Times New Roman" w:cs="Times New Roman"/>
          <w:i/>
          <w:iCs/>
          <w:lang w:eastAsia="fr-FR"/>
        </w:rPr>
        <w:t>[le titulaire]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lang w:eastAsia="fr-FR"/>
        </w:rPr>
        <w:t>ne s’est</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acquitté</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ses obligations,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relatives</w:t>
      </w:r>
      <w:r w:rsidRPr="00475E9E">
        <w:rPr>
          <w:rFonts w:ascii="Times New Roman" w:eastAsia="Times New Roman" w:hAnsi="Times New Roman" w:cs="Times New Roman"/>
          <w:spacing w:val="29"/>
          <w:lang w:eastAsia="fr-FR"/>
        </w:rPr>
        <w:t xml:space="preserve"> </w:t>
      </w:r>
      <w:r w:rsidRPr="00475E9E">
        <w:rPr>
          <w:rFonts w:ascii="Times New Roman" w:eastAsia="Times New Roman" w:hAnsi="Times New Roman" w:cs="Times New Roman"/>
          <w:lang w:eastAsia="fr-FR"/>
        </w:rPr>
        <w:t>au remboursement</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 démarrage selon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conditions du marché</w:t>
      </w:r>
      <w:r w:rsidRPr="00475E9E">
        <w:rPr>
          <w:rFonts w:ascii="Times New Roman" w:eastAsia="Times New Roman" w:hAnsi="Times New Roman" w:cs="Times New Roman"/>
          <w:spacing w:val="-32"/>
          <w:lang w:eastAsia="fr-FR"/>
        </w:rPr>
        <w:t xml:space="preserve"> </w:t>
      </w:r>
      <w:r w:rsidRPr="00475E9E">
        <w:rPr>
          <w:rFonts w:ascii="Times New Roman" w:eastAsia="Times New Roman" w:hAnsi="Times New Roman" w:cs="Times New Roman"/>
          <w:lang w:eastAsia="fr-FR"/>
        </w:rPr>
        <w:t>………….................…….. du …………..................................…….. relatif</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aux</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fournitures et services connexes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l’objet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et les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références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l’appel</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d’offres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lot,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lang w:eastAsia="fr-FR"/>
        </w:rPr>
        <w:t>éventuellement]</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totale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maximum</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i/>
          <w:iCs/>
          <w:lang w:eastAsia="fr-FR"/>
        </w:rPr>
        <w:t>[quarante 40%  et trente 30%</w:t>
      </w:r>
      <w:r w:rsidRPr="00475E9E">
        <w:rPr>
          <w:rFonts w:ascii="Times New Roman" w:eastAsia="Times New Roman" w:hAnsi="Times New Roman" w:cs="Times New Roman"/>
          <w:i/>
          <w:iCs/>
          <w:spacing w:val="21"/>
          <w:lang w:eastAsia="fr-FR"/>
        </w:rPr>
        <w:t xml:space="preserve"> </w:t>
      </w:r>
      <w:r w:rsidRPr="00475E9E">
        <w:rPr>
          <w:rFonts w:ascii="Times New Roman" w:eastAsia="Times New Roman" w:hAnsi="Times New Roman" w:cs="Times New Roman"/>
          <w:i/>
          <w:iCs/>
          <w:lang w:eastAsia="fr-FR"/>
        </w:rPr>
        <w:t xml:space="preserve">(respectivement pour les marchés de fournitures et de services connexes)  ] </w:t>
      </w:r>
      <w:r w:rsidRPr="00475E9E">
        <w:rPr>
          <w:rFonts w:ascii="Times New Roman" w:eastAsia="Times New Roman" w:hAnsi="Times New Roman" w:cs="Times New Roman"/>
          <w:i/>
          <w:iCs/>
          <w:spacing w:val="-20"/>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Toutes Taxes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Comprises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 xml:space="preserve">n° ………….......................…….., </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payable dès</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la notification</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l’ordre</w:t>
      </w:r>
      <w:r w:rsidRPr="00475E9E">
        <w:rPr>
          <w:rFonts w:ascii="Times New Roman" w:eastAsia="Times New Roman" w:hAnsi="Times New Roman" w:cs="Times New Roman"/>
          <w:spacing w:val="-33"/>
          <w:lang w:eastAsia="fr-FR"/>
        </w:rPr>
        <w:t xml:space="preserve"> </w:t>
      </w:r>
      <w:r w:rsidRPr="00475E9E">
        <w:rPr>
          <w:rFonts w:ascii="Times New Roman" w:eastAsia="Times New Roman" w:hAnsi="Times New Roman" w:cs="Times New Roman"/>
          <w:lang w:eastAsia="fr-FR"/>
        </w:rPr>
        <w:t>de service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soit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francs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CFA</w:t>
      </w:r>
    </w:p>
    <w:p w:rsidR="00411460" w:rsidRPr="00475E9E" w:rsidRDefault="00411460" w:rsidP="00411460">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entrera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prendra</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effet</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parts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respectives</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4"/>
          <w:lang w:eastAsia="fr-FR"/>
        </w:rPr>
        <w:t xml:space="preserve"> </w:t>
      </w:r>
      <w:r w:rsidRPr="00475E9E">
        <w:rPr>
          <w:rFonts w:ascii="Times New Roman" w:eastAsia="Times New Roman" w:hAnsi="Times New Roman" w:cs="Times New Roman"/>
          <w:lang w:eastAsia="fr-FR"/>
        </w:rPr>
        <w:t>cette avance</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comptes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de …………..........................……..</w:t>
      </w:r>
      <w:r w:rsidRPr="00475E9E">
        <w:rPr>
          <w:rFonts w:ascii="Times New Roman" w:eastAsia="Times New Roman" w:hAnsi="Times New Roman" w:cs="Times New Roman"/>
          <w:i/>
          <w:iCs/>
          <w:lang w:eastAsia="fr-FR"/>
        </w:rPr>
        <w:t xml:space="preserve">[le titulaire] </w:t>
      </w:r>
      <w:r w:rsidRPr="00475E9E">
        <w:rPr>
          <w:rFonts w:ascii="Times New Roman" w:eastAsia="Times New Roman" w:hAnsi="Times New Roman" w:cs="Times New Roman"/>
          <w:lang w:eastAsia="fr-FR"/>
        </w:rPr>
        <w:t>ouverts auprès</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1"/>
          <w:lang w:eastAsia="fr-FR"/>
        </w:rPr>
        <w:t xml:space="preserve"> </w:t>
      </w:r>
      <w:r w:rsidRPr="00475E9E">
        <w:rPr>
          <w:rFonts w:ascii="Times New Roman" w:eastAsia="Times New Roman" w:hAnsi="Times New Roman" w:cs="Times New Roman"/>
          <w:lang w:eastAsia="fr-FR"/>
        </w:rPr>
        <w:t>la banque ………….................……...</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restera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jusqu’au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remboursement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l’avance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conformément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procédure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par le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CCAP.</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Toutefois,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réduit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proportionnellement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remboursement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de l’avance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mesure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remboursement.</w:t>
      </w:r>
    </w:p>
    <w:p w:rsidR="00411460" w:rsidRPr="00475E9E" w:rsidRDefault="00411460" w:rsidP="00411460">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loi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juridiction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applicables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celles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République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Cameroun.</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authentifié</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1"/>
          <w:sz w:val="24"/>
          <w:szCs w:val="24"/>
          <w:lang w:eastAsia="fr-FR"/>
        </w:rPr>
        <w:t>.</w:t>
      </w:r>
      <w:r w:rsidRPr="00475E9E">
        <w:rPr>
          <w:rFonts w:ascii="Times New Roman" w:eastAsia="Times New Roman" w:hAnsi="Times New Roman" w:cs="Times New Roman"/>
          <w:i/>
          <w:iCs/>
          <w:sz w:val="24"/>
          <w:szCs w:val="24"/>
          <w:lang w:eastAsia="fr-FR"/>
        </w:rPr>
        <w:t>,</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7"/>
          <w:sz w:val="24"/>
          <w:szCs w:val="24"/>
          <w:lang w:eastAsia="fr-FR"/>
        </w:rPr>
        <w:t xml:space="preserve"> </w:t>
      </w:r>
      <w:r w:rsidRPr="00475E9E">
        <w:rPr>
          <w:rFonts w:ascii="Times New Roman" w:eastAsia="Times New Roman" w:hAnsi="Times New Roman" w:cs="Times New Roman"/>
          <w:i/>
          <w:iCs/>
          <w:sz w:val="24"/>
          <w:szCs w:val="24"/>
          <w:lang w:eastAsia="fr-FR"/>
        </w:rPr>
        <w:t>……………..........................………..</w:t>
      </w:r>
    </w:p>
    <w:p w:rsidR="00411460" w:rsidRPr="00475E9E" w:rsidRDefault="00411460" w:rsidP="00411460">
      <w:pPr>
        <w:widowControl w:val="0"/>
        <w:suppressAutoHyphens/>
        <w:autoSpaceDE w:val="0"/>
        <w:autoSpaceDN w:val="0"/>
        <w:spacing w:before="8"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[signature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l’organisme financier]</w:t>
      </w: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p>
    <w:p w:rsidR="00411460" w:rsidRPr="00475E9E" w:rsidRDefault="00411460" w:rsidP="00411460">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rsidR="00411460" w:rsidRPr="00475E9E" w:rsidRDefault="002D667F" w:rsidP="00411460">
      <w:pPr>
        <w:widowControl w:val="0"/>
        <w:suppressAutoHyphens/>
        <w:autoSpaceDE w:val="0"/>
        <w:autoSpaceDN w:val="0"/>
        <w:spacing w:after="0" w:line="240" w:lineRule="auto"/>
        <w:textAlignment w:val="baseline"/>
        <w:rPr>
          <w:rFonts w:ascii="Times New Roman" w:eastAsia="Times New Roman" w:hAnsi="Times New Roman" w:cs="Times New Roman"/>
          <w:b/>
          <w:bCs/>
          <w:i/>
          <w:caps/>
          <w:spacing w:val="36"/>
          <w:w w:val="80"/>
          <w:position w:val="-1"/>
          <w:sz w:val="24"/>
          <w:szCs w:val="32"/>
          <w:lang w:eastAsia="fr-FR"/>
        </w:rPr>
      </w:pPr>
      <w:bookmarkStart w:id="450" w:name="_Toc530309775"/>
      <w:bookmarkStart w:id="451" w:name="_Toc97557133"/>
      <w:r w:rsidRPr="00475E9E">
        <w:rPr>
          <w:rFonts w:ascii="Times New Roman" w:eastAsia="Times New Roman" w:hAnsi="Times New Roman" w:cs="Times New Roman"/>
          <w:b/>
          <w:spacing w:val="36"/>
          <w:w w:val="80"/>
          <w:position w:val="-1"/>
          <w:sz w:val="24"/>
          <w:szCs w:val="60"/>
          <w:lang w:eastAsia="fr-FR"/>
        </w:rPr>
        <w:lastRenderedPageBreak/>
        <w:t>Annexe n°6 : Modèle de cautionnement de bonne exécution en remplacement de</w:t>
      </w:r>
      <w:r w:rsidR="00411460" w:rsidRPr="00475E9E">
        <w:rPr>
          <w:rFonts w:ascii="Times New Roman" w:eastAsia="Times New Roman" w:hAnsi="Times New Roman" w:cs="Times New Roman"/>
          <w:b/>
          <w:bCs/>
          <w:caps/>
          <w:spacing w:val="10"/>
          <w:w w:val="80"/>
          <w:position w:val="-1"/>
          <w:sz w:val="24"/>
          <w:szCs w:val="60"/>
          <w:lang w:eastAsia="fr-FR"/>
        </w:rPr>
        <w:t xml:space="preserve"> la </w:t>
      </w:r>
      <w:r w:rsidR="00411460" w:rsidRPr="00475E9E">
        <w:rPr>
          <w:rFonts w:ascii="Times New Roman" w:eastAsia="Times New Roman" w:hAnsi="Times New Roman" w:cs="Times New Roman"/>
          <w:b/>
          <w:bCs/>
          <w:caps/>
          <w:spacing w:val="36"/>
          <w:w w:val="80"/>
          <w:position w:val="-1"/>
          <w:sz w:val="24"/>
          <w:szCs w:val="60"/>
          <w:lang w:eastAsia="fr-FR"/>
        </w:rPr>
        <w:t>retenue</w:t>
      </w:r>
      <w:r w:rsidR="00411460" w:rsidRPr="00475E9E">
        <w:rPr>
          <w:rFonts w:ascii="Times New Roman" w:eastAsia="Times New Roman" w:hAnsi="Times New Roman" w:cs="Times New Roman"/>
          <w:b/>
          <w:bCs/>
          <w:i/>
          <w:caps/>
          <w:spacing w:val="36"/>
          <w:w w:val="80"/>
          <w:position w:val="-1"/>
          <w:sz w:val="24"/>
          <w:szCs w:val="32"/>
          <w:lang w:eastAsia="fr-FR"/>
        </w:rPr>
        <w:t xml:space="preserve"> de retenue de garantie</w:t>
      </w:r>
      <w:bookmarkEnd w:id="450"/>
      <w:bookmarkEnd w:id="451"/>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Organisme financier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12"/>
          <w:szCs w:val="12"/>
          <w:lang w:eastAsia="fr-FR"/>
        </w:rPr>
        <w: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Référence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lang w:eastAsia="fr-FR"/>
        </w:rPr>
        <w:t>Adressée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[indiquer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lang w:eastAsia="fr-FR"/>
        </w:rPr>
        <w:t>ou le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before="50" w:after="0" w:line="240" w:lineRule="auto"/>
        <w:ind w:right="-20"/>
        <w:textAlignment w:val="baseline"/>
        <w:rPr>
          <w:rFonts w:ascii="Times New Roman" w:eastAsia="Times New Roman" w:hAnsi="Times New Roman" w:cs="Times New Roman"/>
          <w:lang w:eastAsia="fr-FR"/>
        </w:rPr>
      </w:pP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Maître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d’Ouvrage</w:t>
      </w:r>
      <w:r w:rsidRPr="00475E9E">
        <w:rPr>
          <w:rFonts w:ascii="Times New Roman" w:eastAsia="Times New Roman" w:hAnsi="Times New Roman" w:cs="Times New Roman"/>
          <w:lang w:eastAsia="fr-FR"/>
        </w:rPr>
        <w:t xml:space="preserve"> ou du Maître d’Ouvrage Délégué</w:t>
      </w:r>
      <w:r w:rsidRPr="00475E9E">
        <w:rPr>
          <w:rFonts w:ascii="Times New Roman" w:eastAsia="Times New Roman" w:hAnsi="Times New Roman" w:cs="Times New Roman"/>
          <w:i/>
          <w:iCs/>
          <w:lang w:eastAsia="fr-FR"/>
        </w:rPr>
        <w:t>]</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 que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………….................................................................n</w:t>
      </w:r>
      <w:r w:rsidRPr="00475E9E">
        <w:rPr>
          <w:rFonts w:ascii="Times New Roman" w:eastAsia="Times New Roman" w:hAnsi="Times New Roman" w:cs="Times New Roman"/>
          <w:i/>
          <w:iCs/>
          <w:lang w:eastAsia="fr-FR"/>
        </w:rPr>
        <w:t>om</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du</w:t>
      </w:r>
      <w:r w:rsidRPr="00475E9E">
        <w:rPr>
          <w:rFonts w:ascii="Times New Roman" w:eastAsia="Times New Roman" w:hAnsi="Times New Roman" w:cs="Times New Roman"/>
          <w:i/>
          <w:iCs/>
          <w:spacing w:val="-16"/>
          <w:lang w:eastAsia="fr-FR"/>
        </w:rPr>
        <w:t xml:space="preserve"> </w:t>
      </w:r>
      <w:r w:rsidRPr="00475E9E">
        <w:rPr>
          <w:rFonts w:ascii="Times New Roman" w:eastAsia="Times New Roman" w:hAnsi="Times New Roman" w:cs="Times New Roman"/>
          <w:i/>
          <w:iCs/>
          <w:lang w:eastAsia="fr-FR"/>
        </w:rPr>
        <w:t>fournisseur ou du prestataire]</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before="12"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désigné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s’est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engagé,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livrer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 xml:space="preserve"> fournitures 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[indiquer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l’objet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des prestations]</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stipulé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retenue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fixée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i/>
          <w:iCs/>
          <w:lang w:eastAsia="fr-FR"/>
        </w:rPr>
        <w:t>[pourcentage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inférieur</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à</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10%</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 xml:space="preserve">à préciser] </w:t>
      </w:r>
      <w:r w:rsidRPr="00475E9E">
        <w:rPr>
          <w:rFonts w:ascii="Times New Roman" w:eastAsia="Times New Roman" w:hAnsi="Times New Roman" w:cs="Times New Roman"/>
          <w:i/>
          <w:iCs/>
          <w:spacing w:val="-19"/>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7"/>
          <w:lang w:eastAsia="fr-FR"/>
        </w:rPr>
        <w:t xml:space="preserve"> TTC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peut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être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remplacée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une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solidaire,</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Attendu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convenu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cautionnement,</w:t>
      </w:r>
    </w:p>
    <w:p w:rsidR="00411460" w:rsidRPr="00475E9E" w:rsidRDefault="00411460" w:rsidP="00411460">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adresse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organisme financier]</w:t>
      </w:r>
      <w:r w:rsidRPr="00475E9E">
        <w:rPr>
          <w:rFonts w:ascii="Times New Roman" w:eastAsia="Times New Roman" w:hAnsi="Times New Roman" w:cs="Times New Roman"/>
          <w:lang w:eastAsia="fr-FR"/>
        </w:rPr>
        <w:t>, représentée par …...........................</w:t>
      </w:r>
      <w:r w:rsidRPr="00475E9E">
        <w:rPr>
          <w:rFonts w:ascii="Times New Roman" w:eastAsia="Times New Roman" w:hAnsi="Times New Roman" w:cs="Times New Roman"/>
          <w:i/>
          <w:iCs/>
          <w:lang w:eastAsia="fr-FR"/>
        </w:rPr>
        <w:t>noms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signataires]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ci-dessous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désignée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organisme financier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lors,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affirmons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présentes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portons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garants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responsables</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8"/>
          <w:lang w:eastAsia="fr-FR"/>
        </w:rPr>
        <w:t xml:space="preserve"> </w:t>
      </w:r>
      <w:r w:rsidRPr="00475E9E">
        <w:rPr>
          <w:rFonts w:ascii="Times New Roman" w:eastAsia="Times New Roman" w:hAnsi="Times New Roman" w:cs="Times New Roman"/>
          <w:lang w:eastAsia="fr-FR"/>
        </w:rPr>
        <w:t>l’égard du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d’Ouvrage</w:t>
      </w:r>
      <w:r w:rsidRPr="00475E9E">
        <w:rPr>
          <w:rFonts w:ascii="Times New Roman" w:eastAsia="Times New Roman" w:hAnsi="Times New Roman" w:cs="Times New Roman"/>
          <w:i/>
          <w:iCs/>
          <w:lang w:eastAsia="fr-FR"/>
        </w:rPr>
        <w:t xml:space="preserve"> ou du Maître d’Ouvrage Délégué</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nom</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Fournisseur ou du prestataire,</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maximum</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9"/>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chiffres</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en</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lettres]</w:t>
      </w:r>
      <w:r w:rsidRPr="00475E9E">
        <w:rPr>
          <w:rFonts w:ascii="Times New Roman" w:eastAsia="Times New Roman" w:hAnsi="Times New Roman" w:cs="Times New Roman"/>
          <w:lang w:eastAsia="fr-FR"/>
        </w:rPr>
        <w: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correspondant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[pourcentage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inférieur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10%</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préciser]</w:t>
      </w:r>
      <w:r w:rsidRPr="00475E9E">
        <w:rPr>
          <w:rFonts w:ascii="Times New Roman" w:eastAsia="Times New Roman" w:hAnsi="Times New Roman" w:cs="Times New Roman"/>
          <w:spacing w:val="18"/>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position w:val="9"/>
          <w:lang w:eastAsia="fr-FR"/>
        </w:rPr>
        <w:t>(10)</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 xml:space="preserve">Et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nous nous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engageons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payer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au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Maître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d’Ouvrage ou au Maître d’Ouvrage Délégué</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lang w:eastAsia="fr-FR"/>
        </w:rPr>
        <w:t xml:space="preserv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dans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un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délai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maximum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de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 xml:space="preserve">huit </w:t>
      </w:r>
      <w:r w:rsidRPr="00475E9E">
        <w:rPr>
          <w:rFonts w:ascii="Times New Roman" w:eastAsia="Times New Roman" w:hAnsi="Times New Roman" w:cs="Times New Roman"/>
          <w:spacing w:val="1"/>
          <w:lang w:eastAsia="fr-FR"/>
        </w:rPr>
        <w:t xml:space="preserve"> </w:t>
      </w:r>
      <w:r w:rsidRPr="00475E9E">
        <w:rPr>
          <w:rFonts w:ascii="Times New Roman" w:eastAsia="Times New Roman" w:hAnsi="Times New Roman" w:cs="Times New Roman"/>
          <w:lang w:eastAsia="fr-FR"/>
        </w:rPr>
        <w:t>(08) semaines,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simple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écrite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celui-ci</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déclarant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que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Fournisseur</w:t>
      </w:r>
      <w:r w:rsidRPr="00475E9E">
        <w:rPr>
          <w:rFonts w:ascii="Times New Roman" w:eastAsia="Times New Roman" w:hAnsi="Times New Roman" w:cs="Times New Roman"/>
          <w:i/>
          <w:iCs/>
          <w:lang w:eastAsia="fr-FR"/>
        </w:rPr>
        <w:t xml:space="preserve"> </w:t>
      </w:r>
      <w:r w:rsidRPr="00475E9E">
        <w:rPr>
          <w:rFonts w:ascii="Times New Roman" w:eastAsia="Times New Roman" w:hAnsi="Times New Roman" w:cs="Times New Roman"/>
          <w:lang w:eastAsia="fr-FR"/>
        </w:rPr>
        <w:t>n’a</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pas</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satisfait</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0"/>
          <w:lang w:eastAsia="fr-FR"/>
        </w:rPr>
        <w:t xml:space="preserve"> </w:t>
      </w:r>
      <w:r w:rsidRPr="00475E9E">
        <w:rPr>
          <w:rFonts w:ascii="Times New Roman" w:eastAsia="Times New Roman" w:hAnsi="Times New Roman" w:cs="Times New Roman"/>
          <w:lang w:eastAsia="fr-FR"/>
        </w:rPr>
        <w:t>ses engagements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contractuels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qu’il</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se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trouve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débiteur</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d’Ouvrage ou du Maître d’Ouvrage Délégué</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modifié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cas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échéant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avenants,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sans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pouvoir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différer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ni</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soulever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contestation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 xml:space="preserve">pour quelque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motif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que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ce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soit,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toute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somme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dans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les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limites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du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montant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égal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 xml:space="preserve">à </w:t>
      </w:r>
      <w:r w:rsidRPr="00475E9E">
        <w:rPr>
          <w:rFonts w:ascii="Times New Roman" w:eastAsia="Times New Roman" w:hAnsi="Times New Roman" w:cs="Times New Roman"/>
          <w:spacing w:val="-23"/>
          <w:lang w:eastAsia="fr-FR"/>
        </w:rPr>
        <w:t xml:space="preserve"> </w:t>
      </w:r>
      <w:r w:rsidRPr="00475E9E">
        <w:rPr>
          <w:rFonts w:ascii="Times New Roman" w:eastAsia="Times New Roman" w:hAnsi="Times New Roman" w:cs="Times New Roman"/>
          <w:lang w:eastAsia="fr-FR"/>
        </w:rPr>
        <w:t>[pourcentage inférieur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10%</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préciser]</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montant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cumulé</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travaux</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figurant</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décompte</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définitif,</w:t>
      </w:r>
      <w:r w:rsidRPr="00475E9E">
        <w:rPr>
          <w:rFonts w:ascii="Times New Roman" w:eastAsia="Times New Roman" w:hAnsi="Times New Roman" w:cs="Times New Roman"/>
          <w:spacing w:val="15"/>
          <w:lang w:eastAsia="fr-FR"/>
        </w:rPr>
        <w:t xml:space="preserve"> </w:t>
      </w:r>
      <w:r w:rsidRPr="00475E9E">
        <w:rPr>
          <w:rFonts w:ascii="Times New Roman" w:eastAsia="Times New Roman" w:hAnsi="Times New Roman" w:cs="Times New Roman"/>
          <w:lang w:eastAsia="fr-FR"/>
        </w:rPr>
        <w:t>sans que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ait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prouver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donner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raisons</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ni</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motif</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montant</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somme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indiquée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ci-dessus.</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convenons</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qu’aucun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changement</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aucune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autre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marché</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ne</w:t>
      </w:r>
      <w:r w:rsidRPr="00475E9E">
        <w:rPr>
          <w:rFonts w:ascii="Times New Roman" w:eastAsia="Times New Roman" w:hAnsi="Times New Roman" w:cs="Times New Roman"/>
          <w:spacing w:val="16"/>
          <w:lang w:eastAsia="fr-FR"/>
        </w:rPr>
        <w:t xml:space="preserve"> </w:t>
      </w:r>
      <w:r w:rsidRPr="00475E9E">
        <w:rPr>
          <w:rFonts w:ascii="Times New Roman" w:eastAsia="Times New Roman" w:hAnsi="Times New Roman" w:cs="Times New Roman"/>
          <w:lang w:eastAsia="fr-FR"/>
        </w:rPr>
        <w:t>nous libérera</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d’une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obligation</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quelconque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incombant</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vertu</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nous</w:t>
      </w:r>
      <w:r w:rsidRPr="00475E9E">
        <w:rPr>
          <w:rFonts w:ascii="Times New Roman" w:eastAsia="Times New Roman" w:hAnsi="Times New Roman" w:cs="Times New Roman"/>
          <w:spacing w:val="13"/>
          <w:lang w:eastAsia="fr-FR"/>
        </w:rPr>
        <w:t xml:space="preserve"> </w:t>
      </w:r>
      <w:r w:rsidRPr="00475E9E">
        <w:rPr>
          <w:rFonts w:ascii="Times New Roman" w:eastAsia="Times New Roman" w:hAnsi="Times New Roman" w:cs="Times New Roman"/>
          <w:lang w:eastAsia="fr-FR"/>
        </w:rPr>
        <w:t>dérogeons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notification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modification,</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additif</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ou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changement.</w:t>
      </w:r>
    </w:p>
    <w:p w:rsidR="00411460" w:rsidRPr="00475E9E" w:rsidRDefault="00411460" w:rsidP="00411460">
      <w:pPr>
        <w:widowControl w:val="0"/>
        <w:suppressAutoHyphens/>
        <w:autoSpaceDE w:val="0"/>
        <w:autoSpaceDN w:val="0"/>
        <w:spacing w:before="17" w:after="0" w:line="240" w:lineRule="auto"/>
        <w:ind w:right="-20"/>
        <w:textAlignment w:val="baseline"/>
        <w:rPr>
          <w:rFonts w:ascii="Times New Roman" w:eastAsia="Times New Roman" w:hAnsi="Times New Roman" w:cs="Times New Roman"/>
          <w:lang w:eastAsia="fr-FR"/>
        </w:rPr>
      </w:pP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entre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vigueur</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dès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signature.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Elle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sera</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libérée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dans</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un</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délai</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trente</w:t>
      </w:r>
      <w:r w:rsidRPr="00475E9E">
        <w:rPr>
          <w:rFonts w:ascii="Times New Roman" w:eastAsia="Times New Roman" w:hAnsi="Times New Roman" w:cs="Times New Roman"/>
          <w:spacing w:val="3"/>
          <w:lang w:eastAsia="fr-FR"/>
        </w:rPr>
        <w:t xml:space="preserve"> </w:t>
      </w:r>
      <w:r w:rsidRPr="00475E9E">
        <w:rPr>
          <w:rFonts w:ascii="Times New Roman" w:eastAsia="Times New Roman" w:hAnsi="Times New Roman" w:cs="Times New Roman"/>
          <w:lang w:eastAsia="fr-FR"/>
        </w:rPr>
        <w:t>(30) jours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compter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date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définitive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des</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travaux,</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sur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mainlevée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délivrée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2"/>
          <w:lang w:eastAsia="fr-FR"/>
        </w:rPr>
        <w:t xml:space="preserve"> </w:t>
      </w:r>
      <w:r w:rsidRPr="00475E9E">
        <w:rPr>
          <w:rFonts w:ascii="Times New Roman" w:eastAsia="Times New Roman" w:hAnsi="Times New Roman" w:cs="Times New Roman"/>
          <w:lang w:eastAsia="fr-FR"/>
        </w:rPr>
        <w:t>Maître d’Ouvrage ou au Maître d’Ouvrage Délégué.</w:t>
      </w:r>
    </w:p>
    <w:p w:rsidR="00411460" w:rsidRPr="00475E9E" w:rsidRDefault="00411460" w:rsidP="00411460">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Toute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demande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paiement</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formulée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Maître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d’Ouvrage ou le Maître d’Ouvrage Délégué</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titre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garantie</w:t>
      </w:r>
      <w:r w:rsidRPr="00475E9E">
        <w:rPr>
          <w:rFonts w:ascii="Times New Roman" w:eastAsia="Times New Roman" w:hAnsi="Times New Roman" w:cs="Times New Roman"/>
          <w:spacing w:val="6"/>
          <w:lang w:eastAsia="fr-FR"/>
        </w:rPr>
        <w:t xml:space="preserve"> </w:t>
      </w:r>
      <w:r w:rsidRPr="00475E9E">
        <w:rPr>
          <w:rFonts w:ascii="Times New Roman" w:eastAsia="Times New Roman" w:hAnsi="Times New Roman" w:cs="Times New Roman"/>
          <w:lang w:eastAsia="fr-FR"/>
        </w:rPr>
        <w:t>devra être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faite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lettre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recommandée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avec</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accusé</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réception,</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parvenue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à</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banque</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pendant</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5"/>
          <w:lang w:eastAsia="fr-FR"/>
        </w:rPr>
        <w:t xml:space="preserve"> </w:t>
      </w:r>
      <w:r w:rsidRPr="00475E9E">
        <w:rPr>
          <w:rFonts w:ascii="Times New Roman" w:eastAsia="Times New Roman" w:hAnsi="Times New Roman" w:cs="Times New Roman"/>
          <w:lang w:eastAsia="fr-FR"/>
        </w:rPr>
        <w:t>période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de</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validité</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du</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présent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engagement.</w:t>
      </w:r>
    </w:p>
    <w:p w:rsidR="00411460" w:rsidRPr="00475E9E" w:rsidRDefault="00411460" w:rsidP="00411460">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lang w:eastAsia="fr-FR"/>
        </w:rPr>
        <w:t>La</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présente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est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soumise</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pour</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interprétation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son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exécution</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au</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droit</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camerounais.</w:t>
      </w:r>
      <w:r w:rsidRPr="00475E9E">
        <w:rPr>
          <w:rFonts w:ascii="Times New Roman" w:eastAsia="Times New Roman" w:hAnsi="Times New Roman" w:cs="Times New Roman"/>
          <w:spacing w:val="12"/>
          <w:lang w:eastAsia="fr-FR"/>
        </w:rPr>
        <w:t xml:space="preserve"> </w:t>
      </w:r>
      <w:r w:rsidRPr="00475E9E">
        <w:rPr>
          <w:rFonts w:ascii="Times New Roman" w:eastAsia="Times New Roman" w:hAnsi="Times New Roman" w:cs="Times New Roman"/>
          <w:lang w:eastAsia="fr-FR"/>
        </w:rPr>
        <w:t>Les tribunaux camerounais seront seuls compétents</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pour statuer</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sur tout</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ce qui concerne le</w:t>
      </w:r>
      <w:r w:rsidRPr="00475E9E">
        <w:rPr>
          <w:rFonts w:ascii="Times New Roman" w:eastAsia="Times New Roman" w:hAnsi="Times New Roman" w:cs="Times New Roman"/>
          <w:spacing w:val="-25"/>
          <w:lang w:eastAsia="fr-FR"/>
        </w:rPr>
        <w:t xml:space="preserve"> </w:t>
      </w:r>
      <w:r w:rsidRPr="00475E9E">
        <w:rPr>
          <w:rFonts w:ascii="Times New Roman" w:eastAsia="Times New Roman" w:hAnsi="Times New Roman" w:cs="Times New Roman"/>
          <w:lang w:eastAsia="fr-FR"/>
        </w:rPr>
        <w:t>présent engagement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et</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ses</w:t>
      </w:r>
      <w:r w:rsidRPr="00475E9E">
        <w:rPr>
          <w:rFonts w:ascii="Times New Roman" w:eastAsia="Times New Roman" w:hAnsi="Times New Roman" w:cs="Times New Roman"/>
          <w:spacing w:val="7"/>
          <w:lang w:eastAsia="fr-FR"/>
        </w:rPr>
        <w:t xml:space="preserve"> </w:t>
      </w:r>
      <w:r w:rsidRPr="00475E9E">
        <w:rPr>
          <w:rFonts w:ascii="Times New Roman" w:eastAsia="Times New Roman" w:hAnsi="Times New Roman" w:cs="Times New Roman"/>
          <w:lang w:eastAsia="fr-FR"/>
        </w:rPr>
        <w:t>suites.</w:t>
      </w:r>
    </w:p>
    <w:p w:rsidR="00411460" w:rsidRPr="00475E9E" w:rsidRDefault="00411460" w:rsidP="00411460">
      <w:pPr>
        <w:widowControl w:val="0"/>
        <w:suppressAutoHyphens/>
        <w:autoSpaceDE w:val="0"/>
        <w:autoSpaceDN w:val="0"/>
        <w:spacing w:after="0" w:line="240" w:lineRule="auto"/>
        <w:ind w:left="5040" w:right="-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et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authentifié</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par</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à……………</w:t>
      </w:r>
      <w:r w:rsidRPr="00475E9E">
        <w:rPr>
          <w:rFonts w:ascii="Times New Roman" w:eastAsia="Times New Roman" w:hAnsi="Times New Roman" w:cs="Times New Roman"/>
          <w:i/>
          <w:iCs/>
          <w:spacing w:val="-1"/>
          <w:lang w:eastAsia="fr-FR"/>
        </w:rPr>
        <w:t>.</w:t>
      </w:r>
      <w:r w:rsidRPr="00475E9E">
        <w:rPr>
          <w:rFonts w:ascii="Times New Roman" w:eastAsia="Times New Roman" w:hAnsi="Times New Roman" w:cs="Times New Roman"/>
          <w:i/>
          <w:iCs/>
          <w:lang w:eastAsia="fr-FR"/>
        </w:rPr>
        <w:t>,</w:t>
      </w:r>
      <w:r w:rsidRPr="00475E9E">
        <w:rPr>
          <w:rFonts w:ascii="Times New Roman" w:eastAsia="Times New Roman" w:hAnsi="Times New Roman" w:cs="Times New Roman"/>
          <w:i/>
          <w:iCs/>
          <w:spacing w:val="7"/>
          <w:lang w:eastAsia="fr-FR"/>
        </w:rPr>
        <w:t xml:space="preserve"> </w:t>
      </w:r>
      <w:r w:rsidRPr="00475E9E">
        <w:rPr>
          <w:rFonts w:ascii="Times New Roman" w:eastAsia="Times New Roman" w:hAnsi="Times New Roman" w:cs="Times New Roman"/>
          <w:i/>
          <w:iCs/>
          <w:lang w:eastAsia="fr-FR"/>
        </w:rPr>
        <w:t>le</w:t>
      </w:r>
      <w:r w:rsidRPr="00475E9E">
        <w:rPr>
          <w:rFonts w:ascii="Times New Roman" w:eastAsia="Times New Roman" w:hAnsi="Times New Roman" w:cs="Times New Roman"/>
          <w:i/>
          <w:iCs/>
          <w:spacing w:val="7"/>
          <w:lang w:eastAsia="fr-FR"/>
        </w:rPr>
        <w:t xml:space="preserve"> …………………</w:t>
      </w:r>
    </w:p>
    <w:p w:rsidR="00411460" w:rsidRPr="00475E9E" w:rsidRDefault="00411460" w:rsidP="00411460">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i/>
          <w:iCs/>
          <w:lang w:eastAsia="fr-FR"/>
        </w:rPr>
      </w:pPr>
    </w:p>
    <w:p w:rsidR="00411460" w:rsidRPr="00475E9E" w:rsidRDefault="00411460" w:rsidP="00411460">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lang w:eastAsia="fr-FR"/>
        </w:rPr>
        <w:t>.[signature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de</w:t>
      </w:r>
      <w:r w:rsidRPr="00475E9E">
        <w:rPr>
          <w:rFonts w:ascii="Times New Roman" w:eastAsia="Times New Roman" w:hAnsi="Times New Roman" w:cs="Times New Roman"/>
          <w:i/>
          <w:iCs/>
          <w:spacing w:val="6"/>
          <w:lang w:eastAsia="fr-FR"/>
        </w:rPr>
        <w:t xml:space="preserve"> </w:t>
      </w:r>
      <w:r w:rsidRPr="00475E9E">
        <w:rPr>
          <w:rFonts w:ascii="Times New Roman" w:eastAsia="Times New Roman" w:hAnsi="Times New Roman" w:cs="Times New Roman"/>
          <w:i/>
          <w:iCs/>
          <w:lang w:eastAsia="fr-FR"/>
        </w:rPr>
        <w:t>l’Organisme financier]</w:t>
      </w:r>
    </w:p>
    <w:p w:rsidR="00411460" w:rsidRPr="00475E9E" w:rsidRDefault="00411460" w:rsidP="00411460">
      <w:pPr>
        <w:widowControl w:val="0"/>
        <w:suppressAutoHyphens/>
        <w:autoSpaceDE w:val="0"/>
        <w:autoSpaceDN w:val="0"/>
        <w:spacing w:before="94" w:after="0" w:line="240" w:lineRule="auto"/>
        <w:ind w:right="-20"/>
        <w:textAlignment w:val="baseline"/>
        <w:rPr>
          <w:rFonts w:ascii="Times New Roman" w:eastAsia="Times New Roman" w:hAnsi="Times New Roman" w:cs="Times New Roman"/>
          <w:i/>
          <w:iCs/>
          <w:w w:val="98"/>
          <w:lang w:eastAsia="fr-FR"/>
        </w:rPr>
      </w:pPr>
      <w:r w:rsidRPr="00475E9E">
        <w:rPr>
          <w:rFonts w:ascii="Times New Roman" w:eastAsia="Times New Roman" w:hAnsi="Times New Roman" w:cs="Times New Roman"/>
          <w:i/>
          <w:iCs/>
          <w:w w:val="98"/>
          <w:position w:val="9"/>
          <w:lang w:eastAsia="fr-FR"/>
        </w:rPr>
        <w:t xml:space="preserve">(10) </w:t>
      </w:r>
      <w:r w:rsidRPr="00475E9E">
        <w:rPr>
          <w:rFonts w:ascii="Times New Roman" w:eastAsia="Times New Roman" w:hAnsi="Times New Roman" w:cs="Times New Roman"/>
          <w:i/>
          <w:iCs/>
          <w:w w:val="98"/>
          <w:lang w:eastAsia="fr-FR"/>
        </w:rPr>
        <w:t>Cas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où</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caution</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est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établie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une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fois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au</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démarrage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des</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travaux</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et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couvre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totalité</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la</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garantie,</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soit</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10%</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du</w:t>
      </w:r>
      <w:r w:rsidRPr="00475E9E">
        <w:rPr>
          <w:rFonts w:ascii="Times New Roman" w:eastAsia="Times New Roman" w:hAnsi="Times New Roman" w:cs="Times New Roman"/>
          <w:i/>
          <w:iCs/>
          <w:spacing w:val="4"/>
          <w:lang w:eastAsia="fr-FR"/>
        </w:rPr>
        <w:t xml:space="preserve"> </w:t>
      </w:r>
      <w:r w:rsidRPr="00475E9E">
        <w:rPr>
          <w:rFonts w:ascii="Times New Roman" w:eastAsia="Times New Roman" w:hAnsi="Times New Roman" w:cs="Times New Roman"/>
          <w:i/>
          <w:iCs/>
          <w:w w:val="98"/>
          <w:lang w:eastAsia="fr-FR"/>
        </w:rPr>
        <w:t>marché.</w:t>
      </w:r>
      <w:r w:rsidRPr="00475E9E">
        <w:rPr>
          <w:rFonts w:ascii="Times New Roman" w:eastAsia="Times New Roman" w:hAnsi="Times New Roman" w:cs="Times New Roman"/>
          <w:i/>
          <w:iCs/>
          <w:w w:val="98"/>
          <w:lang w:eastAsia="fr-FR"/>
        </w:rPr>
        <w:br w:type="page"/>
      </w:r>
    </w:p>
    <w:p w:rsidR="00411460" w:rsidRPr="00475E9E" w:rsidRDefault="00411460" w:rsidP="00A80241">
      <w:pPr>
        <w:widowControl w:val="0"/>
        <w:suppressAutoHyphens/>
        <w:autoSpaceDE w:val="0"/>
        <w:autoSpaceDN w:val="0"/>
        <w:spacing w:before="120" w:after="120" w:line="240" w:lineRule="auto"/>
        <w:jc w:val="both"/>
        <w:textAlignment w:val="baseline"/>
        <w:rPr>
          <w:rFonts w:ascii="Times New Roman" w:eastAsia="Times New Roman" w:hAnsi="Times New Roman" w:cs="Times New Roman"/>
          <w:lang w:eastAsia="fr-FR"/>
        </w:rPr>
      </w:pPr>
      <w:bookmarkStart w:id="452" w:name="_Toc157617479"/>
      <w:bookmarkStart w:id="453" w:name="_Toc530309776"/>
      <w:bookmarkStart w:id="454" w:name="_Toc97557134"/>
      <w:r w:rsidRPr="00475E9E">
        <w:rPr>
          <w:rFonts w:ascii="Times New Roman" w:eastAsia="Times New Roman" w:hAnsi="Times New Roman" w:cs="Times New Roman"/>
          <w:b/>
          <w:bCs/>
          <w:caps/>
          <w:spacing w:val="36"/>
          <w:w w:val="80"/>
          <w:position w:val="-1"/>
          <w:lang w:eastAsia="fr-FR"/>
        </w:rPr>
        <w:lastRenderedPageBreak/>
        <w:t>Annexe n°7 : Lettre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de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soumission</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de</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la</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proposition</w:t>
      </w:r>
      <w:r w:rsidRPr="00475E9E">
        <w:rPr>
          <w:rFonts w:ascii="Times New Roman" w:eastAsia="Times New Roman" w:hAnsi="Times New Roman" w:cs="Times New Roman"/>
          <w:b/>
          <w:bCs/>
          <w:caps/>
          <w:spacing w:val="10"/>
          <w:w w:val="80"/>
          <w:position w:val="-1"/>
          <w:lang w:eastAsia="fr-FR"/>
        </w:rPr>
        <w:t xml:space="preserve"> </w:t>
      </w:r>
      <w:r w:rsidRPr="00475E9E">
        <w:rPr>
          <w:rFonts w:ascii="Times New Roman" w:eastAsia="Times New Roman" w:hAnsi="Times New Roman" w:cs="Times New Roman"/>
          <w:b/>
          <w:bCs/>
          <w:caps/>
          <w:spacing w:val="36"/>
          <w:w w:val="80"/>
          <w:position w:val="-1"/>
          <w:lang w:eastAsia="fr-FR"/>
        </w:rPr>
        <w:t>technique</w:t>
      </w:r>
      <w:bookmarkEnd w:id="452"/>
    </w:p>
    <w:p w:rsidR="00411460" w:rsidRPr="00475E9E" w:rsidRDefault="00411460" w:rsidP="00411460">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[Lieu,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date]</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sz w:val="24"/>
          <w:szCs w:val="24"/>
          <w:lang w:eastAsia="fr-FR"/>
        </w:rPr>
        <w:t>[Nom</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adresse</w:t>
      </w:r>
      <w:r w:rsidRPr="00475E9E">
        <w:rPr>
          <w:rFonts w:ascii="Times New Roman" w:eastAsia="Times New Roman" w:hAnsi="Times New Roman" w:cs="Times New Roman"/>
          <w:i/>
          <w:iCs/>
          <w:spacing w:val="6"/>
          <w:sz w:val="24"/>
          <w:szCs w:val="24"/>
          <w:lang w:eastAsia="fr-FR"/>
        </w:rPr>
        <w:t xml:space="preserve"> du maître d’ouvrage </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Madame/Monsieur,</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Nous,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soussignés, [titre à préciser],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avons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l’honneur, conformément à votre DAO N° …..du…..relatif à…….., de vous soumettre ci-joint, notre proposition technique pour la fourniture objet dudit DAO.</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cas où cette proposition retiendrait votre attention, nous sommes entièrement disposés, sur la base du personnel proposé à entamer des négociations pour la meilleure conduite du projet.</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rsidR="00411460" w:rsidRPr="00475E9E" w:rsidRDefault="00411460" w:rsidP="00411460">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Veuillez</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agréer,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Madame/Monsieur……………..,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l’expression de notre parfaite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considération./-</w:t>
      </w:r>
    </w:p>
    <w:p w:rsidR="00411460" w:rsidRPr="00475E9E" w:rsidRDefault="00411460" w:rsidP="00411460">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représentant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habilité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signataire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Adresse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tab/>
      </w: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A80241" w:rsidRPr="00475E9E" w:rsidRDefault="00A80241"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475E9E">
        <w:rPr>
          <w:rFonts w:ascii="Times New Roman" w:eastAsia="Times New Roman" w:hAnsi="Times New Roman" w:cs="Times New Roman"/>
          <w:b/>
          <w:bCs/>
          <w:caps/>
          <w:spacing w:val="36"/>
          <w:w w:val="80"/>
          <w:position w:val="-1"/>
          <w:sz w:val="24"/>
          <w:szCs w:val="60"/>
          <w:lang w:eastAsia="fr-FR"/>
        </w:rPr>
        <w:lastRenderedPageBreak/>
        <w:t>Annexe n° 8 : MODELE DE Cadre du planning</w:t>
      </w:r>
      <w:bookmarkEnd w:id="453"/>
      <w:bookmarkEnd w:id="454"/>
    </w:p>
    <w:p w:rsidR="00411460" w:rsidRPr="00475E9E" w:rsidRDefault="00411460" w:rsidP="00411460">
      <w:pPr>
        <w:keepNext/>
        <w:suppressAutoHyphens/>
        <w:autoSpaceDN w:val="0"/>
        <w:spacing w:before="240" w:after="60" w:line="360" w:lineRule="auto"/>
        <w:textAlignment w:val="baseline"/>
        <w:outlineLvl w:val="1"/>
        <w:rPr>
          <w:rFonts w:ascii="Times New Roman" w:eastAsia="Times New Roman" w:hAnsi="Times New Roman" w:cs="Times New Roman"/>
          <w:b/>
          <w:bCs/>
          <w:i/>
          <w:iCs/>
          <w:sz w:val="32"/>
          <w:szCs w:val="28"/>
          <w:lang w:eastAsia="fr-FR"/>
        </w:rPr>
      </w:pPr>
      <w:bookmarkStart w:id="455" w:name="_Toc529986297"/>
      <w:bookmarkStart w:id="456" w:name="_Toc530307558"/>
      <w:bookmarkStart w:id="457" w:name="_Toc530309777"/>
      <w:bookmarkStart w:id="458" w:name="_Toc97557135"/>
      <w:r w:rsidRPr="00475E9E">
        <w:rPr>
          <w:rFonts w:ascii="Times New Roman" w:eastAsia="Times New Roman" w:hAnsi="Times New Roman" w:cs="Times New Roman"/>
          <w:i/>
          <w:iCs/>
          <w:sz w:val="32"/>
          <w:szCs w:val="28"/>
          <w:lang w:eastAsia="fr-FR"/>
        </w:rPr>
        <w:t>Note sur la présentation des plannings</w:t>
      </w:r>
      <w:bookmarkEnd w:id="455"/>
      <w:bookmarkEnd w:id="456"/>
      <w:bookmarkEnd w:id="457"/>
      <w:bookmarkEnd w:id="458"/>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475E9E">
        <w:rPr>
          <w:rFonts w:ascii="Times New Roman" w:eastAsia="Times New Roman" w:hAnsi="Times New Roman" w:cs="Times New Roman"/>
          <w:spacing w:val="-26"/>
          <w:sz w:val="24"/>
          <w:szCs w:val="24"/>
          <w:lang w:eastAsia="fr-FR"/>
        </w:rPr>
        <w:t xml:space="preserve">et </w:t>
      </w:r>
      <w:r w:rsidRPr="00475E9E">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[Les cadres des plannings à préparer et insérer dans le Dossier d’Appel d’Offres par le Maître d’Ouvrage]</w:t>
      </w:r>
    </w:p>
    <w:p w:rsidR="00411460" w:rsidRPr="00475E9E" w:rsidRDefault="00411460" w:rsidP="00411460">
      <w:pPr>
        <w:widowControl w:val="0"/>
        <w:suppressAutoHyphens/>
        <w:autoSpaceDE w:val="0"/>
        <w:autoSpaceDN w:val="0"/>
        <w:spacing w:before="120" w:after="120" w:line="360" w:lineRule="auto"/>
        <w:ind w:right="-6"/>
        <w:textAlignment w:val="baseline"/>
        <w:rPr>
          <w:rFonts w:ascii="Times New Roman" w:eastAsia="Times New Roman" w:hAnsi="Times New Roman" w:cs="Times New Roman"/>
          <w:b/>
          <w:bCs/>
          <w:caps/>
          <w:spacing w:val="36"/>
          <w:w w:val="80"/>
          <w:position w:val="-1"/>
          <w:sz w:val="32"/>
          <w:szCs w:val="24"/>
          <w:lang w:eastAsia="fr-FR"/>
        </w:rPr>
      </w:pPr>
      <w:bookmarkStart w:id="459" w:name="_Toc156822352"/>
      <w:bookmarkStart w:id="460" w:name="_Toc156822793"/>
      <w:bookmarkStart w:id="461" w:name="_Toc156825461"/>
      <w:bookmarkStart w:id="462" w:name="_Toc156826483"/>
      <w:bookmarkStart w:id="463" w:name="_Toc156853937"/>
      <w:bookmarkStart w:id="464" w:name="_Toc156855437"/>
      <w:bookmarkStart w:id="465" w:name="_Hlk163136133"/>
      <w:r w:rsidRPr="00475E9E">
        <w:rPr>
          <w:rFonts w:ascii="Times New Roman" w:eastAsia="Times New Roman" w:hAnsi="Times New Roman" w:cs="Times New Roman"/>
          <w:b/>
          <w:bCs/>
          <w:caps/>
          <w:spacing w:val="36"/>
          <w:w w:val="80"/>
          <w:position w:val="-1"/>
          <w:sz w:val="32"/>
          <w:szCs w:val="24"/>
          <w:lang w:eastAsia="fr-FR"/>
        </w:rPr>
        <w:t xml:space="preserve"> CALENDRIER des activités (programme de travail)</w:t>
      </w:r>
      <w:bookmarkEnd w:id="459"/>
      <w:bookmarkEnd w:id="460"/>
      <w:bookmarkEnd w:id="461"/>
      <w:bookmarkEnd w:id="462"/>
      <w:bookmarkEnd w:id="463"/>
      <w:bookmarkEnd w:id="464"/>
    </w:p>
    <w:p w:rsidR="00411460" w:rsidRPr="00475E9E" w:rsidRDefault="00411460" w:rsidP="00411460">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 Préciser</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la</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nature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de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l’activité</w:t>
      </w:r>
    </w:p>
    <w:p w:rsidR="00411460" w:rsidRPr="00475E9E" w:rsidRDefault="00411460" w:rsidP="00411460">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75E9E" w:rsidRPr="00475E9E" w:rsidTr="002D667F">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[Mois ou semaines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compter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début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mission]</w:t>
            </w:r>
          </w:p>
        </w:tc>
      </w:tr>
      <w:tr w:rsidR="00475E9E" w:rsidRPr="00475E9E" w:rsidTr="002D667F">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1</w:t>
            </w:r>
            <w:r w:rsidRPr="00475E9E">
              <w:rPr>
                <w:rFonts w:ascii="Times New Roman" w:eastAsia="Times New Roman" w:hAnsi="Times New Roman"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2</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3</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4</w:t>
            </w:r>
            <w:r w:rsidRPr="00475E9E">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5</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6</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7</w:t>
            </w:r>
            <w:r w:rsidRPr="00475E9E">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8</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position w:val="-9"/>
                <w:sz w:val="24"/>
                <w:szCs w:val="24"/>
                <w:lang w:eastAsia="fr-FR"/>
              </w:rPr>
              <w:t>9</w:t>
            </w:r>
            <w:r w:rsidRPr="00475E9E">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10</w:t>
            </w:r>
            <w:r w:rsidRPr="00475E9E">
              <w:rPr>
                <w:rFonts w:ascii="Times New Roman" w:eastAsia="Times New Roman" w:hAnsi="Times New Roman"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r w:rsidRPr="00475E9E">
              <w:rPr>
                <w:rFonts w:ascii="Times New Roman" w:eastAsia="Times New Roman" w:hAnsi="Times New Roman"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12</w:t>
            </w:r>
            <w:r w:rsidRPr="00475E9E">
              <w:rPr>
                <w:rFonts w:ascii="Times New Roman" w:eastAsia="Times New Roman" w:hAnsi="Times New Roman"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Activité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lastRenderedPageBreak/>
        <w:t>B. Achèvement</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et</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soumission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des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rapports</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75E9E" w:rsidRPr="00475E9E" w:rsidTr="002D667F">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p>
        </w:tc>
      </w:tr>
      <w:tr w:rsidR="00475E9E" w:rsidRPr="00475E9E" w:rsidTr="002D667F">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d’avancement 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Premier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 d’avancement</w:t>
            </w:r>
          </w:p>
          <w:p w:rsidR="00411460" w:rsidRPr="00475E9E" w:rsidRDefault="00411460" w:rsidP="00411460">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Deuxième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4.</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Rapport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caps/>
          <w:spacing w:val="36"/>
          <w:w w:val="80"/>
          <w:position w:val="-1"/>
          <w:sz w:val="32"/>
          <w:szCs w:val="24"/>
          <w:lang w:eastAsia="fr-FR"/>
        </w:rPr>
        <w:lastRenderedPageBreak/>
        <w:t>Calendrier</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du</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personnel</w:t>
      </w:r>
      <w:r w:rsidRPr="00475E9E">
        <w:rPr>
          <w:rFonts w:ascii="Times New Roman" w:eastAsia="Times New Roman" w:hAnsi="Times New Roman" w:cs="Times New Roman"/>
          <w:b/>
          <w:bCs/>
          <w:caps/>
          <w:spacing w:val="10"/>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75E9E" w:rsidRPr="00475E9E" w:rsidTr="002D667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66" w:name="_Toc64435224"/>
            <w:bookmarkStart w:id="467" w:name="_Toc64435414"/>
            <w:bookmarkStart w:id="468" w:name="_Toc64435604"/>
            <w:bookmarkStart w:id="469" w:name="_Toc72513346"/>
            <w:bookmarkStart w:id="470" w:name="_Toc72513664"/>
            <w:bookmarkStart w:id="471" w:name="_Toc72514644"/>
            <w:bookmarkStart w:id="472" w:name="_Toc72514823"/>
            <w:bookmarkStart w:id="473" w:name="_Toc72515058"/>
            <w:bookmarkStart w:id="474" w:name="_Toc156822349"/>
            <w:bookmarkStart w:id="475" w:name="_Toc156822790"/>
            <w:bookmarkStart w:id="476" w:name="_Toc156825458"/>
            <w:bookmarkStart w:id="477" w:name="_Toc156826480"/>
            <w:bookmarkStart w:id="478" w:name="_Toc156853934"/>
            <w:bookmarkStart w:id="479" w:name="_Toc156855434"/>
            <w:r w:rsidRPr="00475E9E">
              <w:rPr>
                <w:rFonts w:ascii="Times New Roman" w:eastAsia="Times New Roman" w:hAnsi="Times New Roman" w:cs="Times New Roman"/>
                <w:b/>
                <w:bCs/>
                <w:sz w:val="24"/>
                <w:szCs w:val="24"/>
                <w:lang w:eastAsia="fr-FR"/>
              </w:rPr>
              <w:t>N°</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tc>
        <w:tc>
          <w:tcPr>
            <w:tcW w:w="1425" w:type="dxa"/>
            <w:tcBorders>
              <w:top w:val="double" w:sz="4" w:space="0" w:color="auto"/>
              <w:left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 xml:space="preserve">Rapports à </w:t>
            </w:r>
            <w:proofErr w:type="spellStart"/>
            <w:r w:rsidRPr="00475E9E">
              <w:rPr>
                <w:rFonts w:ascii="Times New Roman" w:eastAsia="Times New Roman" w:hAnsi="Times New Roman" w:cs="Times New Roman"/>
                <w:b/>
                <w:sz w:val="24"/>
                <w:szCs w:val="24"/>
                <w:lang w:val="en-GB" w:eastAsia="fr-FR"/>
              </w:rPr>
              <w:t>fournir</w:t>
            </w:r>
            <w:proofErr w:type="spellEnd"/>
          </w:p>
        </w:tc>
        <w:tc>
          <w:tcPr>
            <w:tcW w:w="6602" w:type="dxa"/>
            <w:gridSpan w:val="14"/>
            <w:tcBorders>
              <w:top w:val="double" w:sz="4" w:space="0" w:color="auto"/>
              <w:bottom w:val="single" w:sz="6" w:space="0" w:color="auto"/>
              <w:right w:val="single" w:sz="6" w:space="0" w:color="auto"/>
            </w:tcBorders>
            <w:vAlign w:val="center"/>
          </w:tcPr>
          <w:p w:rsidR="00411460" w:rsidRPr="00475E9E" w:rsidRDefault="00411460" w:rsidP="00411460">
            <w:pPr>
              <w:keepNext/>
              <w:suppressAutoHyphens/>
              <w:autoSpaceDN w:val="0"/>
              <w:spacing w:before="60" w:after="60" w:line="360" w:lineRule="auto"/>
              <w:jc w:val="center"/>
              <w:textAlignment w:val="baseline"/>
              <w:outlineLvl w:val="2"/>
              <w:rPr>
                <w:rFonts w:ascii="Times New Roman" w:eastAsia="Times New Roman" w:hAnsi="Times New Roman" w:cs="Times New Roman"/>
                <w:b/>
                <w:bCs/>
                <w:sz w:val="24"/>
                <w:szCs w:val="24"/>
                <w:lang w:eastAsia="fr-FR"/>
              </w:rPr>
            </w:pPr>
            <w:bookmarkStart w:id="480" w:name="_Toc64435225"/>
            <w:bookmarkStart w:id="481" w:name="_Toc64435415"/>
            <w:bookmarkStart w:id="482" w:name="_Toc64435605"/>
            <w:bookmarkStart w:id="483" w:name="_Toc72513347"/>
            <w:bookmarkStart w:id="484" w:name="_Toc72513665"/>
            <w:bookmarkStart w:id="485" w:name="_Toc72514645"/>
            <w:bookmarkStart w:id="486" w:name="_Toc72514824"/>
            <w:bookmarkStart w:id="487" w:name="_Toc72515059"/>
            <w:bookmarkStart w:id="488" w:name="_Toc156822350"/>
            <w:bookmarkStart w:id="489" w:name="_Toc156822791"/>
            <w:bookmarkStart w:id="490" w:name="_Toc156825459"/>
            <w:bookmarkStart w:id="491" w:name="_Toc156826481"/>
            <w:bookmarkStart w:id="492" w:name="_Toc156853935"/>
            <w:bookmarkStart w:id="493" w:name="_Toc156855435"/>
            <w:r w:rsidRPr="00475E9E">
              <w:rPr>
                <w:rFonts w:ascii="Times New Roman" w:eastAsia="Times New Roman" w:hAnsi="Times New Roman" w:cs="Times New Roman"/>
                <w:b/>
                <w:bCs/>
                <w:sz w:val="24"/>
                <w:szCs w:val="24"/>
                <w:lang w:eastAsia="fr-FR"/>
              </w:rPr>
              <w:t>Personnel (sous forme de graphique à barres)</w:t>
            </w:r>
            <w:bookmarkEnd w:id="480"/>
            <w:bookmarkEnd w:id="481"/>
            <w:bookmarkEnd w:id="482"/>
            <w:r w:rsidRPr="00475E9E">
              <w:rPr>
                <w:rFonts w:ascii="Times New Roman" w:eastAsia="Times New Roman" w:hAnsi="Times New Roman" w:cs="Times New Roman"/>
                <w:b/>
                <w:bCs/>
                <w:sz w:val="24"/>
                <w:szCs w:val="24"/>
                <w:vertAlign w:val="superscript"/>
                <w:lang w:eastAsia="fr-FR"/>
              </w:rPr>
              <w:footnoteReference w:customMarkFollows="1" w:id="1"/>
              <w:t>2</w:t>
            </w:r>
            <w:bookmarkEnd w:id="483"/>
            <w:bookmarkEnd w:id="484"/>
            <w:bookmarkEnd w:id="485"/>
            <w:bookmarkEnd w:id="486"/>
            <w:bookmarkEnd w:id="487"/>
            <w:bookmarkEnd w:id="488"/>
            <w:bookmarkEnd w:id="489"/>
            <w:bookmarkEnd w:id="490"/>
            <w:bookmarkEnd w:id="491"/>
            <w:bookmarkEnd w:id="492"/>
            <w:bookmarkEnd w:id="493"/>
          </w:p>
        </w:tc>
        <w:tc>
          <w:tcPr>
            <w:tcW w:w="1869" w:type="dxa"/>
            <w:gridSpan w:val="4"/>
            <w:tcBorders>
              <w:top w:val="double" w:sz="4" w:space="0" w:color="auto"/>
              <w:bottom w:val="single" w:sz="6" w:space="0" w:color="auto"/>
              <w:right w:val="double" w:sz="4" w:space="0" w:color="auto"/>
            </w:tcBorders>
            <w:vAlign w:val="center"/>
          </w:tcPr>
          <w:p w:rsidR="00411460" w:rsidRPr="00475E9E" w:rsidRDefault="00411460" w:rsidP="00411460">
            <w:pPr>
              <w:keepNext/>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94" w:name="_Toc64435226"/>
            <w:bookmarkStart w:id="495" w:name="_Toc64435416"/>
            <w:bookmarkStart w:id="496" w:name="_Toc64435606"/>
            <w:bookmarkStart w:id="497" w:name="_Toc72513348"/>
            <w:bookmarkStart w:id="498" w:name="_Toc72513666"/>
            <w:bookmarkStart w:id="499" w:name="_Toc72514646"/>
            <w:bookmarkStart w:id="500" w:name="_Toc72514825"/>
            <w:bookmarkStart w:id="501" w:name="_Toc72515060"/>
            <w:bookmarkStart w:id="502" w:name="_Toc156822351"/>
            <w:bookmarkStart w:id="503" w:name="_Toc156822792"/>
            <w:bookmarkStart w:id="504" w:name="_Toc156825460"/>
            <w:bookmarkStart w:id="505" w:name="_Toc156826482"/>
            <w:bookmarkStart w:id="506" w:name="_Toc156853936"/>
            <w:bookmarkStart w:id="507" w:name="_Toc156855436"/>
            <w:r w:rsidRPr="00475E9E">
              <w:rPr>
                <w:rFonts w:ascii="Times New Roman" w:eastAsia="Times New Roman" w:hAnsi="Times New Roman" w:cs="Times New Roman"/>
                <w:b/>
                <w:bCs/>
                <w:sz w:val="24"/>
                <w:szCs w:val="24"/>
                <w:lang w:eastAsia="fr-FR"/>
              </w:rPr>
              <w:t>Total personnel/mois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tc>
      </w:tr>
      <w:tr w:rsidR="00475E9E" w:rsidRPr="00475E9E" w:rsidTr="002D667F">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882"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2</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4</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6</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8</w:t>
            </w:r>
          </w:p>
        </w:tc>
        <w:tc>
          <w:tcPr>
            <w:tcW w:w="475" w:type="dxa"/>
            <w:tcBorders>
              <w:top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roofErr w:type="spellStart"/>
            <w:r w:rsidRPr="00475E9E">
              <w:rPr>
                <w:rFonts w:ascii="Times New Roman" w:eastAsia="Times New Roman" w:hAnsi="Times New Roman" w:cs="Times New Roman"/>
                <w:b/>
                <w:sz w:val="24"/>
                <w:szCs w:val="24"/>
                <w:lang w:val="en-GB" w:eastAsia="fr-FR"/>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Terrain</w:t>
            </w:r>
            <w:r w:rsidRPr="00475E9E">
              <w:rPr>
                <w:rFonts w:ascii="Times New Roman" w:eastAsia="Times New Roman" w:hAnsi="Times New Roman"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Total</w:t>
            </w:r>
          </w:p>
        </w:tc>
      </w:tr>
      <w:tr w:rsidR="00475E9E" w:rsidRPr="00475E9E" w:rsidTr="002D667F">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b/>
                <w:sz w:val="24"/>
                <w:szCs w:val="24"/>
                <w:lang w:val="en-GB" w:eastAsia="fr-FR"/>
              </w:rPr>
              <w:t>Personnel</w:t>
            </w: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w:t>
            </w:r>
            <w:proofErr w:type="spellStart"/>
            <w:r w:rsidRPr="00475E9E">
              <w:rPr>
                <w:rFonts w:ascii="Times New Roman" w:eastAsia="Times New Roman" w:hAnsi="Times New Roman" w:cs="Times New Roman"/>
                <w:sz w:val="24"/>
                <w:szCs w:val="24"/>
                <w:lang w:val="en-GB" w:eastAsia="fr-FR"/>
              </w:rPr>
              <w:t>Siège</w:t>
            </w:r>
            <w:proofErr w:type="spellEnd"/>
            <w:r w:rsidRPr="00475E9E">
              <w:rPr>
                <w:rFonts w:ascii="Times New Roman" w:eastAsia="Times New Roman" w:hAnsi="Times New Roman" w:cs="Times New Roman"/>
                <w:sz w:val="24"/>
                <w:szCs w:val="24"/>
                <w:lang w:val="en-GB" w:eastAsia="fr-FR"/>
              </w:rPr>
              <w:t>]</w:t>
            </w: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475E9E">
              <w:rPr>
                <w:rFonts w:ascii="Times New Roman" w:eastAsia="Times New Roman" w:hAnsi="Times New Roman"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165"/>
          <w:jc w:val="center"/>
        </w:trPr>
        <w:tc>
          <w:tcPr>
            <w:tcW w:w="377" w:type="dxa"/>
            <w:vMerge/>
            <w:tcBorders>
              <w:left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326"/>
          <w:jc w:val="center"/>
        </w:trPr>
        <w:tc>
          <w:tcPr>
            <w:tcW w:w="377" w:type="dxa"/>
            <w:tcBorders>
              <w:top w:val="single" w:sz="6" w:space="0" w:color="auto"/>
              <w:left w:val="double" w:sz="4" w:space="0" w:color="auto"/>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val="en-GB" w:eastAsia="fr-FR"/>
              </w:rPr>
              <w:t xml:space="preserve">Total </w:t>
            </w:r>
            <w:proofErr w:type="spellStart"/>
            <w:r w:rsidRPr="00475E9E">
              <w:rPr>
                <w:rFonts w:ascii="Times New Roman" w:eastAsia="Times New Roman" w:hAnsi="Times New Roman" w:cs="Times New Roman"/>
                <w:b/>
                <w:sz w:val="24"/>
                <w:szCs w:val="24"/>
                <w:lang w:val="en-GB" w:eastAsia="fr-FR"/>
              </w:rPr>
              <w:t>partiel</w:t>
            </w:r>
            <w:proofErr w:type="spellEnd"/>
          </w:p>
        </w:tc>
        <w:tc>
          <w:tcPr>
            <w:tcW w:w="618" w:type="dxa"/>
            <w:gridSpan w:val="2"/>
            <w:tcBorders>
              <w:top w:val="single" w:sz="6" w:space="0" w:color="auto"/>
              <w:bottom w:val="single" w:sz="6" w:space="0" w:color="auto"/>
              <w:right w:val="single" w:sz="6" w:space="0" w:color="auto"/>
            </w:tcBorders>
          </w:tcPr>
          <w:p w:rsidR="00411460" w:rsidRPr="00475E9E" w:rsidRDefault="00411460" w:rsidP="00411460">
            <w:pPr>
              <w:keepNext/>
              <w:keepLines/>
              <w:suppressAutoHyphens/>
              <w:autoSpaceDN w:val="0"/>
              <w:spacing w:before="60" w:after="60" w:line="360" w:lineRule="auto"/>
              <w:textAlignment w:val="baseline"/>
              <w:outlineLvl w:val="5"/>
              <w:rPr>
                <w:rFonts w:ascii="Times New Roman" w:eastAsia="Times New Roman" w:hAnsi="Times New Roman"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475E9E" w:rsidRPr="00475E9E" w:rsidTr="002D667F">
        <w:trPr>
          <w:gridAfter w:val="1"/>
          <w:wAfter w:w="30" w:type="dxa"/>
          <w:cantSplit/>
          <w:trHeight w:val="326"/>
          <w:jc w:val="center"/>
        </w:trPr>
        <w:tc>
          <w:tcPr>
            <w:tcW w:w="377" w:type="dxa"/>
            <w:tcBorders>
              <w:top w:val="nil"/>
              <w:left w:val="double" w:sz="4" w:space="0" w:color="auto"/>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b/>
                <w:sz w:val="24"/>
                <w:szCs w:val="24"/>
                <w:lang w:val="en-GB" w:eastAsia="fr-FR"/>
              </w:rPr>
            </w:pPr>
            <w:r w:rsidRPr="00475E9E">
              <w:rPr>
                <w:rFonts w:ascii="Times New Roman" w:eastAsia="Times New Roman" w:hAnsi="Times New Roman"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bl>
    <w:p w:rsidR="00411460" w:rsidRPr="00475E9E" w:rsidRDefault="00411460" w:rsidP="00411460">
      <w:pPr>
        <w:widowControl w:val="0"/>
        <w:tabs>
          <w:tab w:val="left" w:pos="4540"/>
        </w:tabs>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Rapports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fournir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27534C14" wp14:editId="419A7448">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polyline w14:anchorId="297AE630" id="Freeform 3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475E9E">
        <w:rPr>
          <w:rFonts w:ascii="Times New Roman" w:eastAsia="Times New Roman" w:hAnsi="Times New Roman" w:cs="Times New Roman"/>
          <w:sz w:val="24"/>
          <w:szCs w:val="24"/>
          <w:lang w:eastAsia="fr-FR"/>
        </w:rPr>
        <w:t>Durée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activités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Signature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i/>
          <w:iCs/>
          <w:sz w:val="24"/>
          <w:szCs w:val="24"/>
          <w:lang w:eastAsia="fr-FR"/>
        </w:rPr>
        <w:t>(Représentant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habilité)</w:t>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u w:val="single"/>
          <w:lang w:eastAsia="fr-FR"/>
        </w:rPr>
      </w:pP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Adresse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pPr>
    </w:p>
    <w:p w:rsidR="00411460" w:rsidRPr="00475E9E" w:rsidRDefault="00411460" w:rsidP="00411460">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sectPr w:rsidR="00411460" w:rsidRPr="00475E9E" w:rsidSect="002D667F">
          <w:headerReference w:type="even" r:id="rId12"/>
          <w:headerReference w:type="default" r:id="rId13"/>
          <w:pgSz w:w="12240" w:h="15840" w:code="1"/>
          <w:pgMar w:top="1417" w:right="1417" w:bottom="1417" w:left="1417" w:header="720" w:footer="720" w:gutter="0"/>
          <w:cols w:space="720"/>
          <w:titlePg/>
          <w:docGrid w:linePitch="326"/>
        </w:sectPr>
      </w:pPr>
    </w:p>
    <w:bookmarkEnd w:id="465"/>
    <w:p w:rsidR="00411460" w:rsidRPr="00475E9E" w:rsidRDefault="00411460" w:rsidP="00A80241">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lang w:eastAsia="fr-FR"/>
        </w:rPr>
        <w:lastRenderedPageBreak/>
        <w:t xml:space="preserve">Annexen°9 : Modèle de liste du personnel à mobiliser </w:t>
      </w: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w:t>
      </w:r>
      <w:r w:rsidRPr="00475E9E">
        <w:rPr>
          <w:rFonts w:ascii="Times New Roman" w:eastAsia="Times New Roman" w:hAnsi="Times New Roman" w:cs="Times New Roman"/>
          <w:b/>
          <w:bCs/>
          <w:sz w:val="24"/>
          <w:szCs w:val="24"/>
          <w:lang w:eastAsia="fr-FR"/>
        </w:rPr>
        <w:t>1.</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Personnel</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technique clé /de</w:t>
      </w:r>
      <w:r w:rsidRPr="00475E9E">
        <w:rPr>
          <w:rFonts w:ascii="Times New Roman" w:eastAsia="Times New Roman" w:hAnsi="Times New Roman" w:cs="Times New Roman"/>
          <w:b/>
          <w:bCs/>
          <w:spacing w:val="8"/>
          <w:sz w:val="24"/>
          <w:szCs w:val="24"/>
          <w:lang w:eastAsia="fr-FR"/>
        </w:rPr>
        <w:t xml:space="preserve"> </w:t>
      </w:r>
      <w:r w:rsidRPr="00475E9E">
        <w:rPr>
          <w:rFonts w:ascii="Times New Roman" w:eastAsia="Times New Roman" w:hAnsi="Times New Roman" w:cs="Times New Roman"/>
          <w:b/>
          <w:bCs/>
          <w:sz w:val="24"/>
          <w:szCs w:val="24"/>
          <w:lang w:eastAsia="fr-FR"/>
        </w:rPr>
        <w:t>gestion</w:t>
      </w:r>
    </w:p>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475E9E" w:rsidRPr="00475E9E" w:rsidTr="002D667F">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Times New Roman" w:eastAsia="Times New Roman" w:hAnsi="Times New Roman" w:cs="Times New Roman"/>
                <w:sz w:val="24"/>
                <w:szCs w:val="24"/>
                <w:lang w:eastAsia="fr-FR"/>
              </w:rPr>
            </w:pPr>
            <w:bookmarkStart w:id="508" w:name="_Hlk163136065"/>
            <w:r w:rsidRPr="00475E9E">
              <w:rPr>
                <w:rFonts w:ascii="Times New Roman" w:eastAsia="Times New Roman" w:hAnsi="Times New Roman" w:cs="Times New Roman"/>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sz w:val="20"/>
                <w:szCs w:val="24"/>
                <w:lang w:eastAsia="fr-FR"/>
              </w:rPr>
            </w:pPr>
            <w:r w:rsidRPr="00475E9E">
              <w:rPr>
                <w:rFonts w:ascii="Times New Roman" w:eastAsia="Times New Roman" w:hAnsi="Times New Roman" w:cs="Times New Roman"/>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Années</w:t>
            </w:r>
          </w:p>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 D’expérience</w:t>
            </w:r>
          </w:p>
          <w:p w:rsidR="00411460" w:rsidRPr="00475E9E" w:rsidRDefault="00411460" w:rsidP="00411460">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Années d’Expérience Spécifique</w:t>
            </w:r>
          </w:p>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En</w:t>
            </w:r>
          </w:p>
          <w:p w:rsidR="00411460" w:rsidRPr="00475E9E" w:rsidRDefault="00411460" w:rsidP="00411460">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411460" w:rsidRPr="00475E9E" w:rsidRDefault="00411460" w:rsidP="00411460">
            <w:pPr>
              <w:widowControl w:val="0"/>
              <w:suppressAutoHyphens/>
              <w:autoSpaceDE w:val="0"/>
              <w:autoSpaceDN w:val="0"/>
              <w:adjustRightInd w:val="0"/>
              <w:spacing w:before="60" w:after="60" w:line="360" w:lineRule="auto"/>
              <w:ind w:left="572"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    Poste ou fonction </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Occupé (e) pour</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475E9E">
              <w:rPr>
                <w:rFonts w:ascii="Times New Roman" w:eastAsia="Times New Roman" w:hAnsi="Times New Roman" w:cs="Times New Roman"/>
                <w:b/>
                <w:bCs/>
                <w:sz w:val="20"/>
                <w:szCs w:val="24"/>
                <w:lang w:eastAsia="fr-FR"/>
              </w:rPr>
              <w:t xml:space="preserve">Chaque projet </w:t>
            </w:r>
          </w:p>
          <w:p w:rsidR="00411460" w:rsidRPr="00475E9E" w:rsidRDefault="00411460" w:rsidP="00411460">
            <w:pPr>
              <w:widowControl w:val="0"/>
              <w:suppressAutoHyphens/>
              <w:autoSpaceDE w:val="0"/>
              <w:autoSpaceDN w:val="0"/>
              <w:adjustRightInd w:val="0"/>
              <w:spacing w:before="60" w:after="60" w:line="360" w:lineRule="auto"/>
              <w:ind w:left="878" w:right="-20" w:hanging="595"/>
              <w:jc w:val="center"/>
              <w:textAlignment w:val="baseline"/>
              <w:rPr>
                <w:rFonts w:ascii="Times New Roman" w:eastAsia="Times New Roman" w:hAnsi="Times New Roman" w:cs="Times New Roman"/>
                <w:sz w:val="20"/>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411460" w:rsidRPr="00475E9E" w:rsidRDefault="00411460" w:rsidP="00411460">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bookmarkEnd w:id="508"/>
    </w:tbl>
    <w:p w:rsidR="00411460" w:rsidRPr="00475E9E" w:rsidRDefault="00411460" w:rsidP="00411460">
      <w:pPr>
        <w:widowControl w:val="0"/>
        <w:suppressAutoHyphens/>
        <w:autoSpaceDE w:val="0"/>
        <w:autoSpaceDN w:val="0"/>
        <w:spacing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numPr>
          <w:ilvl w:val="0"/>
          <w:numId w:val="29"/>
        </w:numPr>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Personnel d’appui (siège et local) </w:t>
      </w:r>
    </w:p>
    <w:p w:rsidR="00411460" w:rsidRPr="00475E9E" w:rsidRDefault="00411460" w:rsidP="00411460">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475E9E" w:rsidRPr="00475E9E" w:rsidTr="002D667F">
        <w:trPr>
          <w:trHeight w:val="491"/>
        </w:trPr>
        <w:tc>
          <w:tcPr>
            <w:tcW w:w="1988"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bookmarkStart w:id="509" w:name="_Hlk163136080"/>
            <w:r w:rsidRPr="00475E9E">
              <w:rPr>
                <w:sz w:val="24"/>
                <w:szCs w:val="24"/>
              </w:rPr>
              <w:t xml:space="preserve">Nom </w:t>
            </w:r>
          </w:p>
        </w:tc>
        <w:tc>
          <w:tcPr>
            <w:tcW w:w="177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 xml:space="preserve">Spécialisation  </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Poste</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 xml:space="preserve"> Année d’Expérience </w:t>
            </w:r>
          </w:p>
        </w:tc>
        <w:tc>
          <w:tcPr>
            <w:tcW w:w="1881" w:type="dxa"/>
            <w:shd w:val="clear" w:color="auto" w:fill="E7E6E6"/>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r w:rsidRPr="00475E9E">
              <w:rPr>
                <w:sz w:val="24"/>
                <w:szCs w:val="24"/>
              </w:rPr>
              <w:t>Attributions</w:t>
            </w:r>
          </w:p>
        </w:tc>
      </w:tr>
      <w:tr w:rsidR="00475E9E" w:rsidRPr="00475E9E" w:rsidTr="002D667F">
        <w:trPr>
          <w:trHeight w:val="503"/>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tr w:rsidR="00475E9E" w:rsidRPr="00475E9E" w:rsidTr="002D667F">
        <w:trPr>
          <w:trHeight w:val="491"/>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tr w:rsidR="00411460" w:rsidRPr="00475E9E" w:rsidTr="002D667F">
        <w:trPr>
          <w:trHeight w:val="491"/>
        </w:trPr>
        <w:tc>
          <w:tcPr>
            <w:tcW w:w="1988"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77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c>
          <w:tcPr>
            <w:tcW w:w="1881" w:type="dxa"/>
          </w:tcPr>
          <w:p w:rsidR="00411460" w:rsidRPr="00475E9E" w:rsidRDefault="00411460" w:rsidP="00411460">
            <w:pPr>
              <w:widowControl w:val="0"/>
              <w:suppressAutoHyphens/>
              <w:autoSpaceDE w:val="0"/>
              <w:autoSpaceDN w:val="0"/>
              <w:spacing w:after="60" w:line="360" w:lineRule="auto"/>
              <w:jc w:val="both"/>
              <w:textAlignment w:val="baseline"/>
              <w:rPr>
                <w:sz w:val="24"/>
                <w:szCs w:val="24"/>
              </w:rPr>
            </w:pPr>
          </w:p>
        </w:tc>
      </w:tr>
      <w:bookmarkEnd w:id="509"/>
    </w:tbl>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A80241" w:rsidRPr="00475E9E" w:rsidRDefault="00A80241"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rsidR="00411460" w:rsidRPr="00475E9E" w:rsidRDefault="00411460" w:rsidP="00411460">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475E9E">
        <w:rPr>
          <w:rFonts w:ascii="Times New Roman" w:eastAsia="Times New Roman" w:hAnsi="Times New Roman" w:cs="Times New Roman"/>
          <w:b/>
          <w:bCs/>
          <w:caps/>
          <w:spacing w:val="36"/>
          <w:w w:val="80"/>
          <w:position w:val="-1"/>
          <w:sz w:val="32"/>
          <w:szCs w:val="32"/>
          <w:lang w:eastAsia="fr-FR"/>
        </w:rPr>
        <w:lastRenderedPageBreak/>
        <w:t xml:space="preserve">Annexen°10 : </w:t>
      </w:r>
      <w:bookmarkStart w:id="510" w:name="_Hlk143620781"/>
      <w:r w:rsidRPr="00475E9E">
        <w:rPr>
          <w:rFonts w:ascii="Times New Roman" w:eastAsia="Times New Roman" w:hAnsi="Times New Roman" w:cs="Times New Roman"/>
          <w:b/>
          <w:bCs/>
          <w:caps/>
          <w:spacing w:val="36"/>
          <w:w w:val="80"/>
          <w:position w:val="-1"/>
          <w:sz w:val="32"/>
          <w:szCs w:val="32"/>
          <w:lang w:eastAsia="fr-FR"/>
        </w:rPr>
        <w:t>Modèle fiche de prestations susceptibles d’être sous-traitées commandées</w:t>
      </w:r>
      <w:bookmarkEnd w:id="510"/>
    </w:p>
    <w:tbl>
      <w:tblPr>
        <w:tblW w:w="9667" w:type="dxa"/>
        <w:tblCellMar>
          <w:left w:w="10" w:type="dxa"/>
          <w:right w:w="10" w:type="dxa"/>
        </w:tblCellMar>
        <w:tblLook w:val="0000" w:firstRow="0" w:lastRow="0" w:firstColumn="0" w:lastColumn="0" w:noHBand="0" w:noVBand="0"/>
      </w:tblPr>
      <w:tblGrid>
        <w:gridCol w:w="2166"/>
        <w:gridCol w:w="4016"/>
        <w:gridCol w:w="3485"/>
      </w:tblGrid>
      <w:tr w:rsidR="00475E9E" w:rsidRPr="00475E9E" w:rsidTr="002D667F">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Quantité (Nombre d’unités)</w:t>
            </w:r>
          </w:p>
        </w:tc>
      </w:tr>
      <w:tr w:rsidR="00475E9E" w:rsidRPr="00475E9E" w:rsidTr="002D667F">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la quantité des articles à fournir]</w:t>
            </w:r>
          </w:p>
        </w:tc>
      </w:tr>
      <w:tr w:rsidR="00475E9E" w:rsidRPr="00475E9E" w:rsidTr="002D667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10420"/>
        </w:tabs>
        <w:suppressAutoHyphens/>
        <w:autoSpaceDE w:val="0"/>
        <w:autoSpaceDN w:val="0"/>
        <w:spacing w:after="60" w:line="360" w:lineRule="auto"/>
        <w:textAlignment w:val="baseline"/>
        <w:rPr>
          <w:rFonts w:ascii="Times New Roman" w:eastAsia="Times New Roman" w:hAnsi="Times New Roman"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475E9E" w:rsidRPr="00475E9E" w:rsidTr="002D667F">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475E9E">
              <w:rPr>
                <w:rFonts w:ascii="Times New Roman" w:eastAsia="Times New Roman" w:hAnsi="Times New Roman" w:cs="Times New Roman"/>
                <w:b/>
                <w:bCs/>
                <w:sz w:val="24"/>
                <w:szCs w:val="24"/>
                <w:lang w:eastAsia="fr-FR"/>
              </w:rPr>
              <w:t>Unité de mesure</w:t>
            </w: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tabs>
                <w:tab w:val="left" w:pos="1559"/>
                <w:tab w:val="left" w:pos="1720"/>
              </w:tabs>
              <w:suppressAutoHyphens/>
              <w:autoSpaceDN w:val="0"/>
              <w:spacing w:after="60" w:line="360" w:lineRule="auto"/>
              <w:ind w:right="112"/>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475E9E">
              <w:rPr>
                <w:rFonts w:ascii="Times New Roman" w:eastAsia="Times New Roman" w:hAnsi="Times New Roman" w:cs="Times New Roman"/>
                <w:i/>
                <w:iCs/>
                <w:sz w:val="24"/>
                <w:szCs w:val="24"/>
                <w:lang w:eastAsia="fr-FR"/>
              </w:rPr>
              <w:t>[unité de mesure]</w:t>
            </w: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475E9E" w:rsidRPr="00475E9E" w:rsidTr="002D667F">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411460" w:rsidRPr="00475E9E" w:rsidRDefault="00411460" w:rsidP="00411460">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120" w:after="120" w:line="360" w:lineRule="auto"/>
        <w:jc w:val="both"/>
        <w:textAlignment w:val="baseline"/>
        <w:rPr>
          <w:rFonts w:ascii="Times New Roman" w:eastAsia="Times New Roman" w:hAnsi="Times New Roman" w:cs="Times New Roman"/>
          <w:b/>
          <w:bCs/>
          <w:caps/>
          <w:spacing w:val="36"/>
          <w:w w:val="80"/>
          <w:position w:val="-1"/>
          <w:sz w:val="32"/>
          <w:szCs w:val="24"/>
          <w:lang w:eastAsia="fr-FR"/>
        </w:rPr>
      </w:pPr>
      <w:bookmarkStart w:id="511" w:name="_Toc157617484"/>
      <w:r w:rsidRPr="00475E9E">
        <w:rPr>
          <w:rFonts w:ascii="Times New Roman" w:eastAsia="Times New Roman" w:hAnsi="Times New Roman" w:cs="Times New Roman"/>
          <w:b/>
          <w:bCs/>
          <w:caps/>
          <w:spacing w:val="36"/>
          <w:w w:val="80"/>
          <w:position w:val="-1"/>
          <w:sz w:val="32"/>
          <w:szCs w:val="24"/>
          <w:lang w:eastAsia="fr-FR"/>
        </w:rPr>
        <w:lastRenderedPageBreak/>
        <w:t>ANNEXEN°11</w:t>
      </w:r>
      <w:r w:rsidRPr="00475E9E">
        <w:rPr>
          <w:rFonts w:ascii="Times New Roman" w:eastAsia="Times New Roman" w:hAnsi="Times New Roman" w:cs="Times New Roman"/>
          <w:bCs/>
          <w:caps/>
          <w:spacing w:val="36"/>
          <w:w w:val="80"/>
          <w:position w:val="-1"/>
          <w:sz w:val="32"/>
          <w:szCs w:val="24"/>
          <w:lang w:eastAsia="fr-FR"/>
        </w:rPr>
        <w:t xml:space="preserve"> : </w:t>
      </w:r>
      <w:r w:rsidRPr="00475E9E">
        <w:rPr>
          <w:rFonts w:ascii="Times New Roman" w:eastAsia="Times New Roman" w:hAnsi="Times New Roman" w:cs="Times New Roman"/>
          <w:b/>
          <w:bCs/>
          <w:caps/>
          <w:spacing w:val="36"/>
          <w:w w:val="80"/>
          <w:position w:val="-1"/>
          <w:sz w:val="32"/>
          <w:szCs w:val="24"/>
          <w:lang w:eastAsia="fr-FR"/>
        </w:rPr>
        <w:t>Modèle de Curriculum Vitae (CV) du personnel spécialisé proposé</w:t>
      </w:r>
      <w:bookmarkEnd w:id="511"/>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 . . . . . . . . . .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Profession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Diplômes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naissance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pacing w:val="3"/>
          <w:sz w:val="24"/>
          <w:szCs w:val="24"/>
          <w:lang w:eastAsia="fr-FR"/>
        </w:rPr>
      </w:pP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d’années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d’emploi</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pacing w:val="1"/>
          <w:sz w:val="24"/>
          <w:szCs w:val="24"/>
          <w:lang w:eastAsia="fr-FR"/>
        </w:rPr>
        <w:t>:</w:t>
      </w:r>
      <w:r w:rsidRPr="00475E9E">
        <w:rPr>
          <w:rFonts w:ascii="Times New Roman" w:eastAsia="Times New Roman" w:hAnsi="Times New Roman" w:cs="Times New Roman"/>
          <w:sz w:val="24"/>
          <w:szCs w:val="24"/>
          <w:lang w:eastAsia="fr-FR"/>
        </w:rPr>
        <w:t>................................</w:t>
      </w:r>
      <w:r w:rsidRPr="00475E9E">
        <w:rPr>
          <w:rFonts w:ascii="Times New Roman" w:eastAsia="Times New Roman" w:hAnsi="Times New Roman" w:cs="Times New Roman"/>
          <w:spacing w:val="3"/>
          <w:sz w:val="24"/>
          <w:szCs w:val="24"/>
          <w:lang w:eastAsia="fr-FR"/>
        </w:rPr>
        <w:t xml:space="preserve">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Nationalité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w:t>
      </w:r>
    </w:p>
    <w:p w:rsidR="00411460" w:rsidRPr="00475E9E" w:rsidRDefault="00411460" w:rsidP="00411460">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Affiliation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associations/groupements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professionnels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82"/>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Attributions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spécifiques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w:t>
      </w:r>
    </w:p>
    <w:p w:rsidR="00411460" w:rsidRPr="00475E9E" w:rsidRDefault="00411460" w:rsidP="00411460">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w:t>
      </w:r>
      <w:r w:rsidRPr="00475E9E">
        <w:rPr>
          <w:rFonts w:ascii="Times New Roman" w:eastAsia="Times New Roman" w:hAnsi="Times New Roman" w:cs="Times New Roman"/>
          <w:b/>
          <w:bCs/>
          <w:sz w:val="24"/>
          <w:szCs w:val="24"/>
          <w:lang w:eastAsia="fr-FR"/>
        </w:rPr>
        <w:t>rincipales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qualifications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360" w:lineRule="auto"/>
        <w:ind w:left="107"/>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une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demi-page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environ,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donner</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aperçu</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aspects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formation</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l’expérience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l’employé</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les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plus</w:t>
      </w:r>
      <w:r w:rsidRPr="00475E9E">
        <w:rPr>
          <w:rFonts w:ascii="Times New Roman" w:eastAsia="Times New Roman" w:hAnsi="Times New Roman" w:cs="Times New Roman"/>
          <w:i/>
          <w:iCs/>
          <w:spacing w:val="5"/>
          <w:sz w:val="24"/>
          <w:szCs w:val="24"/>
          <w:lang w:eastAsia="fr-FR"/>
        </w:rPr>
        <w:t xml:space="preserve"> </w:t>
      </w:r>
      <w:r w:rsidRPr="00475E9E">
        <w:rPr>
          <w:rFonts w:ascii="Times New Roman" w:eastAsia="Times New Roman" w:hAnsi="Times New Roman" w:cs="Times New Roman"/>
          <w:i/>
          <w:iCs/>
          <w:sz w:val="24"/>
          <w:szCs w:val="24"/>
          <w:lang w:eastAsia="fr-FR"/>
        </w:rPr>
        <w:t>utiles</w:t>
      </w:r>
    </w:p>
    <w:p w:rsidR="00411460" w:rsidRPr="00475E9E" w:rsidRDefault="00411460" w:rsidP="00411460">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à</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ses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attributions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dans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cadre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mission.</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niveau</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responsabilités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exercées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par</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lui/elle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lors</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2"/>
          <w:sz w:val="24"/>
          <w:szCs w:val="24"/>
          <w:lang w:eastAsia="fr-FR"/>
        </w:rPr>
        <w:t xml:space="preserve"> </w:t>
      </w:r>
      <w:r w:rsidRPr="00475E9E">
        <w:rPr>
          <w:rFonts w:ascii="Times New Roman" w:eastAsia="Times New Roman" w:hAnsi="Times New Roman" w:cs="Times New Roman"/>
          <w:i/>
          <w:iCs/>
          <w:sz w:val="24"/>
          <w:szCs w:val="24"/>
          <w:lang w:eastAsia="fr-FR"/>
        </w:rPr>
        <w:t>missions antérieures,</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en</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précisant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la</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date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lieu.]</w:t>
      </w:r>
    </w:p>
    <w:p w:rsidR="00411460" w:rsidRPr="00475E9E" w:rsidRDefault="00411460" w:rsidP="00411460">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w:t>
      </w:r>
    </w:p>
    <w:p w:rsidR="00411460" w:rsidRPr="00475E9E" w:rsidRDefault="00411460" w:rsidP="00411460">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Formation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[En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un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quart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page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environ,</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résumer</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universitaires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autres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spécialisées</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6"/>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indiquant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noms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adresses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écoles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ou</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universités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fréquentées,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avec</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dates</w:t>
      </w:r>
      <w:r w:rsidRPr="00475E9E">
        <w:rPr>
          <w:rFonts w:ascii="Times New Roman" w:eastAsia="Times New Roman" w:hAnsi="Times New Roman" w:cs="Times New Roman"/>
          <w:spacing w:val="19"/>
          <w:sz w:val="24"/>
          <w:szCs w:val="24"/>
          <w:lang w:eastAsia="fr-FR"/>
        </w:rPr>
        <w:t xml:space="preserve"> </w:t>
      </w:r>
      <w:r w:rsidRPr="00475E9E">
        <w:rPr>
          <w:rFonts w:ascii="Times New Roman" w:eastAsia="Times New Roman" w:hAnsi="Times New Roman" w:cs="Times New Roman"/>
          <w:sz w:val="24"/>
          <w:szCs w:val="24"/>
          <w:lang w:eastAsia="fr-FR"/>
        </w:rPr>
        <w:t>de fréquentation,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ainsi</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diplômes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obtenus.]</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Pièces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Annexes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numPr>
          <w:ilvl w:val="0"/>
          <w:numId w:val="30"/>
        </w:numPr>
        <w:suppressAutoHyphens/>
        <w:autoSpaceDE w:val="0"/>
        <w:autoSpaceDN w:val="0"/>
        <w:adjustRightInd w:val="0"/>
        <w:spacing w:after="60" w:line="240" w:lineRule="auto"/>
        <w:ind w:right="-213"/>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Copie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certifiée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conforme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du</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diplôme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le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plus</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élevé</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et</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éventuellement</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une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attestation</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l’ordre</w:t>
      </w:r>
      <w:r w:rsidRPr="00475E9E">
        <w:rPr>
          <w:rFonts w:ascii="Times New Roman" w:eastAsia="Calibri" w:hAnsi="Times New Roman" w:cs="Times New Roman"/>
          <w:spacing w:val="19"/>
          <w:sz w:val="24"/>
          <w:szCs w:val="24"/>
        </w:rPr>
        <w:t xml:space="preserve"> </w:t>
      </w:r>
      <w:r w:rsidRPr="00475E9E">
        <w:rPr>
          <w:rFonts w:ascii="Times New Roman" w:eastAsia="Calibri" w:hAnsi="Times New Roman" w:cs="Times New Roman"/>
          <w:sz w:val="24"/>
          <w:szCs w:val="24"/>
        </w:rPr>
        <w:t>du corps</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métier</w:t>
      </w:r>
    </w:p>
    <w:p w:rsidR="00411460" w:rsidRPr="00475E9E" w:rsidRDefault="00411460" w:rsidP="00411460">
      <w:pPr>
        <w:widowControl w:val="0"/>
        <w:numPr>
          <w:ilvl w:val="0"/>
          <w:numId w:val="30"/>
        </w:numPr>
        <w:suppressAutoHyphens/>
        <w:autoSpaceDE w:val="0"/>
        <w:autoSpaceDN w:val="0"/>
        <w:adjustRightInd w:val="0"/>
        <w:spacing w:after="60" w:line="240" w:lineRule="auto"/>
        <w:ind w:right="-20"/>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Attestation</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de</w:t>
      </w:r>
      <w:r w:rsidRPr="00475E9E">
        <w:rPr>
          <w:rFonts w:ascii="Times New Roman" w:eastAsia="Calibri" w:hAnsi="Times New Roman" w:cs="Times New Roman"/>
          <w:spacing w:val="7"/>
          <w:sz w:val="24"/>
          <w:szCs w:val="24"/>
        </w:rPr>
        <w:t xml:space="preserve"> </w:t>
      </w:r>
      <w:r w:rsidRPr="00475E9E">
        <w:rPr>
          <w:rFonts w:ascii="Times New Roman" w:eastAsia="Calibri" w:hAnsi="Times New Roman" w:cs="Times New Roman"/>
          <w:sz w:val="24"/>
          <w:szCs w:val="24"/>
        </w:rPr>
        <w:t>disponibilité</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Expérience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professionnelle</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deux</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pages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environ,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dresser</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liste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emplois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exercés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depuis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fin</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ses</w:t>
      </w:r>
      <w:r w:rsidRPr="00475E9E">
        <w:rPr>
          <w:rFonts w:ascii="Times New Roman" w:eastAsia="Times New Roman" w:hAnsi="Times New Roman" w:cs="Times New Roman"/>
          <w:spacing w:val="11"/>
          <w:sz w:val="24"/>
          <w:szCs w:val="24"/>
          <w:lang w:eastAsia="fr-FR"/>
        </w:rPr>
        <w:t xml:space="preserve"> </w:t>
      </w:r>
      <w:r w:rsidRPr="00475E9E">
        <w:rPr>
          <w:rFonts w:ascii="Times New Roman" w:eastAsia="Times New Roman" w:hAnsi="Times New Roman" w:cs="Times New Roman"/>
          <w:sz w:val="24"/>
          <w:szCs w:val="24"/>
          <w:lang w:eastAsia="fr-FR"/>
        </w:rPr>
        <w:t>études</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ordre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chronologique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inverse,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commençant</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son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actuel.</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chacun,</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indiquer</w:t>
      </w:r>
      <w:r w:rsidRPr="00475E9E">
        <w:rPr>
          <w:rFonts w:ascii="Times New Roman" w:eastAsia="Times New Roman" w:hAnsi="Times New Roman" w:cs="Times New Roman"/>
          <w:spacing w:val="-1"/>
          <w:sz w:val="24"/>
          <w:szCs w:val="24"/>
          <w:lang w:eastAsia="fr-FR"/>
        </w:rPr>
        <w:t xml:space="preserve"> </w:t>
      </w:r>
      <w:r w:rsidRPr="00475E9E">
        <w:rPr>
          <w:rFonts w:ascii="Times New Roman" w:eastAsia="Times New Roman" w:hAnsi="Times New Roman" w:cs="Times New Roman"/>
          <w:sz w:val="24"/>
          <w:szCs w:val="24"/>
          <w:lang w:eastAsia="fr-FR"/>
        </w:rPr>
        <w:t>les dates,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l’employeur,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titre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poste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occupé</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lieu</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travail.</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Pour</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dix</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dernières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années,</w:t>
      </w:r>
      <w:r w:rsidRPr="00475E9E">
        <w:rPr>
          <w:rFonts w:ascii="Times New Roman" w:eastAsia="Times New Roman" w:hAnsi="Times New Roman" w:cs="Times New Roman"/>
          <w:spacing w:val="-3"/>
          <w:sz w:val="24"/>
          <w:szCs w:val="24"/>
          <w:lang w:eastAsia="fr-FR"/>
        </w:rPr>
        <w:t xml:space="preserve"> </w:t>
      </w:r>
      <w:r w:rsidRPr="00475E9E">
        <w:rPr>
          <w:rFonts w:ascii="Times New Roman" w:eastAsia="Times New Roman" w:hAnsi="Times New Roman" w:cs="Times New Roman"/>
          <w:sz w:val="24"/>
          <w:szCs w:val="24"/>
          <w:lang w:eastAsia="fr-FR"/>
        </w:rPr>
        <w:t>préciser</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outre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type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d’activité</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exercée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cas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échéant,</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clients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susceptibles</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14"/>
          <w:sz w:val="24"/>
          <w:szCs w:val="24"/>
          <w:lang w:eastAsia="fr-FR"/>
        </w:rPr>
        <w:t xml:space="preserve"> </w:t>
      </w:r>
      <w:r w:rsidRPr="00475E9E">
        <w:rPr>
          <w:rFonts w:ascii="Times New Roman" w:eastAsia="Times New Roman" w:hAnsi="Times New Roman" w:cs="Times New Roman"/>
          <w:sz w:val="24"/>
          <w:szCs w:val="24"/>
          <w:lang w:eastAsia="fr-FR"/>
        </w:rPr>
        <w:t>fournir 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références.]</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Connaissances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informatiques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[Indiquer,</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niveau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connaissance]</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Langues</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16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[Indiquer, pour chacune, le niveau de connaissance : médiocre/moyen/ bon/excellent, en ce qui concerne la langue lue/écrite/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parlée.]</w:t>
      </w:r>
    </w:p>
    <w:p w:rsidR="00411460" w:rsidRPr="00475E9E" w:rsidRDefault="00411460" w:rsidP="00411460">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bCs/>
          <w:sz w:val="24"/>
          <w:szCs w:val="24"/>
          <w:lang w:eastAsia="fr-FR"/>
        </w:rPr>
        <w:t>Attestation</w:t>
      </w:r>
      <w:r w:rsidRPr="00475E9E">
        <w:rPr>
          <w:rFonts w:ascii="Times New Roman" w:eastAsia="Times New Roman" w:hAnsi="Times New Roman" w:cs="Times New Roman"/>
          <w:b/>
          <w:bCs/>
          <w:spacing w:val="7"/>
          <w:sz w:val="24"/>
          <w:szCs w:val="24"/>
          <w:lang w:eastAsia="fr-FR"/>
        </w:rPr>
        <w:t xml:space="preserve"> </w:t>
      </w:r>
      <w:r w:rsidRPr="00475E9E">
        <w:rPr>
          <w:rFonts w:ascii="Times New Roman" w:eastAsia="Times New Roman" w:hAnsi="Times New Roman" w:cs="Times New Roman"/>
          <w:b/>
          <w:bCs/>
          <w:sz w:val="24"/>
          <w:szCs w:val="24"/>
          <w:lang w:eastAsia="fr-FR"/>
        </w:rPr>
        <w:t>:</w:t>
      </w:r>
    </w:p>
    <w:p w:rsidR="00411460" w:rsidRPr="00475E9E" w:rsidRDefault="00411460" w:rsidP="00411460">
      <w:pPr>
        <w:widowControl w:val="0"/>
        <w:suppressAutoHyphens/>
        <w:autoSpaceDE w:val="0"/>
        <w:autoSpaceDN w:val="0"/>
        <w:adjustRightInd w:val="0"/>
        <w:spacing w:after="60" w:line="240" w:lineRule="auto"/>
        <w:ind w:left="107" w:right="-21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soussigné,</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certifie,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toute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conscience,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que</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renseignements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ci-dessus</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rendent</w:t>
      </w:r>
      <w:r w:rsidRPr="00475E9E">
        <w:rPr>
          <w:rFonts w:ascii="Times New Roman" w:eastAsia="Times New Roman" w:hAnsi="Times New Roman" w:cs="Times New Roman"/>
          <w:spacing w:val="31"/>
          <w:sz w:val="24"/>
          <w:szCs w:val="24"/>
          <w:lang w:eastAsia="fr-FR"/>
        </w:rPr>
        <w:t xml:space="preserve"> </w:t>
      </w:r>
      <w:r w:rsidRPr="00475E9E">
        <w:rPr>
          <w:rFonts w:ascii="Times New Roman" w:eastAsia="Times New Roman" w:hAnsi="Times New Roman" w:cs="Times New Roman"/>
          <w:sz w:val="24"/>
          <w:szCs w:val="24"/>
          <w:lang w:eastAsia="fr-FR"/>
        </w:rPr>
        <w:t>fidèlement compte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situation,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qualifications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expérience.</w:t>
      </w:r>
    </w:p>
    <w:p w:rsidR="00411460" w:rsidRPr="00475E9E" w:rsidRDefault="00411460" w:rsidP="00411460">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w:t>
      </w:r>
    </w:p>
    <w:p w:rsidR="00411460" w:rsidRPr="00475E9E" w:rsidRDefault="00411460" w:rsidP="00411460">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w:t>
      </w:r>
    </w:p>
    <w:p w:rsidR="00411460" w:rsidRPr="00475E9E" w:rsidRDefault="00411460" w:rsidP="00411460">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[Signature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de</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l’employé</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et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représentant</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habilité</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du</w:t>
      </w:r>
      <w:r w:rsidRPr="00475E9E">
        <w:rPr>
          <w:rFonts w:ascii="Times New Roman" w:eastAsia="Times New Roman" w:hAnsi="Times New Roman" w:cs="Times New Roman"/>
          <w:i/>
          <w:iCs/>
          <w:spacing w:val="6"/>
          <w:sz w:val="24"/>
          <w:szCs w:val="24"/>
          <w:lang w:eastAsia="fr-FR"/>
        </w:rPr>
        <w:t xml:space="preserve"> </w:t>
      </w:r>
      <w:r w:rsidRPr="00475E9E">
        <w:rPr>
          <w:rFonts w:ascii="Times New Roman" w:eastAsia="Times New Roman" w:hAnsi="Times New Roman" w:cs="Times New Roman"/>
          <w:i/>
          <w:iCs/>
          <w:sz w:val="24"/>
          <w:szCs w:val="24"/>
          <w:lang w:eastAsia="fr-FR"/>
        </w:rPr>
        <w:t>consultant]</w:t>
      </w:r>
    </w:p>
    <w:p w:rsidR="00411460" w:rsidRPr="00475E9E" w:rsidRDefault="00411460" w:rsidP="00411460">
      <w:pPr>
        <w:widowControl w:val="0"/>
        <w:suppressAutoHyphens/>
        <w:autoSpaceDE w:val="0"/>
        <w:autoSpaceDN w:val="0"/>
        <w:adjustRightInd w:val="0"/>
        <w:spacing w:after="60" w:line="240" w:lineRule="auto"/>
        <w:ind w:left="691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Jour/mois/année</w:t>
      </w:r>
    </w:p>
    <w:p w:rsidR="00411460" w:rsidRPr="00475E9E" w:rsidRDefault="00411460" w:rsidP="00411460">
      <w:pPr>
        <w:widowControl w:val="0"/>
        <w:suppressAutoHyphens/>
        <w:autoSpaceDE w:val="0"/>
        <w:autoSpaceDN w:val="0"/>
        <w:adjustRightInd w:val="0"/>
        <w:spacing w:after="60" w:line="240" w:lineRule="auto"/>
        <w:ind w:left="107" w:right="-126"/>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l’employé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 . . . . . . . . . . . . . . . . . </w:t>
      </w:r>
    </w:p>
    <w:p w:rsidR="00411460" w:rsidRPr="00475E9E" w:rsidRDefault="00411460" w:rsidP="00411460">
      <w:pPr>
        <w:widowControl w:val="0"/>
        <w:suppressAutoHyphens/>
        <w:autoSpaceDE w:val="0"/>
        <w:autoSpaceDN w:val="0"/>
        <w:adjustRightInd w:val="0"/>
        <w:spacing w:after="60" w:line="240" w:lineRule="auto"/>
        <w:ind w:left="107" w:right="-81"/>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représentant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habilité</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 . . . . . . . . . . . . . . . . . . . . . . . . . . . . . . . . . . . . . . . . . . . . . . . . . . . . . . . . . . . . . . .</w:t>
      </w:r>
      <w:r w:rsidRPr="00475E9E">
        <w:rPr>
          <w:rFonts w:ascii="Times New Roman" w:eastAsia="Times New Roman" w:hAnsi="Times New Roman" w:cs="Times New Roman"/>
          <w:spacing w:val="-2"/>
          <w:sz w:val="24"/>
          <w:szCs w:val="24"/>
          <w:lang w:eastAsia="fr-FR"/>
        </w:rPr>
        <w:t xml:space="preserve"> </w:t>
      </w:r>
      <w:r w:rsidRPr="00475E9E">
        <w:rPr>
          <w:rFonts w:ascii="Times New Roman" w:eastAsia="Times New Roman" w:hAnsi="Times New Roman" w:cs="Times New Roman"/>
          <w:sz w:val="24"/>
          <w:szCs w:val="24"/>
          <w:lang w:eastAsia="fr-FR"/>
        </w:rPr>
        <w:t xml:space="preserve">. . . . . . . . . . . . . . . . . . . . . . . . . . . . </w:t>
      </w:r>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12" w:name="_Toc156822342"/>
      <w:bookmarkStart w:id="513" w:name="_Toc156822783"/>
      <w:bookmarkStart w:id="514" w:name="_Toc156825451"/>
      <w:bookmarkStart w:id="515" w:name="_Toc156826473"/>
      <w:bookmarkStart w:id="516" w:name="_Toc156853927"/>
      <w:bookmarkStart w:id="517" w:name="_Toc156855427"/>
      <w:bookmarkStart w:id="518" w:name="_Hlk163136202"/>
      <w:r w:rsidRPr="00475E9E">
        <w:rPr>
          <w:rFonts w:ascii="Times New Roman" w:eastAsia="Times New Roman" w:hAnsi="Times New Roman" w:cs="Times New Roman"/>
          <w:b/>
          <w:bCs/>
          <w:caps/>
          <w:spacing w:val="36"/>
          <w:w w:val="80"/>
          <w:position w:val="-1"/>
          <w:sz w:val="32"/>
          <w:szCs w:val="24"/>
          <w:lang w:eastAsia="fr-FR"/>
        </w:rPr>
        <w:lastRenderedPageBreak/>
        <w:t>ANNEXEN°12 :. Références du Candidat</w:t>
      </w:r>
      <w:bookmarkEnd w:id="512"/>
      <w:bookmarkEnd w:id="513"/>
      <w:bookmarkEnd w:id="514"/>
      <w:bookmarkEnd w:id="515"/>
      <w:bookmarkEnd w:id="516"/>
      <w:bookmarkEnd w:id="517"/>
    </w:p>
    <w:p w:rsidR="00411460" w:rsidRPr="00475E9E" w:rsidRDefault="00411460" w:rsidP="00411460">
      <w:pPr>
        <w:widowControl w:val="0"/>
        <w:suppressAutoHyphens/>
        <w:autoSpaceDE w:val="0"/>
        <w:autoSpaceDN w:val="0"/>
        <w:adjustRightInd w:val="0"/>
        <w:spacing w:before="60" w:after="60" w:line="240" w:lineRule="auto"/>
        <w:ind w:left="127" w:right="-194"/>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Services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rendus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pendant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[indiquer</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à</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5]</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dernières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années</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qui</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illustrent</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le</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mieux</w:t>
      </w:r>
      <w:r w:rsidRPr="00475E9E">
        <w:rPr>
          <w:rFonts w:ascii="Times New Roman" w:eastAsia="Times New Roman" w:hAnsi="Times New Roman" w:cs="Times New Roman"/>
          <w:spacing w:val="-5"/>
          <w:sz w:val="24"/>
          <w:szCs w:val="24"/>
          <w:lang w:eastAsia="fr-FR"/>
        </w:rPr>
        <w:t xml:space="preserve"> </w:t>
      </w:r>
      <w:r w:rsidRPr="00475E9E">
        <w:rPr>
          <w:rFonts w:ascii="Times New Roman" w:eastAsia="Times New Roman" w:hAnsi="Times New Roman" w:cs="Times New Roman"/>
          <w:sz w:val="24"/>
          <w:szCs w:val="24"/>
          <w:lang w:eastAsia="fr-FR"/>
        </w:rPr>
        <w:t>vos qualifications</w:t>
      </w:r>
    </w:p>
    <w:p w:rsidR="00411460" w:rsidRPr="00475E9E" w:rsidRDefault="00411460" w:rsidP="00411460">
      <w:pPr>
        <w:widowControl w:val="0"/>
        <w:suppressAutoHyphens/>
        <w:autoSpaceDE w:val="0"/>
        <w:autoSpaceDN w:val="0"/>
        <w:adjustRightInd w:val="0"/>
        <w:spacing w:before="60" w:after="60" w:line="240" w:lineRule="auto"/>
        <w:ind w:left="127" w:right="102"/>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À l’aide du formulaire ci-dessous, indiquez les renseignements demandés pour chaque mission pertinente que votre société/organisme a obtenue par contrat, soit en tant que seule société, soit comme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l’un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principaux</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partenaires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475E9E" w:rsidRPr="00475E9E" w:rsidTr="002D667F">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Mission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Pays :</w:t>
            </w:r>
          </w:p>
        </w:tc>
      </w:tr>
      <w:tr w:rsidR="00475E9E" w:rsidRPr="00475E9E" w:rsidTr="002D667F">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Personnel spécialisé fourni par votre société/organisme (profils) :</w:t>
            </w:r>
          </w:p>
        </w:tc>
      </w:tr>
      <w:tr w:rsidR="00475E9E" w:rsidRPr="00475E9E" w:rsidTr="002D667F">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 d’employés ayant participé à la Mission :</w:t>
            </w:r>
          </w:p>
        </w:tc>
      </w:tr>
      <w:tr w:rsidR="00475E9E" w:rsidRPr="00475E9E" w:rsidTr="002D667F">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 de mois de travail ;</w:t>
            </w: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durée de la Mission :</w:t>
            </w:r>
          </w:p>
        </w:tc>
      </w:tr>
      <w:tr w:rsidR="00475E9E" w:rsidRPr="00475E9E" w:rsidTr="002D667F">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p>
        </w:tc>
      </w:tr>
      <w:tr w:rsidR="00475E9E" w:rsidRPr="00475E9E" w:rsidTr="002D667F">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démarrage :</w:t>
            </w:r>
            <w:r w:rsidRPr="00475E9E">
              <w:rPr>
                <w:rFonts w:ascii="Times New Roman" w:eastAsia="Times New Roman" w:hAnsi="Times New Roman" w:cs="Times New Roman"/>
                <w:sz w:val="24"/>
                <w:szCs w:val="24"/>
                <w:lang w:eastAsia="fr-FR"/>
              </w:rPr>
              <w:tab/>
              <w:t xml:space="preserve">                         Date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d’achèvement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widowControl w:val="0"/>
              <w:tabs>
                <w:tab w:val="left" w:pos="4020"/>
              </w:tabs>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iCs/>
                <w:sz w:val="24"/>
                <w:szCs w:val="24"/>
                <w:lang w:eastAsia="fr-FR"/>
              </w:rPr>
              <w:t>(mois/année)</w:t>
            </w:r>
            <w:r w:rsidRPr="00475E9E">
              <w:rPr>
                <w:rFonts w:ascii="Times New Roman" w:eastAsia="Times New Roman" w:hAnsi="Times New Roman" w:cs="Times New Roman"/>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Valeur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approximative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services</w:t>
            </w:r>
          </w:p>
          <w:p w:rsidR="00411460" w:rsidRPr="00475E9E" w:rsidRDefault="00411460" w:rsidP="00411460">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francs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CFA</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HT)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prestataires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associés/partenaires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éventuels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Nombre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mois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travail 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spécialistes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fournis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 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prestataires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associés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fonctions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responsables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(Directeur/Coordinateur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Responsable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l’équipe)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Descriptif</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projet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r w:rsidR="00475E9E" w:rsidRPr="00475E9E" w:rsidTr="002D667F">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411460" w:rsidRPr="00475E9E" w:rsidRDefault="00411460" w:rsidP="00411460">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Description</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services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effectivement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rendus</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par</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votre</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personnel</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tc>
      </w:tr>
    </w:tbl>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du</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candidat</w:t>
      </w:r>
      <w:r w:rsidRPr="00475E9E">
        <w:rPr>
          <w:rFonts w:ascii="Times New Roman" w:eastAsia="Times New Roman" w:hAnsi="Times New Roman" w:cs="Times New Roman"/>
          <w:spacing w:val="7"/>
          <w:sz w:val="24"/>
          <w:szCs w:val="24"/>
          <w:lang w:eastAsia="fr-FR"/>
        </w:rPr>
        <w:t xml:space="preserve"> </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F56EDB">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19" w:name="_Toc156822344"/>
      <w:bookmarkStart w:id="520" w:name="_Toc156822785"/>
      <w:bookmarkStart w:id="521" w:name="_Toc156825453"/>
      <w:bookmarkStart w:id="522" w:name="_Toc156826475"/>
      <w:bookmarkStart w:id="523" w:name="_Toc156853929"/>
      <w:bookmarkStart w:id="524" w:name="_Toc156855429"/>
      <w:r w:rsidRPr="00475E9E">
        <w:rPr>
          <w:rFonts w:ascii="Times New Roman" w:eastAsia="Times New Roman" w:hAnsi="Times New Roman" w:cs="Times New Roman"/>
          <w:b/>
          <w:bCs/>
          <w:caps/>
          <w:spacing w:val="36"/>
          <w:w w:val="80"/>
          <w:position w:val="-1"/>
          <w:sz w:val="32"/>
          <w:szCs w:val="24"/>
          <w:lang w:eastAsia="fr-FR"/>
        </w:rPr>
        <w:lastRenderedPageBreak/>
        <w:t>ANNEXEN°13. Descriptif de la</w:t>
      </w:r>
      <w:bookmarkEnd w:id="519"/>
      <w:bookmarkEnd w:id="520"/>
      <w:bookmarkEnd w:id="521"/>
      <w:bookmarkEnd w:id="522"/>
      <w:bookmarkEnd w:id="523"/>
      <w:bookmarkEnd w:id="524"/>
      <w:r w:rsidRPr="00475E9E">
        <w:rPr>
          <w:rFonts w:ascii="Times New Roman" w:eastAsia="Times New Roman" w:hAnsi="Times New Roman" w:cs="Times New Roman"/>
          <w:b/>
          <w:bCs/>
          <w:caps/>
          <w:spacing w:val="36"/>
          <w:w w:val="80"/>
          <w:position w:val="-1"/>
          <w:sz w:val="32"/>
          <w:szCs w:val="24"/>
          <w:lang w:eastAsia="fr-FR"/>
        </w:rPr>
        <w:t xml:space="preserve"> </w:t>
      </w:r>
      <w:bookmarkStart w:id="525" w:name="_Toc156822345"/>
      <w:bookmarkStart w:id="526" w:name="_Toc156822786"/>
      <w:bookmarkStart w:id="527" w:name="_Toc156825454"/>
      <w:bookmarkStart w:id="528" w:name="_Toc156826476"/>
      <w:bookmarkStart w:id="529" w:name="_Toc156853930"/>
      <w:bookmarkStart w:id="530" w:name="_Toc156855430"/>
      <w:r w:rsidRPr="00475E9E">
        <w:rPr>
          <w:rFonts w:ascii="Times New Roman" w:eastAsia="Times New Roman" w:hAnsi="Times New Roman" w:cs="Times New Roman"/>
          <w:b/>
          <w:bCs/>
          <w:caps/>
          <w:spacing w:val="36"/>
          <w:w w:val="80"/>
          <w:position w:val="-1"/>
          <w:sz w:val="32"/>
          <w:szCs w:val="24"/>
          <w:lang w:eastAsia="fr-FR"/>
        </w:rPr>
        <w:t>méthodologie et du plan de travail proposés pour accomplir la mission</w:t>
      </w:r>
      <w:bookmarkEnd w:id="525"/>
      <w:bookmarkEnd w:id="526"/>
      <w:bookmarkEnd w:id="527"/>
      <w:bookmarkEnd w:id="528"/>
      <w:bookmarkEnd w:id="529"/>
      <w:bookmarkEnd w:id="530"/>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Conception technique et méthodologie,</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Plan de travail, et</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Organisation et personnel</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a)</w:t>
      </w:r>
      <w:r w:rsidRPr="00475E9E">
        <w:rPr>
          <w:rFonts w:ascii="Times New Roman" w:eastAsia="Times New Roman" w:hAnsi="Times New Roman" w:cs="Times New Roman"/>
          <w:i/>
          <w:sz w:val="24"/>
          <w:szCs w:val="24"/>
          <w:lang w:eastAsia="fr-FR"/>
        </w:rPr>
        <w:tab/>
      </w:r>
      <w:r w:rsidRPr="00475E9E">
        <w:rPr>
          <w:rFonts w:ascii="Times New Roman" w:eastAsia="Times New Roman" w:hAnsi="Times New Roman" w:cs="Times New Roman"/>
          <w:i/>
          <w:sz w:val="24"/>
          <w:szCs w:val="24"/>
          <w:u w:val="single"/>
          <w:lang w:eastAsia="fr-FR"/>
        </w:rPr>
        <w:t>Conception technique et méthodologie</w:t>
      </w:r>
      <w:r w:rsidRPr="00475E9E">
        <w:rPr>
          <w:rFonts w:ascii="Times New Roman" w:eastAsia="Times New Roman" w:hAnsi="Times New Roman"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475E9E">
        <w:rPr>
          <w:rFonts w:ascii="Times New Roman" w:eastAsia="Times New Roman" w:hAnsi="Times New Roman" w:cs="Times New Roman"/>
          <w:i/>
          <w:sz w:val="24"/>
          <w:szCs w:val="24"/>
          <w:lang w:eastAsia="fr-FR"/>
        </w:rPr>
        <w:t xml:space="preserve">b) </w:t>
      </w:r>
      <w:r w:rsidRPr="00475E9E">
        <w:rPr>
          <w:rFonts w:ascii="Times New Roman" w:eastAsia="Times New Roman" w:hAnsi="Times New Roman" w:cs="Times New Roman"/>
          <w:i/>
          <w:sz w:val="24"/>
          <w:szCs w:val="24"/>
          <w:lang w:eastAsia="fr-FR"/>
        </w:rPr>
        <w:tab/>
      </w:r>
      <w:r w:rsidRPr="00475E9E">
        <w:rPr>
          <w:rFonts w:ascii="Times New Roman" w:eastAsia="Times New Roman" w:hAnsi="Times New Roman" w:cs="Times New Roman"/>
          <w:i/>
          <w:sz w:val="24"/>
          <w:szCs w:val="24"/>
          <w:u w:val="single"/>
          <w:lang w:eastAsia="fr-FR"/>
        </w:rPr>
        <w:t>Plan de travail</w:t>
      </w:r>
      <w:r w:rsidRPr="00475E9E">
        <w:rPr>
          <w:rFonts w:ascii="Times New Roman" w:eastAsia="Times New Roman" w:hAnsi="Times New Roman"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11460" w:rsidRPr="00475E9E" w:rsidRDefault="00411460" w:rsidP="00411460">
      <w:pPr>
        <w:numPr>
          <w:ilvl w:val="0"/>
          <w:numId w:val="49"/>
        </w:numPr>
        <w:suppressAutoHyphens/>
        <w:autoSpaceDN w:val="0"/>
        <w:spacing w:before="60" w:after="60" w:line="360" w:lineRule="auto"/>
        <w:jc w:val="both"/>
        <w:textAlignment w:val="baseline"/>
        <w:rPr>
          <w:rFonts w:ascii="Times New Roman" w:eastAsia="Calibri" w:hAnsi="Times New Roman" w:cs="Times New Roman"/>
          <w:i/>
        </w:rPr>
      </w:pPr>
      <w:r w:rsidRPr="00475E9E">
        <w:rPr>
          <w:rFonts w:ascii="Times New Roman" w:eastAsia="Calibri" w:hAnsi="Times New Roman" w:cs="Times New Roman"/>
          <w:i/>
          <w:u w:val="single"/>
        </w:rPr>
        <w:t>Organisation et personnel</w:t>
      </w:r>
      <w:r w:rsidRPr="00475E9E">
        <w:rPr>
          <w:rFonts w:ascii="Times New Roman" w:eastAsia="Calibri" w:hAnsi="Times New Roman" w:cs="Times New Roman"/>
          <w:i/>
        </w:rPr>
        <w:t>, Dans ce chapitre, vous proposerez la structure et la composition de votre équipe. Vous donnerez la liste des principales disciplines représentées, le nom de l’expert responsable et une liste du personnel clé et d’appui proposé.</w:t>
      </w: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F56EDB" w:rsidRPr="00475E9E" w:rsidRDefault="00F56EDB" w:rsidP="00411460">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F56EDB">
      <w:pPr>
        <w:widowControl w:val="0"/>
        <w:suppressAutoHyphens/>
        <w:autoSpaceDE w:val="0"/>
        <w:autoSpaceDN w:val="0"/>
        <w:spacing w:after="0" w:line="24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31" w:name="_Toc4398465"/>
      <w:bookmarkStart w:id="532" w:name="_Toc4400468"/>
      <w:bookmarkStart w:id="533" w:name="_Toc4400739"/>
      <w:bookmarkStart w:id="534" w:name="_Toc4400997"/>
      <w:bookmarkStart w:id="535" w:name="_Toc4401163"/>
      <w:bookmarkStart w:id="536" w:name="_Toc102984783"/>
      <w:bookmarkStart w:id="537" w:name="_Toc156822354"/>
      <w:bookmarkStart w:id="538" w:name="_Toc156822795"/>
      <w:bookmarkStart w:id="539" w:name="_Toc156825463"/>
      <w:bookmarkStart w:id="540" w:name="_Toc156826485"/>
      <w:bookmarkStart w:id="541" w:name="_Toc156853939"/>
      <w:bookmarkStart w:id="542" w:name="_Toc156855439"/>
      <w:r w:rsidRPr="00475E9E">
        <w:rPr>
          <w:rFonts w:ascii="Times New Roman" w:eastAsia="Times New Roman" w:hAnsi="Times New Roman" w:cs="Times New Roman"/>
          <w:b/>
          <w:bCs/>
          <w:caps/>
          <w:spacing w:val="36"/>
          <w:w w:val="80"/>
          <w:position w:val="-1"/>
          <w:sz w:val="32"/>
          <w:szCs w:val="24"/>
          <w:lang w:eastAsia="fr-FR"/>
        </w:rPr>
        <w:lastRenderedPageBreak/>
        <w:t xml:space="preserve">ANNEXEN°14 MODELE de </w:t>
      </w:r>
      <w:bookmarkStart w:id="543" w:name="_Hlk152231933"/>
      <w:r w:rsidRPr="00475E9E">
        <w:rPr>
          <w:rFonts w:ascii="Times New Roman" w:eastAsia="Times New Roman" w:hAnsi="Times New Roman" w:cs="Times New Roman"/>
          <w:b/>
          <w:bCs/>
          <w:caps/>
          <w:spacing w:val="36"/>
          <w:w w:val="80"/>
          <w:position w:val="-1"/>
          <w:sz w:val="32"/>
          <w:szCs w:val="24"/>
          <w:lang w:eastAsia="fr-FR"/>
        </w:rPr>
        <w:t>Fiche d’information relative au matériel essentiel</w:t>
      </w:r>
      <w:bookmarkEnd w:id="531"/>
      <w:bookmarkEnd w:id="532"/>
      <w:bookmarkEnd w:id="533"/>
      <w:bookmarkEnd w:id="534"/>
      <w:bookmarkEnd w:id="535"/>
      <w:bookmarkEnd w:id="543"/>
      <w:r w:rsidRPr="00475E9E">
        <w:rPr>
          <w:rFonts w:ascii="Times New Roman" w:eastAsia="Times New Roman" w:hAnsi="Times New Roman" w:cs="Times New Roman"/>
          <w:b/>
          <w:bCs/>
          <w:caps/>
          <w:spacing w:val="36"/>
          <w:w w:val="80"/>
          <w:position w:val="-1"/>
          <w:sz w:val="32"/>
          <w:szCs w:val="24"/>
          <w:lang w:eastAsia="fr-FR"/>
        </w:rPr>
        <w:t>, le cas échéant</w:t>
      </w:r>
      <w:bookmarkEnd w:id="536"/>
      <w:bookmarkEnd w:id="537"/>
      <w:bookmarkEnd w:id="538"/>
      <w:bookmarkEnd w:id="539"/>
      <w:bookmarkEnd w:id="540"/>
      <w:bookmarkEnd w:id="541"/>
      <w:bookmarkEnd w:id="542"/>
      <w:r w:rsidRPr="00475E9E" w:rsidDel="0018560E">
        <w:rPr>
          <w:rFonts w:ascii="Times New Roman" w:eastAsia="Times New Roman" w:hAnsi="Times New Roman" w:cs="Times New Roman"/>
          <w:b/>
          <w:bCs/>
          <w:caps/>
          <w:spacing w:val="36"/>
          <w:w w:val="80"/>
          <w:position w:val="-1"/>
          <w:sz w:val="32"/>
          <w:szCs w:val="24"/>
          <w:lang w:eastAsia="fr-FR"/>
        </w:rPr>
        <w:t xml:space="preserve"> </w:t>
      </w:r>
      <w:r w:rsidRPr="00475E9E">
        <w:rPr>
          <w:rFonts w:ascii="Times New Roman" w:eastAsia="Times New Roman" w:hAnsi="Times New Roman" w:cs="Times New Roman"/>
          <w:b/>
          <w:bCs/>
          <w:caps/>
          <w:spacing w:val="36"/>
          <w:w w:val="80"/>
          <w:position w:val="-1"/>
          <w:sz w:val="32"/>
          <w:szCs w:val="24"/>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475E9E" w:rsidRPr="00475E9E" w:rsidTr="002D667F">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bookmarkStart w:id="544" w:name="_Hlk163134743"/>
            <w:r w:rsidRPr="00475E9E">
              <w:rPr>
                <w:rFonts w:ascii="Times New Roman" w:eastAsia="Times New Roman" w:hAnsi="Times New Roman" w:cs="Times New Roman"/>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475E9E">
              <w:rPr>
                <w:rFonts w:ascii="Times New Roman" w:eastAsia="Times New Roman" w:hAnsi="Times New Roman" w:cs="Times New Roman"/>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Nombre minimal Requis</w:t>
            </w:r>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475E9E">
              <w:rPr>
                <w:rFonts w:ascii="Times New Roman" w:eastAsia="Calibri" w:hAnsi="Times New Roman" w:cs="Times New Roman"/>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475E9E">
              <w:rPr>
                <w:rFonts w:ascii="Times New Roman" w:eastAsia="Calibri" w:hAnsi="Times New Roman" w:cs="Times New Roman"/>
                <w:b/>
                <w:sz w:val="24"/>
                <w:szCs w:val="24"/>
                <w:lang w:val="fr-CM" w:eastAsia="fr-FR"/>
              </w:rPr>
              <w:t>Propriétaire/</w:t>
            </w:r>
          </w:p>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475E9E">
              <w:rPr>
                <w:rFonts w:ascii="Times New Roman" w:eastAsia="Calibri" w:hAnsi="Times New Roman" w:cs="Times New Roman"/>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Justificatif </w:t>
            </w: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475E9E" w:rsidRPr="00475E9E" w:rsidTr="002D667F">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475E9E">
              <w:rPr>
                <w:rFonts w:ascii="Times New Roman" w:eastAsia="Calibri" w:hAnsi="Times New Roman" w:cs="Times New Roman"/>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411460" w:rsidRPr="00475E9E" w:rsidRDefault="00411460" w:rsidP="00411460">
            <w:pPr>
              <w:suppressAutoHyphens/>
              <w:autoSpaceDN w:val="0"/>
              <w:spacing w:after="0" w:line="240" w:lineRule="auto"/>
              <w:textAlignment w:val="baseline"/>
              <w:rPr>
                <w:rFonts w:ascii="Times New Roman" w:eastAsia="Calibri" w:hAnsi="Times New Roman" w:cs="Times New Roman"/>
                <w:sz w:val="24"/>
                <w:szCs w:val="24"/>
                <w:lang w:eastAsia="fr-FR"/>
              </w:rPr>
            </w:pPr>
          </w:p>
        </w:tc>
      </w:tr>
    </w:tbl>
    <w:bookmarkEnd w:id="544"/>
    <w:p w:rsidR="00411460" w:rsidRPr="00475E9E" w:rsidRDefault="00411460" w:rsidP="00411460">
      <w:pPr>
        <w:suppressAutoHyphens/>
        <w:autoSpaceDN w:val="0"/>
        <w:spacing w:before="60" w:after="60" w:line="360" w:lineRule="auto"/>
        <w:textAlignment w:val="baseline"/>
        <w:rPr>
          <w:rFonts w:ascii="Times New Roman" w:eastAsia="Calibri" w:hAnsi="Times New Roman" w:cs="Times New Roman"/>
          <w:i/>
          <w:sz w:val="24"/>
          <w:szCs w:val="24"/>
        </w:rPr>
      </w:pPr>
      <w:r w:rsidRPr="00475E9E">
        <w:rPr>
          <w:rFonts w:ascii="Times New Roman" w:eastAsia="Calibri" w:hAnsi="Times New Roman" w:cs="Times New Roman"/>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Note : Pour chaque matériel, joindre la copie certifiée de la facture ou de la carte grise, le cas échéant</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br w:type="page"/>
      </w:r>
    </w:p>
    <w:p w:rsidR="00411460" w:rsidRPr="00475E9E" w:rsidRDefault="00411460" w:rsidP="00411460">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45" w:name="_Toc102984784"/>
      <w:bookmarkStart w:id="546" w:name="_Toc156855440"/>
      <w:r w:rsidRPr="00475E9E">
        <w:rPr>
          <w:rFonts w:ascii="Times New Roman" w:eastAsia="Times New Roman" w:hAnsi="Times New Roman" w:cs="Times New Roman"/>
          <w:b/>
          <w:bCs/>
          <w:caps/>
          <w:spacing w:val="36"/>
          <w:w w:val="80"/>
          <w:position w:val="-1"/>
          <w:sz w:val="32"/>
          <w:szCs w:val="24"/>
          <w:lang w:eastAsia="fr-FR"/>
        </w:rPr>
        <w:lastRenderedPageBreak/>
        <w:t>ANNEXEN°15 Modèle de Déclaration sur l'honneur de visite du site</w:t>
      </w:r>
      <w:bookmarkEnd w:id="545"/>
      <w:bookmarkEnd w:id="546"/>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Je soussigné M.__________________________________________________________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Représentant l’Entreprise__________________________________________________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Reconnais avoir visité ce jour le ________ du mois de ______________de l’année_______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En compagnie de M._______________________________________________________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Pour lequel mon entreprise veut soumissionner.</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M’étant rendu sur les lieux, les observations suivantes ont été relevées :</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before="60" w:after="60" w:line="360" w:lineRule="auto"/>
        <w:textAlignment w:val="baseline"/>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N.B : le prestataire doit soumettre pour chaque site de projet une déclaration de visite de site.</w:t>
      </w:r>
    </w:p>
    <w:p w:rsidR="00411460" w:rsidRPr="00475E9E" w:rsidRDefault="00411460" w:rsidP="00411460">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Fait à ………………………., le …………………………</w:t>
      </w:r>
    </w:p>
    <w:p w:rsidR="00411460" w:rsidRPr="00475E9E" w:rsidRDefault="00411460" w:rsidP="00411460">
      <w:pPr>
        <w:suppressAutoHyphens/>
        <w:autoSpaceDN w:val="0"/>
        <w:spacing w:before="60" w:after="60" w:line="360" w:lineRule="auto"/>
        <w:ind w:left="708"/>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Le soumissionnaire</w:t>
      </w:r>
    </w:p>
    <w:p w:rsidR="00411460" w:rsidRPr="00475E9E" w:rsidRDefault="00411460" w:rsidP="00411460">
      <w:pPr>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(Nom, prénom, signature et cachet)</w:t>
      </w:r>
    </w:p>
    <w:p w:rsidR="00411460" w:rsidRPr="00475E9E" w:rsidRDefault="00411460" w:rsidP="00411460">
      <w:pPr>
        <w:suppressAutoHyphens/>
        <w:spacing w:before="60" w:after="60" w:line="360" w:lineRule="auto"/>
        <w:ind w:left="578" w:hanging="578"/>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47" w:name="_Toc97543368"/>
      <w:bookmarkStart w:id="548" w:name="_Toc157306472"/>
      <w:bookmarkEnd w:id="518"/>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475E9E">
        <w:rPr>
          <w:rFonts w:ascii="Times New Roman" w:eastAsia="Calibri" w:hAnsi="Times New Roman" w:cs="Times New Roman"/>
          <w:b/>
          <w:caps/>
          <w:spacing w:val="45"/>
          <w:sz w:val="24"/>
          <w:szCs w:val="36"/>
        </w:rPr>
        <w:lastRenderedPageBreak/>
        <w:t>ANNEXE n°16:Charte d’Intégrité</w:t>
      </w:r>
      <w:bookmarkEnd w:id="547"/>
      <w:bookmarkEnd w:id="548"/>
    </w:p>
    <w:p w:rsidR="00F86747" w:rsidRDefault="00F86747" w:rsidP="00411460">
      <w:pPr>
        <w:suppressAutoHyphens/>
        <w:autoSpaceDN w:val="0"/>
        <w:spacing w:after="0" w:line="240" w:lineRule="auto"/>
        <w:jc w:val="both"/>
        <w:textAlignment w:val="baseline"/>
        <w:rPr>
          <w:rFonts w:ascii="Times New Roman" w:eastAsia="Times New Roman" w:hAnsi="Times New Roman" w:cs="Times New Roman"/>
          <w:b/>
          <w:bCs/>
          <w:caps/>
          <w:spacing w:val="36"/>
          <w:w w:val="80"/>
          <w:position w:val="-1"/>
          <w:sz w:val="24"/>
          <w:szCs w:val="60"/>
          <w:lang w:eastAsia="fr-FR"/>
        </w:rPr>
      </w:pP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
          <w:bCs/>
          <w:spacing w:val="2"/>
          <w:sz w:val="24"/>
          <w:szCs w:val="24"/>
          <w:lang w:eastAsia="fr-FR"/>
        </w:rPr>
        <w:t>INTITULE DE L’APPEL D’OFFRES :</w:t>
      </w:r>
      <w:r w:rsidRPr="00475E9E">
        <w:rPr>
          <w:rFonts w:ascii="Times New Roman" w:eastAsia="Times New Roman" w:hAnsi="Times New Roman" w:cs="Times New Roman"/>
          <w:b/>
          <w:bCs/>
          <w:spacing w:val="2"/>
          <w:sz w:val="24"/>
          <w:szCs w:val="24"/>
          <w:lang w:eastAsia="fr-FR"/>
        </w:rPr>
        <w:tab/>
      </w:r>
      <w:r w:rsidRPr="00475E9E">
        <w:rPr>
          <w:rFonts w:ascii="Times New Roman" w:eastAsia="Times New Roman" w:hAnsi="Times New Roman" w:cs="Times New Roman"/>
          <w:bCs/>
          <w:spacing w:val="2"/>
          <w:lang w:eastAsia="fr-FR"/>
        </w:rPr>
        <w:t xml:space="preserve">______________________________________ </w:t>
      </w:r>
    </w:p>
    <w:p w:rsidR="00411460" w:rsidRPr="00475E9E" w:rsidRDefault="00411460" w:rsidP="00411460">
      <w:pPr>
        <w:suppressAutoHyphens/>
        <w:autoSpaceDN w:val="0"/>
        <w:spacing w:after="0" w:line="240" w:lineRule="auto"/>
        <w:jc w:val="center"/>
        <w:textAlignment w:val="baseline"/>
        <w:rPr>
          <w:rFonts w:ascii="Times New Roman" w:eastAsia="Times New Roman" w:hAnsi="Times New Roman" w:cs="Times New Roman"/>
          <w:bCs/>
          <w:i/>
          <w:spacing w:val="2"/>
          <w:lang w:eastAsia="fr-FR"/>
        </w:rPr>
      </w:pPr>
      <w:r w:rsidRPr="00475E9E">
        <w:rPr>
          <w:rFonts w:ascii="Times New Roman" w:eastAsia="Times New Roman" w:hAnsi="Times New Roman" w:cs="Times New Roman"/>
          <w:bCs/>
          <w:i/>
          <w:spacing w:val="2"/>
          <w:lang w:eastAsia="fr-FR"/>
        </w:rPr>
        <w:t>[ à préciser lors du montage du DAO]</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Cs/>
          <w:spacing w:val="2"/>
          <w:lang w:eastAsia="fr-FR"/>
        </w:rPr>
        <w:t>________________________________________________________________________</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LE « …….SOUMISSIONNAIRE…… » s’engage à respecter les termes de la présente charte d’intégrité</w:t>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t xml:space="preserve">                                                                                                          </w:t>
      </w:r>
      <w:r w:rsidRPr="00475E9E">
        <w:rPr>
          <w:rFonts w:ascii="Times New Roman" w:eastAsia="Times New Roman" w:hAnsi="Times New Roman" w:cs="Times New Roman"/>
          <w:b/>
          <w:sz w:val="24"/>
          <w:szCs w:val="24"/>
          <w:lang w:eastAsia="fr-FR"/>
        </w:rPr>
        <w:t>A</w:t>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r>
      <w:r w:rsidRPr="00475E9E">
        <w:rPr>
          <w:rFonts w:ascii="Times New Roman" w:eastAsia="Times New Roman" w:hAnsi="Times New Roman" w:cs="Times New Roman"/>
          <w:b/>
          <w:sz w:val="24"/>
          <w:szCs w:val="24"/>
          <w:lang w:eastAsia="fr-FR"/>
        </w:rPr>
        <w:tab/>
        <w:t xml:space="preserve"> MONSIEUR</w:t>
      </w:r>
      <w:r w:rsidRPr="00475E9E">
        <w:rPr>
          <w:rFonts w:ascii="Times New Roman" w:eastAsia="Times New Roman" w:hAnsi="Times New Roman" w:cs="Times New Roman"/>
          <w:sz w:val="24"/>
          <w:szCs w:val="24"/>
          <w:lang w:eastAsia="fr-FR"/>
        </w:rPr>
        <w:t xml:space="preserve"> L</w:t>
      </w:r>
      <w:r w:rsidRPr="00475E9E">
        <w:rPr>
          <w:rFonts w:ascii="Times New Roman" w:eastAsia="Times New Roman" w:hAnsi="Times New Roman" w:cs="Times New Roman"/>
          <w:b/>
          <w:sz w:val="24"/>
          <w:szCs w:val="24"/>
          <w:lang w:eastAsia="fr-FR"/>
        </w:rPr>
        <w:t>E «</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b/>
          <w:sz w:val="24"/>
          <w:szCs w:val="24"/>
          <w:lang w:eastAsia="fr-FR"/>
        </w:rPr>
        <w:t xml:space="preserve">MAITRE D’OUVRAGE </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w:t>
      </w:r>
      <w:r w:rsidRPr="00475E9E">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1.1)</w:t>
      </w:r>
      <w:r w:rsidRPr="00475E9E">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1.5)</w:t>
      </w:r>
      <w:r w:rsidRPr="00475E9E">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1.6)</w:t>
      </w:r>
      <w:r w:rsidRPr="00475E9E">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w:t>
      </w:r>
      <w:r w:rsidRPr="00475E9E">
        <w:rPr>
          <w:rFonts w:ascii="Times New Roman" w:eastAsia="Times New Roman" w:hAnsi="Times New Roman" w:cs="Times New Roman"/>
          <w:sz w:val="24"/>
          <w:szCs w:val="24"/>
          <w:lang w:eastAsia="fr-FR"/>
        </w:rPr>
        <w:tab/>
        <w:t xml:space="preserve">Nous </w:t>
      </w:r>
      <w:r w:rsidRPr="00475E9E">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2.1)</w:t>
      </w:r>
      <w:r w:rsidRPr="00475E9E">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2.2)</w:t>
      </w:r>
      <w:r w:rsidRPr="00475E9E">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2.3)</w:t>
      </w:r>
      <w:r w:rsidRPr="00475E9E">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2.4)</w:t>
      </w:r>
      <w:r w:rsidRPr="00475E9E">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411460" w:rsidRPr="00475E9E" w:rsidRDefault="00411460" w:rsidP="00411460">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2 .5)</w:t>
      </w:r>
      <w:r w:rsidRPr="00475E9E">
        <w:rPr>
          <w:rFonts w:ascii="Times New Roman" w:eastAsia="Times New Roman" w:hAnsi="Times New Roman" w:cs="Times New Roman"/>
          <w:sz w:val="24"/>
          <w:szCs w:val="24"/>
          <w:lang w:eastAsia="fr-FR"/>
        </w:rPr>
        <w:tab/>
        <w:t>dans le cas d’une procédure ayant pour objet la passation d’un marché de travaux ou de fournitures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w:t>
      </w:r>
      <w:r w:rsidRPr="00475E9E">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ii)</w:t>
      </w:r>
      <w:r w:rsidRPr="00475E9E">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3.</w:t>
      </w:r>
      <w:r w:rsidRPr="00475E9E">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411460" w:rsidRPr="00475E9E" w:rsidRDefault="00411460" w:rsidP="00411460">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4.</w:t>
      </w:r>
      <w:r w:rsidRPr="00475E9E">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411460" w:rsidRPr="00475E9E" w:rsidRDefault="00411460" w:rsidP="00411460">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w:t>
      </w:r>
      <w:r w:rsidRPr="00475E9E">
        <w:rPr>
          <w:rFonts w:ascii="Times New Roman" w:eastAsia="Times New Roman" w:hAnsi="Times New Roman" w:cs="Times New Roman"/>
          <w:sz w:val="24"/>
          <w:szCs w:val="24"/>
          <w:lang w:eastAsia="fr-FR"/>
        </w:rPr>
        <w:tab/>
        <w:t>Dans le cadre de la passation et de l’exécution du Marché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5.1)</w:t>
      </w:r>
      <w:r w:rsidRPr="00475E9E">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5.2)</w:t>
      </w:r>
      <w:r w:rsidRPr="00475E9E">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5.3)</w:t>
      </w:r>
      <w:r w:rsidRPr="00475E9E">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5.4)</w:t>
      </w:r>
      <w:r w:rsidRPr="00475E9E">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5.5)</w:t>
      </w:r>
      <w:r w:rsidRPr="00475E9E">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5.6)</w:t>
      </w:r>
      <w:r w:rsidRPr="00475E9E">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475E9E" w:rsidDel="00617ACC">
        <w:rPr>
          <w:rFonts w:ascii="Times New Roman" w:eastAsia="Times New Roman" w:hAnsi="Times New Roman" w:cs="Times New Roman"/>
          <w:sz w:val="24"/>
          <w:szCs w:val="24"/>
          <w:lang w:eastAsia="fr-FR"/>
        </w:rPr>
        <w:t xml:space="preserve"> </w:t>
      </w:r>
      <w:r w:rsidRPr="00475E9E">
        <w:rPr>
          <w:rFonts w:ascii="Times New Roman" w:eastAsia="Times New Roman" w:hAnsi="Times New Roman" w:cs="Times New Roman"/>
          <w:sz w:val="24"/>
          <w:szCs w:val="24"/>
          <w:lang w:eastAsia="fr-FR"/>
        </w:rPr>
        <w:t>susceptible d’influencer le processus de passation du Marché.</w:t>
      </w:r>
    </w:p>
    <w:p w:rsidR="00411460" w:rsidRPr="00475E9E" w:rsidRDefault="00411460" w:rsidP="0041146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5.7)</w:t>
      </w:r>
      <w:r w:rsidRPr="00475E9E">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6.</w:t>
      </w:r>
      <w:r w:rsidRPr="00475E9E">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10"/>
          <w:szCs w:val="10"/>
          <w:lang w:eastAsia="fr-FR"/>
        </w:rPr>
      </w:pPr>
    </w:p>
    <w:p w:rsidR="00411460" w:rsidRPr="00475E9E" w:rsidRDefault="00411460" w:rsidP="00411460">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7.</w:t>
      </w:r>
      <w:r w:rsidRPr="00475E9E">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Nom</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10"/>
          <w:szCs w:val="24"/>
          <w:lang w:eastAsia="fr-FR"/>
        </w:rPr>
        <w:tab/>
      </w:r>
      <w:r w:rsidRPr="00475E9E">
        <w:rPr>
          <w:rFonts w:ascii="Times New Roman" w:eastAsia="Times New Roman" w:hAnsi="Times New Roman" w:cs="Times New Roman"/>
          <w:sz w:val="18"/>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                                                               Signature</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Dûment habilité à signer l’offre pour et au nom de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En date du</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ab/>
      </w:r>
      <w:r w:rsidRPr="00475E9E">
        <w:rPr>
          <w:rFonts w:ascii="Times New Roman" w:eastAsia="Times New Roman" w:hAnsi="Times New Roman" w:cs="Times New Roman"/>
          <w:sz w:val="24"/>
          <w:szCs w:val="24"/>
          <w:lang w:eastAsia="fr-FR"/>
        </w:rPr>
        <w:tab/>
      </w:r>
    </w:p>
    <w:p w:rsidR="00411460" w:rsidRPr="00475E9E" w:rsidRDefault="00411460" w:rsidP="00411460">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49" w:name="_Toc97543369"/>
      <w:bookmarkStart w:id="550" w:name="_Toc157306473"/>
      <w:r w:rsidRPr="00475E9E">
        <w:rPr>
          <w:rFonts w:ascii="Times New Roman" w:eastAsia="Calibri" w:hAnsi="Times New Roman" w:cs="Times New Roman"/>
          <w:b/>
          <w:caps/>
          <w:spacing w:val="45"/>
          <w:sz w:val="24"/>
          <w:szCs w:val="36"/>
        </w:rPr>
        <w:t>ANNEXE n°1</w:t>
      </w:r>
      <w:r w:rsidR="00AA13BF" w:rsidRPr="00475E9E">
        <w:rPr>
          <w:rFonts w:ascii="Times New Roman" w:eastAsia="Calibri" w:hAnsi="Times New Roman" w:cs="Times New Roman"/>
          <w:b/>
          <w:caps/>
          <w:spacing w:val="45"/>
          <w:sz w:val="24"/>
          <w:szCs w:val="36"/>
        </w:rPr>
        <w:t>7</w:t>
      </w:r>
      <w:r w:rsidRPr="00475E9E">
        <w:rPr>
          <w:rFonts w:ascii="Times New Roman" w:eastAsia="Calibri" w:hAnsi="Times New Roman" w:cs="Times New Roman"/>
          <w:b/>
          <w:caps/>
          <w:spacing w:val="45"/>
          <w:sz w:val="24"/>
          <w:szCs w:val="36"/>
        </w:rPr>
        <w:t> : Déclaration d’engagement au respect des clauses sociales et environnementales</w:t>
      </w:r>
      <w:bookmarkEnd w:id="549"/>
      <w:bookmarkEnd w:id="550"/>
    </w:p>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Déclaration d’engagement environnemental et social</w:t>
      </w:r>
    </w:p>
    <w:p w:rsidR="00411460" w:rsidRPr="00475E9E" w:rsidRDefault="00411460" w:rsidP="00411460">
      <w:pPr>
        <w:suppressAutoHyphens/>
        <w:autoSpaceDN w:val="0"/>
        <w:spacing w:after="120" w:line="360" w:lineRule="auto"/>
        <w:jc w:val="both"/>
        <w:textAlignment w:val="baseline"/>
        <w:rPr>
          <w:rFonts w:ascii="Times New Roman" w:eastAsia="Times New Roman" w:hAnsi="Times New Roman" w:cs="Times New Roman"/>
          <w:bCs/>
          <w:spacing w:val="2"/>
          <w:lang w:eastAsia="fr-FR"/>
        </w:rPr>
      </w:pPr>
      <w:r w:rsidRPr="00475E9E">
        <w:rPr>
          <w:rFonts w:ascii="Times New Roman" w:eastAsia="Times New Roman" w:hAnsi="Times New Roman" w:cs="Times New Roman"/>
          <w:b/>
          <w:bCs/>
          <w:spacing w:val="2"/>
          <w:sz w:val="24"/>
          <w:szCs w:val="24"/>
          <w:lang w:eastAsia="fr-FR"/>
        </w:rPr>
        <w:t>INTITULE DE L’APPEL D’OFFRES :</w:t>
      </w:r>
      <w:r w:rsidRPr="00475E9E">
        <w:rPr>
          <w:rFonts w:ascii="Times New Roman" w:eastAsia="Times New Roman" w:hAnsi="Times New Roman" w:cs="Times New Roman"/>
          <w:b/>
          <w:bCs/>
          <w:spacing w:val="2"/>
          <w:sz w:val="24"/>
          <w:szCs w:val="24"/>
          <w:lang w:eastAsia="fr-FR"/>
        </w:rPr>
        <w:tab/>
      </w:r>
      <w:r w:rsidRPr="00475E9E">
        <w:rPr>
          <w:rFonts w:ascii="Times New Roman" w:eastAsia="Times New Roman" w:hAnsi="Times New Roman" w:cs="Times New Roman"/>
          <w:bCs/>
          <w:spacing w:val="2"/>
          <w:lang w:eastAsia="fr-FR"/>
        </w:rPr>
        <w:t xml:space="preserve">______________________________________ </w:t>
      </w:r>
    </w:p>
    <w:p w:rsidR="00411460" w:rsidRPr="00475E9E" w:rsidRDefault="00411460" w:rsidP="00411460">
      <w:pPr>
        <w:suppressAutoHyphens/>
        <w:autoSpaceDN w:val="0"/>
        <w:spacing w:after="0" w:line="360" w:lineRule="auto"/>
        <w:jc w:val="center"/>
        <w:textAlignment w:val="baseline"/>
        <w:rPr>
          <w:rFonts w:ascii="Times New Roman" w:eastAsia="Times New Roman" w:hAnsi="Times New Roman" w:cs="Times New Roman"/>
          <w:bCs/>
          <w:i/>
          <w:spacing w:val="2"/>
          <w:lang w:eastAsia="fr-FR"/>
        </w:rPr>
      </w:pPr>
      <w:proofErr w:type="gramStart"/>
      <w:r w:rsidRPr="00475E9E">
        <w:rPr>
          <w:rFonts w:ascii="Times New Roman" w:eastAsia="Times New Roman" w:hAnsi="Times New Roman" w:cs="Times New Roman"/>
          <w:bCs/>
          <w:i/>
          <w:spacing w:val="2"/>
          <w:lang w:eastAsia="fr-FR"/>
        </w:rPr>
        <w:t>[ à</w:t>
      </w:r>
      <w:proofErr w:type="gramEnd"/>
      <w:r w:rsidRPr="00475E9E">
        <w:rPr>
          <w:rFonts w:ascii="Times New Roman" w:eastAsia="Times New Roman" w:hAnsi="Times New Roman" w:cs="Times New Roman"/>
          <w:bCs/>
          <w:i/>
          <w:spacing w:val="2"/>
          <w:lang w:eastAsia="fr-FR"/>
        </w:rPr>
        <w:t xml:space="preserve"> préciser lors du montage du DAO]</w:t>
      </w:r>
    </w:p>
    <w:p w:rsidR="00411460" w:rsidRPr="00475E9E" w:rsidRDefault="00411460" w:rsidP="00411460">
      <w:p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LE « …..SOUMISSIONNAIRE…… » </w:t>
      </w:r>
      <w:proofErr w:type="gramStart"/>
      <w:r w:rsidRPr="00475E9E">
        <w:rPr>
          <w:rFonts w:ascii="Times New Roman" w:eastAsia="Times New Roman" w:hAnsi="Times New Roman" w:cs="Times New Roman"/>
          <w:b/>
          <w:sz w:val="24"/>
          <w:szCs w:val="24"/>
          <w:lang w:eastAsia="fr-FR"/>
        </w:rPr>
        <w:t>s’engage</w:t>
      </w:r>
      <w:proofErr w:type="gramEnd"/>
      <w:r w:rsidRPr="00475E9E">
        <w:rPr>
          <w:rFonts w:ascii="Times New Roman" w:eastAsia="Times New Roman" w:hAnsi="Times New Roman" w:cs="Times New Roman"/>
          <w:b/>
          <w:sz w:val="24"/>
          <w:szCs w:val="24"/>
          <w:lang w:eastAsia="fr-FR"/>
        </w:rPr>
        <w:t xml:space="preserve"> à respecter les termes de la présente Déclaration d’engagement environnemental et social</w:t>
      </w:r>
    </w:p>
    <w:p w:rsidR="00411460" w:rsidRPr="00475E9E" w:rsidRDefault="00411460" w:rsidP="00411460">
      <w:p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                                                                                                                                  A</w:t>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MONSIEUR LE « </w:t>
      </w:r>
      <w:r w:rsidRPr="00475E9E">
        <w:rPr>
          <w:rFonts w:ascii="Times New Roman" w:eastAsia="Times New Roman" w:hAnsi="Times New Roman" w:cs="Times New Roman"/>
          <w:b/>
          <w:sz w:val="24"/>
          <w:szCs w:val="24"/>
          <w:lang w:eastAsia="fr-FR"/>
        </w:rPr>
        <w:t>Maître d’Ouvrage</w:t>
      </w:r>
      <w:r w:rsidRPr="00475E9E">
        <w:rPr>
          <w:rFonts w:ascii="Times New Roman" w:eastAsia="Times New Roman" w:hAnsi="Times New Roman" w:cs="Times New Roman"/>
          <w:sz w:val="24"/>
          <w:szCs w:val="24"/>
          <w:lang w:eastAsia="fr-FR"/>
        </w:rPr>
        <w:t>»</w:t>
      </w:r>
    </w:p>
    <w:p w:rsidR="00411460" w:rsidRPr="00475E9E" w:rsidRDefault="00411460" w:rsidP="00411460">
      <w:pPr>
        <w:suppressAutoHyphens/>
        <w:autoSpaceDN w:val="0"/>
        <w:spacing w:after="0" w:line="240" w:lineRule="auto"/>
        <w:ind w:left="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Dans le cadre de la passation et de l’exécution du Marché :</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1)</w:t>
      </w:r>
      <w:r w:rsidRPr="00475E9E">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2)</w:t>
      </w:r>
      <w:r w:rsidRPr="00475E9E">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3)</w:t>
      </w:r>
      <w:r w:rsidRPr="00475E9E">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411460" w:rsidRPr="00475E9E" w:rsidRDefault="00411460" w:rsidP="00411460">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sz w:val="24"/>
          <w:lang w:eastAsia="fr-FR"/>
        </w:rPr>
        <w:t>4)</w:t>
      </w:r>
      <w:r w:rsidRPr="00475E9E">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 xml:space="preserve">                                                                                            Nom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                                                                                            Signature</w:t>
      </w:r>
      <w:r w:rsidRPr="00475E9E">
        <w:rPr>
          <w:rFonts w:ascii="Times New Roman" w:eastAsia="Times New Roman" w:hAnsi="Times New Roman" w:cs="Times New Roman"/>
          <w:sz w:val="24"/>
          <w:szCs w:val="24"/>
          <w:u w:val="single"/>
          <w:lang w:eastAsia="fr-FR"/>
        </w:rPr>
        <w:t xml:space="preserve"> :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Dûment habilité à signer l’offre pour et au nom de :</w:t>
      </w:r>
      <w:r w:rsidRPr="00475E9E">
        <w:rPr>
          <w:rFonts w:ascii="Times New Roman" w:eastAsia="Times New Roman" w:hAnsi="Times New Roman" w:cs="Times New Roman"/>
          <w:sz w:val="24"/>
          <w:szCs w:val="24"/>
          <w:u w:val="single"/>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r w:rsidRPr="00475E9E">
        <w:rPr>
          <w:rFonts w:ascii="Times New Roman" w:eastAsia="Times New Roman" w:hAnsi="Times New Roman" w:cs="Times New Roman"/>
          <w:sz w:val="24"/>
          <w:szCs w:val="24"/>
          <w:lang w:eastAsia="fr-FR"/>
        </w:rPr>
        <w:tab/>
      </w:r>
    </w:p>
    <w:p w:rsidR="00411460" w:rsidRPr="00475E9E" w:rsidRDefault="00411460" w:rsidP="00411460">
      <w:pPr>
        <w:suppressAutoHyphens/>
        <w:autoSpaceDN w:val="0"/>
        <w:spacing w:after="0" w:line="240" w:lineRule="auto"/>
        <w:textAlignment w:val="baseline"/>
        <w:rPr>
          <w:rFonts w:ascii="Times New Roman" w:eastAsia="Times New Roman" w:hAnsi="Times New Roman" w:cs="Times New Roman"/>
          <w:sz w:val="24"/>
          <w:lang w:eastAsia="fr-FR"/>
        </w:rPr>
      </w:pPr>
      <w:r w:rsidRPr="00475E9E">
        <w:rPr>
          <w:rFonts w:ascii="Times New Roman" w:eastAsia="Times New Roman" w:hAnsi="Times New Roman" w:cs="Times New Roman"/>
          <w:b/>
          <w:sz w:val="24"/>
          <w:szCs w:val="24"/>
          <w:lang w:eastAsia="fr-FR"/>
        </w:rPr>
        <w:t xml:space="preserve">                                                                                                       En date du</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sz w:val="24"/>
          <w:szCs w:val="24"/>
          <w:u w:val="single"/>
          <w:lang w:eastAsia="fr-FR"/>
        </w:rPr>
        <w:tab/>
      </w: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bookmarkEnd w:id="443"/>
    <w:p w:rsidR="004B2BC1" w:rsidRDefault="004B2BC1" w:rsidP="004B2BC1">
      <w:pPr>
        <w:widowControl w:val="0"/>
        <w:autoSpaceDE w:val="0"/>
        <w:spacing w:after="0" w:line="200" w:lineRule="exact"/>
        <w:jc w:val="both"/>
        <w:rPr>
          <w:rFonts w:ascii="Times New Roman" w:eastAsia="Times New Roman" w:hAnsi="Times New Roman" w:cs="Times New Roman"/>
          <w:sz w:val="24"/>
          <w:szCs w:val="24"/>
          <w:lang w:eastAsia="fr-FR"/>
        </w:rPr>
      </w:pPr>
    </w:p>
    <w:p w:rsidR="004B2BC1" w:rsidRDefault="004B2BC1" w:rsidP="004B2BC1">
      <w:pPr>
        <w:widowControl w:val="0"/>
        <w:autoSpaceDE w:val="0"/>
        <w:spacing w:after="0" w:line="200" w:lineRule="exact"/>
        <w:jc w:val="both"/>
        <w:rPr>
          <w:rFonts w:ascii="Times New Roman" w:eastAsia="Times New Roman" w:hAnsi="Times New Roman" w:cs="Times New Roman"/>
          <w:sz w:val="24"/>
          <w:szCs w:val="24"/>
          <w:lang w:eastAsia="fr-FR"/>
        </w:rPr>
      </w:pPr>
    </w:p>
    <w:p w:rsidR="004B2BC1" w:rsidRDefault="004B2BC1" w:rsidP="004B2BC1">
      <w:pPr>
        <w:widowControl w:val="0"/>
        <w:autoSpaceDE w:val="0"/>
        <w:spacing w:after="0" w:line="200" w:lineRule="exact"/>
        <w:jc w:val="both"/>
        <w:rPr>
          <w:rFonts w:ascii="Times New Roman" w:eastAsia="Times New Roman" w:hAnsi="Times New Roman" w:cs="Times New Roman"/>
          <w:sz w:val="24"/>
          <w:szCs w:val="24"/>
          <w:lang w:eastAsia="fr-FR"/>
        </w:rPr>
      </w:pPr>
    </w:p>
    <w:p w:rsidR="00AA13BF" w:rsidRPr="00475E9E" w:rsidRDefault="00AA13BF" w:rsidP="004B2BC1">
      <w:pPr>
        <w:widowControl w:val="0"/>
        <w:autoSpaceDE w:val="0"/>
        <w:spacing w:after="0" w:line="200" w:lineRule="exact"/>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w:lastRenderedPageBreak/>
        <w:drawing>
          <wp:anchor distT="0" distB="0" distL="114300" distR="114300" simplePos="0" relativeHeight="251793408" behindDoc="0" locked="0" layoutInCell="1" allowOverlap="1" wp14:anchorId="6948DB64" wp14:editId="2B156984">
            <wp:simplePos x="0" y="0"/>
            <wp:positionH relativeFrom="column">
              <wp:posOffset>2260600</wp:posOffset>
            </wp:positionH>
            <wp:positionV relativeFrom="paragraph">
              <wp:posOffset>21590</wp:posOffset>
            </wp:positionV>
            <wp:extent cx="1682750" cy="1974215"/>
            <wp:effectExtent l="0" t="0" r="0" b="6985"/>
            <wp:wrapNone/>
            <wp:docPr id="34" name="Image 3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92384" behindDoc="0" locked="0" layoutInCell="1" allowOverlap="1" wp14:anchorId="6F7DACCA" wp14:editId="435AB84B">
                <wp:simplePos x="0" y="0"/>
                <wp:positionH relativeFrom="column">
                  <wp:posOffset>4214495</wp:posOffset>
                </wp:positionH>
                <wp:positionV relativeFrom="paragraph">
                  <wp:posOffset>-40005</wp:posOffset>
                </wp:positionV>
                <wp:extent cx="2580640" cy="2228850"/>
                <wp:effectExtent l="0" t="0" r="0" b="0"/>
                <wp:wrapNone/>
                <wp:docPr id="1382140953" name="Zone de texte 1382140953"/>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3" o:spid="_x0000_s1069" type="#_x0000_t202" style="position:absolute;left:0;text-align:left;margin-left:331.85pt;margin-top:-3.15pt;width:203.2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" fillcolor="window" stroked="f" strokeweight=".5pt">
                <v:textbo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mc:AlternateContent>
          <mc:Choice Requires="wps">
            <w:drawing>
              <wp:anchor distT="0" distB="0" distL="114300" distR="114300" simplePos="0" relativeHeight="251791360" behindDoc="0" locked="0" layoutInCell="1" allowOverlap="1" wp14:anchorId="0A5CF947" wp14:editId="2BD3DF14">
                <wp:simplePos x="0" y="0"/>
                <wp:positionH relativeFrom="column">
                  <wp:posOffset>-436880</wp:posOffset>
                </wp:positionH>
                <wp:positionV relativeFrom="paragraph">
                  <wp:posOffset>-122352</wp:posOffset>
                </wp:positionV>
                <wp:extent cx="2700020" cy="2809875"/>
                <wp:effectExtent l="0" t="0" r="5080" b="9525"/>
                <wp:wrapNone/>
                <wp:docPr id="1382140956" name="Zone de texte 138214095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382140956" o:spid="_x0000_s1070" type="#_x0000_t202" style="position:absolute;left:0;text-align:left;margin-left:-34.4pt;margin-top:-9.65pt;width:212.6pt;height:22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" fillcolor="window" stroked="f" strokeweight=".5pt">
                <v:textbo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v:textbox>
              </v:shape>
            </w:pict>
          </mc:Fallback>
        </mc:AlternateContent>
      </w: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94432" behindDoc="0" locked="0" layoutInCell="1" allowOverlap="1" wp14:anchorId="0C92AF78" wp14:editId="726252A0">
                <wp:simplePos x="0" y="0"/>
                <wp:positionH relativeFrom="column">
                  <wp:posOffset>-248555</wp:posOffset>
                </wp:positionH>
                <wp:positionV relativeFrom="paragraph">
                  <wp:posOffset>47666</wp:posOffset>
                </wp:positionV>
                <wp:extent cx="6897370" cy="1974714"/>
                <wp:effectExtent l="38100" t="38100" r="36830" b="45085"/>
                <wp:wrapNone/>
                <wp:docPr id="1382140958" name="Rectangle à coins arrondis 1382140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8" o:spid="_x0000_s1071" style="position:absolute;margin-left:-19.55pt;margin-top:3.75pt;width:543.1pt;height:15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475E9E">
        <w:rPr>
          <w:rFonts w:ascii="Times New Roman" w:eastAsia="Calibri" w:hAnsi="Times New Roman" w:cs="Times New Roman"/>
          <w:b/>
          <w:spacing w:val="45"/>
          <w:sz w:val="28"/>
          <w:szCs w:val="24"/>
        </w:rPr>
        <w:t xml:space="preserve">PIECE N°12 : </w:t>
      </w:r>
      <w:r w:rsidRPr="00475E9E">
        <w:rPr>
          <w:rFonts w:ascii="Times New Roman" w:eastAsia="Times New Roman" w:hAnsi="Times New Roman" w:cs="Times New Roman"/>
          <w:b/>
          <w:sz w:val="28"/>
          <w:szCs w:val="24"/>
          <w:lang w:eastAsia="fr-FR"/>
        </w:rPr>
        <w:t>PIECES GRAPHIQUE ET PLANS</w:t>
      </w:r>
    </w:p>
    <w:p w:rsidR="002B0A62" w:rsidRPr="00475E9E" w:rsidRDefault="002B0A62"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p>
    <w:p w:rsidR="00AA13BF" w:rsidRPr="00475E9E" w:rsidRDefault="00AA13BF"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28"/>
          <w:szCs w:val="24"/>
        </w:rPr>
      </w:pPr>
    </w:p>
    <w:p w:rsidR="00AA13BF" w:rsidRPr="00475E9E" w:rsidRDefault="00AA13BF" w:rsidP="00411460">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28"/>
          <w:szCs w:val="24"/>
        </w:rPr>
      </w:pPr>
      <w:r w:rsidRPr="00475E9E">
        <w:rPr>
          <w:rFonts w:ascii="Times New Roman" w:eastAsia="Calibri" w:hAnsi="Times New Roman" w:cs="Times New Roman"/>
          <w:noProof/>
          <w:lang w:eastAsia="fr-FR"/>
        </w:rPr>
        <w:lastRenderedPageBreak/>
        <mc:AlternateContent>
          <mc:Choice Requires="wps">
            <w:drawing>
              <wp:anchor distT="0" distB="0" distL="114300" distR="114300" simplePos="0" relativeHeight="251797504" behindDoc="0" locked="0" layoutInCell="1" allowOverlap="1" wp14:anchorId="4108C1A1" wp14:editId="07F920EC">
                <wp:simplePos x="0" y="0"/>
                <wp:positionH relativeFrom="column">
                  <wp:posOffset>4156129</wp:posOffset>
                </wp:positionH>
                <wp:positionV relativeFrom="paragraph">
                  <wp:posOffset>-437204</wp:posOffset>
                </wp:positionV>
                <wp:extent cx="2580640" cy="2228850"/>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8" o:spid="_x0000_s1072" type="#_x0000_t202" style="position:absolute;margin-left:327.25pt;margin-top:-34.45pt;width:203.2pt;height:17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" fillcolor="window" stroked="f" strokeweight=".5pt">
                <v:textbo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798528" behindDoc="0" locked="0" layoutInCell="1" allowOverlap="1" wp14:anchorId="7B70B2A1" wp14:editId="2D81D3D5">
            <wp:simplePos x="0" y="0"/>
            <wp:positionH relativeFrom="column">
              <wp:posOffset>2265680</wp:posOffset>
            </wp:positionH>
            <wp:positionV relativeFrom="paragraph">
              <wp:posOffset>-248920</wp:posOffset>
            </wp:positionV>
            <wp:extent cx="1682750" cy="1974215"/>
            <wp:effectExtent l="0" t="0" r="0" b="6985"/>
            <wp:wrapNone/>
            <wp:docPr id="48" name="Image 4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796480" behindDoc="0" locked="0" layoutInCell="1" allowOverlap="1" wp14:anchorId="68A86A45" wp14:editId="2001B561">
                <wp:simplePos x="0" y="0"/>
                <wp:positionH relativeFrom="column">
                  <wp:posOffset>-514701</wp:posOffset>
                </wp:positionH>
                <wp:positionV relativeFrom="paragraph">
                  <wp:posOffset>-443190</wp:posOffset>
                </wp:positionV>
                <wp:extent cx="2700020" cy="2809875"/>
                <wp:effectExtent l="0" t="0" r="5080" b="9525"/>
                <wp:wrapNone/>
                <wp:docPr id="41" name="Zone de texte 4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1" o:spid="_x0000_s1073" type="#_x0000_t202" style="position:absolute;margin-left:-40.55pt;margin-top:-34.9pt;width:212.6pt;height:221.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" fillcolor="window" stroked="f" strokeweight=".5pt">
                <v:textbo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v:textbox>
              </v:shape>
            </w:pict>
          </mc:Fallback>
        </mc:AlternateContent>
      </w:r>
    </w:p>
    <w:p w:rsidR="00AA13BF" w:rsidRPr="00475E9E" w:rsidRDefault="00AA13BF" w:rsidP="00AA13BF">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799552" behindDoc="0" locked="0" layoutInCell="1" allowOverlap="1" wp14:anchorId="7C981BAF" wp14:editId="726AF36B">
                <wp:simplePos x="0" y="0"/>
                <wp:positionH relativeFrom="column">
                  <wp:posOffset>-248555</wp:posOffset>
                </wp:positionH>
                <wp:positionV relativeFrom="paragraph">
                  <wp:posOffset>47666</wp:posOffset>
                </wp:positionV>
                <wp:extent cx="6897370" cy="1974714"/>
                <wp:effectExtent l="38100" t="38100" r="36830" b="45085"/>
                <wp:wrapNone/>
                <wp:docPr id="44"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4" o:spid="_x0000_s1074" style="position:absolute;margin-left:-19.55pt;margin-top:3.75pt;width:543.1pt;height:15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475E9E">
        <w:rPr>
          <w:rFonts w:ascii="Times New Roman" w:eastAsia="Calibri" w:hAnsi="Times New Roman" w:cs="Times New Roman"/>
          <w:b/>
          <w:spacing w:val="45"/>
          <w:sz w:val="28"/>
          <w:szCs w:val="24"/>
        </w:rPr>
        <w:t xml:space="preserve">PIECE N°13 : </w:t>
      </w:r>
      <w:r w:rsidRPr="00475E9E">
        <w:rPr>
          <w:rFonts w:ascii="Times New Roman" w:eastAsia="Times New Roman" w:hAnsi="Times New Roman" w:cs="Times New Roman"/>
          <w:b/>
          <w:sz w:val="28"/>
          <w:szCs w:val="24"/>
          <w:lang w:eastAsia="fr-FR"/>
        </w:rPr>
        <w:t xml:space="preserve">LA GRILLE D’EVALUATION </w:t>
      </w:r>
    </w:p>
    <w:p w:rsidR="00411460" w:rsidRPr="00475E9E" w:rsidRDefault="00411460" w:rsidP="00411460">
      <w:pPr>
        <w:spacing w:after="0"/>
        <w:rPr>
          <w:rFonts w:ascii="Times New Roman" w:eastAsia="Times New Roman" w:hAnsi="Times New Roman" w:cs="Times New Roman"/>
          <w:sz w:val="24"/>
          <w:szCs w:val="24"/>
          <w:lang w:eastAsia="fr-FR"/>
        </w:rPr>
      </w:pPr>
    </w:p>
    <w:p w:rsidR="002D039A" w:rsidRPr="00475E9E" w:rsidRDefault="002D039A" w:rsidP="00411460">
      <w:pPr>
        <w:spacing w:after="0"/>
        <w:rPr>
          <w:rFonts w:ascii="Times New Roman" w:eastAsia="Times New Roman" w:hAnsi="Times New Roman" w:cs="Times New Roman"/>
          <w:sz w:val="24"/>
          <w:szCs w:val="24"/>
          <w:lang w:eastAsia="fr-FR"/>
        </w:rPr>
      </w:pPr>
    </w:p>
    <w:p w:rsidR="002D039A" w:rsidRPr="00475E9E" w:rsidRDefault="002D039A" w:rsidP="00411460">
      <w:pPr>
        <w:spacing w:after="0"/>
        <w:rPr>
          <w:rFonts w:ascii="Times New Roman" w:eastAsia="Times New Roman" w:hAnsi="Times New Roman" w:cs="Times New Roman"/>
          <w:sz w:val="24"/>
          <w:szCs w:val="24"/>
          <w:lang w:eastAsia="fr-FR"/>
        </w:rPr>
      </w:pPr>
    </w:p>
    <w:p w:rsidR="00411460" w:rsidRDefault="002B0A62" w:rsidP="002B0A62">
      <w:pPr>
        <w:tabs>
          <w:tab w:val="left" w:pos="1754"/>
        </w:tabs>
        <w:spacing w:after="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p>
    <w:p w:rsidR="002B0A62" w:rsidRPr="00475E9E" w:rsidRDefault="002B0A62" w:rsidP="002B0A62">
      <w:pPr>
        <w:tabs>
          <w:tab w:val="left" w:pos="1754"/>
        </w:tabs>
        <w:spacing w:after="0"/>
        <w:rPr>
          <w:rFonts w:ascii="Times New Roman" w:eastAsia="Times New Roman" w:hAnsi="Times New Roman" w:cs="Times New Roman"/>
          <w:sz w:val="24"/>
          <w:szCs w:val="24"/>
          <w:lang w:eastAsia="fr-FR"/>
        </w:rPr>
      </w:pPr>
    </w:p>
    <w:p w:rsidR="007876F7" w:rsidRPr="00475E9E" w:rsidRDefault="007876F7" w:rsidP="00045FFC">
      <w:pPr>
        <w:pStyle w:val="Paragraphedeliste"/>
        <w:widowControl w:val="0"/>
        <w:numPr>
          <w:ilvl w:val="7"/>
          <w:numId w:val="81"/>
        </w:numPr>
        <w:autoSpaceDE w:val="0"/>
        <w:spacing w:after="0" w:line="240" w:lineRule="auto"/>
        <w:ind w:left="284" w:right="130" w:firstLine="0"/>
        <w:rPr>
          <w:rFonts w:ascii="Times New Roman" w:hAnsi="Times New Roman"/>
          <w:b/>
          <w:iCs/>
          <w:sz w:val="24"/>
          <w:szCs w:val="24"/>
        </w:rPr>
      </w:pPr>
      <w:r w:rsidRPr="00475E9E">
        <w:rPr>
          <w:rFonts w:ascii="Times New Roman" w:hAnsi="Times New Roman"/>
          <w:b/>
          <w:iCs/>
          <w:sz w:val="24"/>
          <w:szCs w:val="24"/>
        </w:rPr>
        <w:lastRenderedPageBreak/>
        <w:t xml:space="preserve">Les critères éliminatoires </w:t>
      </w:r>
    </w:p>
    <w:p w:rsidR="007876F7" w:rsidRPr="00475E9E" w:rsidRDefault="007876F7" w:rsidP="007876F7">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475E9E">
        <w:rPr>
          <w:rFonts w:ascii="Times New Roman" w:eastAsia="Times New Roman" w:hAnsi="Times New Roman" w:cs="Times New Roman"/>
          <w:iCs/>
          <w:sz w:val="24"/>
          <w:szCs w:val="24"/>
          <w:lang w:eastAsia="fr-FR"/>
        </w:rPr>
        <w:t>Il s'agit</w:t>
      </w:r>
      <w:r w:rsidRPr="00475E9E">
        <w:rPr>
          <w:rFonts w:ascii="Times New Roman" w:eastAsia="Times New Roman" w:hAnsi="Times New Roman" w:cs="Times New Roman"/>
          <w:iCs/>
          <w:spacing w:val="-2"/>
          <w:sz w:val="24"/>
          <w:szCs w:val="24"/>
          <w:lang w:eastAsia="fr-FR"/>
        </w:rPr>
        <w:t xml:space="preserve"> </w:t>
      </w:r>
      <w:r w:rsidRPr="00475E9E">
        <w:rPr>
          <w:rFonts w:ascii="Times New Roman" w:eastAsia="Times New Roman" w:hAnsi="Times New Roman" w:cs="Times New Roman"/>
          <w:iCs/>
          <w:sz w:val="24"/>
          <w:szCs w:val="24"/>
          <w:lang w:eastAsia="fr-FR"/>
        </w:rPr>
        <w:t>notamment</w:t>
      </w:r>
      <w:r w:rsidRPr="00475E9E">
        <w:rPr>
          <w:rFonts w:ascii="Times New Roman" w:eastAsia="Times New Roman" w:hAnsi="Times New Roman" w:cs="Times New Roman"/>
          <w:iCs/>
          <w:spacing w:val="-2"/>
          <w:sz w:val="24"/>
          <w:szCs w:val="24"/>
          <w:lang w:eastAsia="fr-FR"/>
        </w:rPr>
        <w:t xml:space="preserve"> :</w:t>
      </w:r>
    </w:p>
    <w:p w:rsidR="007876F7" w:rsidRPr="00475E9E" w:rsidRDefault="007876F7" w:rsidP="007876F7">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du cautionnement de soumission à l’ouverture des plis;</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 non -production au-delà du délai de 48 h après l’ouverture des plis, d’une pièce du dossier administratif jugée non conforme ou absente</w:t>
      </w:r>
      <w:r w:rsidRPr="00475E9E">
        <w:rPr>
          <w:rFonts w:ascii="Times New Roman" w:eastAsia="Times New Roman" w:hAnsi="Times New Roman" w:cs="Times New Roman"/>
          <w:sz w:val="24"/>
          <w:szCs w:val="24"/>
          <w:lang w:eastAsia="fr-FR"/>
        </w:rPr>
        <w:t xml:space="preserve"> </w:t>
      </w:r>
      <w:r w:rsidRPr="00475E9E">
        <w:rPr>
          <w:rFonts w:ascii="Times New Roman" w:eastAsia="Calibri" w:hAnsi="Times New Roman" w:cs="Times New Roman"/>
          <w:sz w:val="24"/>
          <w:szCs w:val="24"/>
        </w:rPr>
        <w:t xml:space="preserve">lors de l’ouverture des plis, (excepté le cautionnement de soumission); </w:t>
      </w:r>
    </w:p>
    <w:p w:rsidR="007876F7" w:rsidRPr="00475E9E" w:rsidRDefault="007876F7" w:rsidP="007876F7">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fausses déclarations, manœuvres frauduleuses ou </w:t>
      </w:r>
      <w:r w:rsidRPr="00475E9E">
        <w:rPr>
          <w:rFonts w:ascii="Times New Roman" w:eastAsia="Times New Roman" w:hAnsi="Times New Roman" w:cs="Times New Roman"/>
          <w:spacing w:val="2"/>
          <w:sz w:val="24"/>
          <w:szCs w:val="24"/>
          <w:lang w:eastAsia="fr-FR"/>
        </w:rPr>
        <w:t>des pièces falsifiées ;</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non-respect de 70% de « OUI » des critères essentiels;</w:t>
      </w:r>
    </w:p>
    <w:p w:rsidR="007876F7" w:rsidRPr="00475E9E" w:rsidRDefault="007876F7" w:rsidP="007876F7">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rPr>
      </w:pPr>
      <w:r w:rsidRPr="00475E9E">
        <w:rPr>
          <w:rFonts w:ascii="Times New Roman" w:eastAsia="Calibri" w:hAnsi="Times New Roman" w:cs="Times New Roman"/>
          <w:iCs/>
          <w:sz w:val="24"/>
          <w:szCs w:val="24"/>
        </w:rPr>
        <w:t>l’absence d’un prix unitaire quantifié dans l’Offre financière</w:t>
      </w:r>
      <w:r w:rsidRPr="00475E9E">
        <w:rPr>
          <w:rFonts w:ascii="Times New Roman" w:eastAsia="Calibri" w:hAnsi="Times New Roman" w:cs="Times New Roman"/>
          <w:i/>
          <w:sz w:val="24"/>
          <w:szCs w:val="24"/>
        </w:rPr>
        <w:t> ;</w:t>
      </w:r>
    </w:p>
    <w:p w:rsidR="007876F7" w:rsidRPr="00475E9E" w:rsidRDefault="007876F7" w:rsidP="007876F7">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 xml:space="preserve"> l’absence d’un élément de l’offre financière (la soumission, les BPU, le DQE) ; </w:t>
      </w:r>
    </w:p>
    <w:p w:rsidR="007876F7" w:rsidRPr="00475E9E" w:rsidRDefault="007876F7" w:rsidP="007876F7">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charte d’intégrité datée et signée ;</w:t>
      </w:r>
    </w:p>
    <w:p w:rsidR="007876F7" w:rsidRPr="00475E9E" w:rsidRDefault="007876F7" w:rsidP="007876F7">
      <w:pPr>
        <w:numPr>
          <w:ilvl w:val="0"/>
          <w:numId w:val="7"/>
        </w:numPr>
        <w:suppressAutoHyphens/>
        <w:autoSpaceDN w:val="0"/>
        <w:spacing w:after="160" w:line="240" w:lineRule="auto"/>
        <w:textAlignment w:val="baseline"/>
        <w:rPr>
          <w:rFonts w:ascii="Times New Roman" w:eastAsia="Calibri" w:hAnsi="Times New Roman" w:cs="Times New Roman"/>
          <w:sz w:val="24"/>
          <w:szCs w:val="24"/>
        </w:rPr>
      </w:pPr>
      <w:r w:rsidRPr="00475E9E">
        <w:rPr>
          <w:rFonts w:ascii="Times New Roman" w:eastAsia="Calibri" w:hAnsi="Times New Roman" w:cs="Times New Roman"/>
          <w:sz w:val="24"/>
          <w:szCs w:val="24"/>
        </w:rPr>
        <w:t>l’absence de la déclaration d’engagement au respect des clauses environnementales et sociales datée et signée.</w:t>
      </w:r>
    </w:p>
    <w:p w:rsidR="00411460" w:rsidRPr="00475E9E" w:rsidRDefault="00411460" w:rsidP="00411460">
      <w:pPr>
        <w:spacing w:after="0"/>
        <w:jc w:val="both"/>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 Critères de qualification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475E9E" w:rsidRPr="00475E9E" w:rsidTr="002D667F">
        <w:trPr>
          <w:trHeight w:val="46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 OFFRE TECHNIQUE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460"/>
          <w:jc w:val="center"/>
        </w:trPr>
        <w:tc>
          <w:tcPr>
            <w:tcW w:w="900"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Pièce</w:t>
            </w: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Désignation</w:t>
            </w:r>
          </w:p>
        </w:tc>
        <w:tc>
          <w:tcPr>
            <w:tcW w:w="1660" w:type="dxa"/>
            <w:vAlign w:val="center"/>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NOTE</w:t>
            </w:r>
          </w:p>
        </w:tc>
      </w:tr>
      <w:tr w:rsidR="00475E9E" w:rsidRPr="00475E9E" w:rsidTr="002D667F">
        <w:trPr>
          <w:trHeight w:val="247"/>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B.1 Présentation de l’Offre</w:t>
            </w:r>
            <w:r w:rsidRPr="00475E9E">
              <w:rPr>
                <w:rFonts w:ascii="Times New Roman" w:eastAsia="Times New Roman" w:hAnsi="Times New Roman" w:cs="Times New Roman"/>
                <w:sz w:val="24"/>
                <w:szCs w:val="24"/>
                <w:lang w:eastAsia="fr-FR"/>
              </w:rPr>
              <w:t> </w:t>
            </w:r>
            <w:r w:rsidRPr="00475E9E">
              <w:rPr>
                <w:rFonts w:ascii="Times New Roman" w:eastAsia="Times New Roman" w:hAnsi="Times New Roman" w:cs="Times New Roman"/>
                <w:b/>
                <w:sz w:val="24"/>
                <w:szCs w:val="24"/>
                <w:lang w:eastAsia="fr-FR"/>
              </w:rPr>
              <w:t xml:space="preserve"> et Référence dans les réalisations similaires</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B.1.0</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Présentation de l’Offre</w:t>
            </w:r>
            <w:r w:rsidRPr="00475E9E">
              <w:rPr>
                <w:rFonts w:ascii="Times New Roman" w:eastAsia="Times New Roman" w:hAnsi="Times New Roman" w:cs="Times New Roman"/>
                <w:sz w:val="24"/>
                <w:szCs w:val="24"/>
                <w:lang w:eastAsia="fr-FR"/>
              </w:rPr>
              <w:t>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B.1.0.1</w:t>
            </w:r>
          </w:p>
        </w:tc>
        <w:tc>
          <w:tcPr>
            <w:tcW w:w="8145" w:type="dxa"/>
          </w:tcPr>
          <w:p w:rsidR="00411460" w:rsidRPr="00475E9E" w:rsidRDefault="00411460" w:rsidP="00411460">
            <w:pPr>
              <w:spacing w:after="0" w:line="240" w:lineRule="auto"/>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Cs w:val="24"/>
                <w:lang w:eastAsia="fr-FR"/>
              </w:rPr>
            </w:pPr>
            <w:r w:rsidRPr="00475E9E">
              <w:rPr>
                <w:rFonts w:ascii="Times New Roman" w:eastAsia="Times New Roman" w:hAnsi="Times New Roman" w:cs="Times New Roman"/>
                <w:szCs w:val="24"/>
                <w:lang w:eastAsia="fr-FR"/>
              </w:rPr>
              <w:t>B.1.0.1</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3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B.1.1</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b/>
                <w:sz w:val="24"/>
                <w:szCs w:val="24"/>
                <w:lang w:eastAsia="fr-FR"/>
              </w:rPr>
              <w:t>Référence dans les réalisations similaires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B.1.3</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des références de l’entreprise dans le domaine des BTP pour les trois (03) dernières années en cours (dates)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B.1.4</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moins deux (02) contrats et deux (02) PV de réception de l’ouvrage réalisé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47"/>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B.2 Qualité du personnel</w:t>
            </w:r>
          </w:p>
        </w:tc>
      </w:tr>
      <w:tr w:rsidR="00475E9E" w:rsidRPr="00475E9E" w:rsidTr="002D667F">
        <w:trPr>
          <w:trHeight w:val="20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restart"/>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B.2.2</w:t>
            </w:r>
          </w:p>
        </w:tc>
        <w:tc>
          <w:tcPr>
            <w:tcW w:w="9805" w:type="dxa"/>
            <w:gridSpan w:val="2"/>
            <w:vAlign w:val="center"/>
          </w:tcPr>
          <w:p w:rsidR="00411460" w:rsidRPr="00475E9E" w:rsidRDefault="00411460" w:rsidP="00411460">
            <w:pPr>
              <w:spacing w:after="0"/>
              <w:ind w:left="63"/>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Le Conducteur des travaux</w:t>
            </w:r>
          </w:p>
        </w:tc>
      </w:tr>
      <w:tr w:rsidR="00475E9E" w:rsidRPr="00475E9E" w:rsidTr="002D667F">
        <w:trPr>
          <w:trHeight w:val="202"/>
          <w:jc w:val="center"/>
        </w:trPr>
        <w:tc>
          <w:tcPr>
            <w:tcW w:w="900" w:type="dxa"/>
            <w:vMerge/>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Photocopie légalisée du Diplôme et de la CNI légalisée par l’autorité compétente  du conducteur des travaux (au moins Technicien Supérieur de Génie Civil avec au moins 3 ans d’expérience sur le terrain) ;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CV daté et signé du conducteur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val="restart"/>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B.2.3</w:t>
            </w:r>
          </w:p>
        </w:tc>
        <w:tc>
          <w:tcPr>
            <w:tcW w:w="9805" w:type="dxa"/>
            <w:gridSpan w:val="2"/>
            <w:vAlign w:val="center"/>
          </w:tcPr>
          <w:p w:rsidR="00411460" w:rsidRPr="00475E9E" w:rsidRDefault="00411460" w:rsidP="00411460">
            <w:pPr>
              <w:spacing w:after="0"/>
              <w:ind w:left="63"/>
              <w:rPr>
                <w:rFonts w:ascii="Times New Roman" w:eastAsia="Times New Roman" w:hAnsi="Times New Roman" w:cs="Times New Roman"/>
                <w:b/>
                <w:i/>
                <w:sz w:val="24"/>
                <w:szCs w:val="24"/>
                <w:lang w:eastAsia="fr-FR"/>
              </w:rPr>
            </w:pPr>
            <w:r w:rsidRPr="00475E9E">
              <w:rPr>
                <w:rFonts w:ascii="Times New Roman" w:eastAsia="Times New Roman" w:hAnsi="Times New Roman" w:cs="Times New Roman"/>
                <w:b/>
                <w:i/>
                <w:sz w:val="24"/>
                <w:szCs w:val="24"/>
                <w:lang w:eastAsia="fr-FR"/>
              </w:rPr>
              <w:t>Le Chef de chantier</w:t>
            </w:r>
          </w:p>
        </w:tc>
      </w:tr>
      <w:tr w:rsidR="00475E9E" w:rsidRPr="00475E9E" w:rsidTr="002D667F">
        <w:trPr>
          <w:trHeight w:val="202"/>
          <w:jc w:val="center"/>
        </w:trPr>
        <w:tc>
          <w:tcPr>
            <w:tcW w:w="900" w:type="dxa"/>
            <w:vMerge/>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Photocopie légalisée du Diplôme et de la CNI légalisée par l’autorité compétente  du Chef chantier (au moins Technicien de Génie Civil, BAC F4 avec au moins 3 ans d’expérience sur le terrain) ;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900" w:type="dxa"/>
            <w:vMerge/>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sz w:val="24"/>
                <w:szCs w:val="24"/>
                <w:lang w:eastAsia="fr-FR"/>
              </w:rPr>
              <w:t>CV daté et signé du Chef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02"/>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B.3 Moyens logistiques</w:t>
            </w:r>
          </w:p>
        </w:tc>
      </w:tr>
      <w:tr w:rsidR="00475E9E" w:rsidRPr="00475E9E" w:rsidTr="002D667F">
        <w:trPr>
          <w:trHeight w:val="250"/>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B.3.1</w:t>
            </w:r>
          </w:p>
        </w:tc>
        <w:tc>
          <w:tcPr>
            <w:tcW w:w="8145" w:type="dxa"/>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Liste du petit matériel de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50"/>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B.3.2</w:t>
            </w:r>
          </w:p>
        </w:tc>
        <w:tc>
          <w:tcPr>
            <w:tcW w:w="8145"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Au moins un PICK -UP (produire photocopie de la carte grise légalisée ou contrat de location légalisé avec photocopie de la carte grise du véhicule concerné)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50"/>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B.4 Méthodologie d’exécution des travaux, analyse des prestations à effectuer</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B.4.1</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B.4.2</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Organigramme du chantier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lastRenderedPageBreak/>
              <w:t>B.4.3</w:t>
            </w:r>
          </w:p>
        </w:tc>
        <w:tc>
          <w:tcPr>
            <w:tcW w:w="8145" w:type="dxa"/>
            <w:vAlign w:val="center"/>
          </w:tcPr>
          <w:p w:rsidR="00411460" w:rsidRPr="00475E9E" w:rsidRDefault="00411460" w:rsidP="00411460">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Planning détaillé d’exécution des travaux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B.4.4</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Pièces graphiques et plans paraphés à toutes les pages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6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B.4.5</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Protection/sécurité des ouvriers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182"/>
          <w:jc w:val="center"/>
        </w:trPr>
        <w:tc>
          <w:tcPr>
            <w:tcW w:w="10705" w:type="dxa"/>
            <w:gridSpan w:val="3"/>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B.5.Protection de l’environnement</w:t>
            </w:r>
          </w:p>
        </w:tc>
      </w:tr>
      <w:tr w:rsidR="00475E9E" w:rsidRPr="00475E9E" w:rsidTr="002D667F">
        <w:trPr>
          <w:trHeight w:val="26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B.6.1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60"/>
          <w:jc w:val="center"/>
        </w:trPr>
        <w:tc>
          <w:tcPr>
            <w:tcW w:w="10705" w:type="dxa"/>
            <w:gridSpan w:val="3"/>
          </w:tcPr>
          <w:p w:rsidR="00411460" w:rsidRPr="00475E9E" w:rsidRDefault="00411460" w:rsidP="00411460">
            <w:pPr>
              <w:spacing w:after="0"/>
              <w:ind w:left="63"/>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B.6 Sécurité-Santé-Hygiène des personnels de chantier</w:t>
            </w:r>
          </w:p>
        </w:tc>
      </w:tr>
      <w:tr w:rsidR="00475E9E" w:rsidRPr="00475E9E" w:rsidTr="002D667F">
        <w:trPr>
          <w:trHeight w:val="336"/>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B.7.1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290"/>
          <w:jc w:val="center"/>
        </w:trPr>
        <w:tc>
          <w:tcPr>
            <w:tcW w:w="10705" w:type="dxa"/>
            <w:gridSpan w:val="3"/>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B.7 Rapport de visite du site des travaux</w:t>
            </w:r>
          </w:p>
        </w:tc>
      </w:tr>
      <w:tr w:rsidR="00475E9E" w:rsidRPr="00475E9E" w:rsidTr="002D667F">
        <w:trPr>
          <w:trHeight w:val="290"/>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B.8.1</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Attestation de Visite du site datée et signée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B.8.2</w:t>
            </w:r>
          </w:p>
        </w:tc>
        <w:tc>
          <w:tcPr>
            <w:tcW w:w="8145" w:type="dxa"/>
            <w:vAlign w:val="center"/>
          </w:tcPr>
          <w:p w:rsidR="00411460" w:rsidRPr="00475E9E" w:rsidRDefault="00411460" w:rsidP="00411460">
            <w:pPr>
              <w:spacing w:after="0"/>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OUI</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NON</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POURCENTAGE DE OUI /EVALUATION TECHNIQUE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tcPr>
          <w:p w:rsidR="00411460" w:rsidRPr="00475E9E" w:rsidRDefault="00411460" w:rsidP="00411460">
            <w:pPr>
              <w:spacing w:after="0"/>
              <w:jc w:val="center"/>
              <w:rPr>
                <w:rFonts w:ascii="Times New Roman" w:eastAsia="Times New Roman" w:hAnsi="Times New Roman" w:cs="Times New Roman"/>
                <w:b/>
                <w:sz w:val="24"/>
                <w:szCs w:val="24"/>
                <w:lang w:eastAsia="fr-FR"/>
              </w:rPr>
            </w:pPr>
          </w:p>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C-OFFRES FINANCIERES</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c.1</w:t>
            </w:r>
          </w:p>
        </w:tc>
        <w:tc>
          <w:tcPr>
            <w:tcW w:w="8145" w:type="dxa"/>
          </w:tcPr>
          <w:p w:rsidR="00411460" w:rsidRPr="00475E9E" w:rsidRDefault="00411460" w:rsidP="00411460">
            <w:pPr>
              <w:numPr>
                <w:ilvl w:val="0"/>
                <w:numId w:val="63"/>
              </w:numPr>
              <w:suppressAutoHyphens/>
              <w:autoSpaceDN w:val="0"/>
              <w:spacing w:after="0" w:line="24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Soumission timbrée et signée de l’entrepreneur suivant le modèle proposé</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c.2</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bCs/>
                <w:sz w:val="24"/>
                <w:szCs w:val="24"/>
                <w:lang w:eastAsia="fr-FR"/>
              </w:rPr>
              <w:t xml:space="preserve"> Cadre du détail estimatif complété, paraphé et signé à la dernière page, suivant le modèle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c.3</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Le cadre du bordereau des prix unitaires, paraphé à toutes les pages suivant le modèle du DAO (concordance ente les prix en chiffre et les prix en lettre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vAlign w:val="center"/>
          </w:tcPr>
          <w:p w:rsidR="00411460" w:rsidRPr="00475E9E" w:rsidRDefault="00411460" w:rsidP="00411460">
            <w:pPr>
              <w:spacing w:after="0"/>
              <w:jc w:val="center"/>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c.4</w:t>
            </w:r>
          </w:p>
        </w:tc>
        <w:tc>
          <w:tcPr>
            <w:tcW w:w="8145" w:type="dxa"/>
          </w:tcPr>
          <w:p w:rsidR="00411460" w:rsidRPr="00475E9E" w:rsidRDefault="00411460" w:rsidP="00411460">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475E9E">
              <w:rPr>
                <w:rFonts w:ascii="Times New Roman" w:eastAsia="Times New Roman" w:hAnsi="Times New Roman" w:cs="Times New Roman"/>
                <w:bCs/>
                <w:sz w:val="24"/>
                <w:szCs w:val="24"/>
                <w:lang w:eastAsia="fr-FR"/>
              </w:rPr>
              <w:t xml:space="preserve"> Tous les sous détails des prix unitaires paraphés, suivant le modèle du DAO (vérification de décomposition, la cohérence des rendements et la pertinence des prix du DAO)</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OUI/NON</w:t>
            </w:r>
          </w:p>
        </w:tc>
      </w:tr>
      <w:tr w:rsidR="00475E9E" w:rsidRPr="00475E9E" w:rsidTr="002D667F">
        <w:trPr>
          <w:trHeight w:val="342"/>
          <w:jc w:val="center"/>
        </w:trPr>
        <w:tc>
          <w:tcPr>
            <w:tcW w:w="900" w:type="dxa"/>
          </w:tcPr>
          <w:p w:rsidR="00411460" w:rsidRPr="00475E9E" w:rsidRDefault="00411460" w:rsidP="00411460">
            <w:pPr>
              <w:spacing w:after="0"/>
              <w:rPr>
                <w:rFonts w:ascii="Times New Roman" w:eastAsia="Times New Roman" w:hAnsi="Times New Roman" w:cs="Times New Roman"/>
                <w:sz w:val="24"/>
                <w:szCs w:val="24"/>
                <w:lang w:eastAsia="fr-FR"/>
              </w:rPr>
            </w:pPr>
          </w:p>
        </w:tc>
        <w:tc>
          <w:tcPr>
            <w:tcW w:w="8145" w:type="dxa"/>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bCs/>
                <w:sz w:val="24"/>
                <w:szCs w:val="24"/>
                <w:lang w:eastAsia="fr-FR"/>
              </w:rPr>
              <w:t>TOTAL OFFRE FINANCIERE</w:t>
            </w:r>
          </w:p>
        </w:tc>
        <w:tc>
          <w:tcPr>
            <w:tcW w:w="1660" w:type="dxa"/>
            <w:vAlign w:val="center"/>
          </w:tcPr>
          <w:p w:rsidR="00411460" w:rsidRPr="00475E9E" w:rsidRDefault="00411460" w:rsidP="00411460">
            <w:pPr>
              <w:spacing w:after="0"/>
              <w:ind w:left="63"/>
              <w:rPr>
                <w:rFonts w:ascii="Times New Roman" w:eastAsia="Times New Roman" w:hAnsi="Times New Roman" w:cs="Times New Roman"/>
                <w:sz w:val="24"/>
                <w:szCs w:val="24"/>
                <w:lang w:eastAsia="fr-FR"/>
              </w:rPr>
            </w:pPr>
          </w:p>
        </w:tc>
      </w:tr>
      <w:tr w:rsidR="00475E9E"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OUI</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r w:rsidR="00475E9E"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TOTAL DE NON</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r w:rsidR="00411460" w:rsidRPr="00475E9E" w:rsidTr="002D667F">
        <w:trPr>
          <w:trHeight w:val="132"/>
          <w:jc w:val="center"/>
        </w:trPr>
        <w:tc>
          <w:tcPr>
            <w:tcW w:w="9045" w:type="dxa"/>
            <w:gridSpan w:val="2"/>
            <w:vAlign w:val="center"/>
          </w:tcPr>
          <w:p w:rsidR="00411460" w:rsidRPr="00475E9E" w:rsidRDefault="00411460" w:rsidP="00411460">
            <w:pPr>
              <w:spacing w:after="0"/>
              <w:jc w:val="center"/>
              <w:rPr>
                <w:rFonts w:ascii="Times New Roman" w:eastAsia="Times New Roman" w:hAnsi="Times New Roman" w:cs="Times New Roman"/>
                <w:b/>
                <w:sz w:val="24"/>
                <w:szCs w:val="24"/>
                <w:lang w:eastAsia="fr-FR"/>
              </w:rPr>
            </w:pPr>
            <w:r w:rsidRPr="00475E9E">
              <w:rPr>
                <w:rFonts w:ascii="Times New Roman" w:eastAsia="Times New Roman" w:hAnsi="Times New Roman" w:cs="Times New Roman"/>
                <w:b/>
                <w:sz w:val="24"/>
                <w:szCs w:val="24"/>
                <w:lang w:eastAsia="fr-FR"/>
              </w:rPr>
              <w:t xml:space="preserve">POURCENTAGE DE OUI/EVALUATION GENERAL </w:t>
            </w:r>
          </w:p>
        </w:tc>
        <w:tc>
          <w:tcPr>
            <w:tcW w:w="1660" w:type="dxa"/>
            <w:vAlign w:val="center"/>
          </w:tcPr>
          <w:p w:rsidR="00411460" w:rsidRPr="00475E9E" w:rsidRDefault="00411460" w:rsidP="00411460">
            <w:pPr>
              <w:spacing w:after="0"/>
              <w:ind w:left="63"/>
              <w:rPr>
                <w:rFonts w:ascii="Times New Roman" w:eastAsia="Times New Roman" w:hAnsi="Times New Roman" w:cs="Times New Roman"/>
                <w:b/>
                <w:sz w:val="24"/>
                <w:szCs w:val="24"/>
                <w:lang w:eastAsia="fr-FR"/>
              </w:rPr>
            </w:pPr>
          </w:p>
        </w:tc>
      </w:tr>
    </w:tbl>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spacing w:after="0"/>
        <w:rPr>
          <w:rFonts w:ascii="Times New Roman" w:eastAsia="Times New Roman" w:hAnsi="Times New Roman" w:cs="Times New Roman"/>
          <w:sz w:val="24"/>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jc w:val="center"/>
        <w:textAlignment w:val="baseline"/>
        <w:rPr>
          <w:rFonts w:ascii="Times New Roman" w:eastAsia="Times New Roman" w:hAnsi="Times New Roman" w:cs="Times New Roman"/>
          <w:b/>
          <w:i/>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360" w:lineRule="auto"/>
        <w:textAlignment w:val="baseline"/>
        <w:rPr>
          <w:rFonts w:ascii="Times New Roman" w:eastAsia="Times New Roman" w:hAnsi="Times New Roman" w:cs="Times New Roman"/>
          <w:b/>
          <w:i/>
          <w:spacing w:val="30"/>
          <w:sz w:val="24"/>
          <w:szCs w:val="24"/>
          <w:lang w:eastAsia="fr-FR"/>
        </w:rPr>
      </w:pPr>
    </w:p>
    <w:p w:rsidR="00AA13BF" w:rsidRPr="00475E9E" w:rsidRDefault="006868C9" w:rsidP="00AA13BF">
      <w:pPr>
        <w:widowControl w:val="0"/>
        <w:autoSpaceDE w:val="0"/>
        <w:spacing w:after="0" w:line="200" w:lineRule="exact"/>
        <w:ind w:left="578" w:hanging="578"/>
        <w:jc w:val="both"/>
        <w:rPr>
          <w:rFonts w:ascii="Times New Roman" w:eastAsia="Times New Roman" w:hAnsi="Times New Roman" w:cs="Times New Roman"/>
          <w:sz w:val="24"/>
          <w:szCs w:val="20"/>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2624" behindDoc="0" locked="0" layoutInCell="1" allowOverlap="1" wp14:anchorId="0C0950FA" wp14:editId="5C743919">
                <wp:simplePos x="0" y="0"/>
                <wp:positionH relativeFrom="column">
                  <wp:posOffset>4165856</wp:posOffset>
                </wp:positionH>
                <wp:positionV relativeFrom="paragraph">
                  <wp:posOffset>-380919</wp:posOffset>
                </wp:positionV>
                <wp:extent cx="2580640" cy="2228850"/>
                <wp:effectExtent l="0" t="0" r="0" b="0"/>
                <wp:wrapNone/>
                <wp:docPr id="52" name="Zone de texte 5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 o:spid="_x0000_s1075" type="#_x0000_t202" style="position:absolute;left:0;text-align:left;margin-left:328pt;margin-top:-30pt;width:203.2pt;height:175.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" fillcolor="window" stroked="f" strokeweight=".5pt">
                <v:textbox>
                  <w:txbxContent>
                    <w:p w:rsidR="00A141A2" w:rsidRPr="00996C91" w:rsidRDefault="00A141A2" w:rsidP="00AA13BF">
                      <w:pPr>
                        <w:spacing w:after="0" w:line="240" w:lineRule="auto"/>
                        <w:jc w:val="center"/>
                        <w:rPr>
                          <w:bCs/>
                          <w:lang w:val="en-GB"/>
                        </w:rPr>
                      </w:pPr>
                      <w:r w:rsidRPr="00996C91">
                        <w:rPr>
                          <w:bCs/>
                          <w:lang w:val="en-GB"/>
                        </w:rPr>
                        <w:t>REPUBLIC OF CAMEROON</w:t>
                      </w:r>
                    </w:p>
                    <w:p w:rsidR="00A141A2" w:rsidRPr="00996C91" w:rsidRDefault="00A141A2" w:rsidP="00AA13BF">
                      <w:pPr>
                        <w:spacing w:after="0" w:line="240" w:lineRule="auto"/>
                        <w:jc w:val="center"/>
                        <w:rPr>
                          <w:bCs/>
                          <w:i/>
                          <w:lang w:val="en-GB"/>
                        </w:rPr>
                      </w:pPr>
                      <w:r w:rsidRPr="00996C91">
                        <w:rPr>
                          <w:bCs/>
                          <w:i/>
                          <w:lang w:val="en-GB"/>
                        </w:rPr>
                        <w:t>Peace – work - fatherland</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SOUTH REGION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NTEM VALLEY DIVISION</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
                          <w:bCs/>
                          <w:lang w:val="en-GB"/>
                        </w:rPr>
                      </w:pPr>
                      <w:r w:rsidRPr="00996C91">
                        <w:rPr>
                          <w:b/>
                          <w:bCs/>
                          <w:lang w:val="en-GB"/>
                        </w:rPr>
                        <w:t>AMBAM COUNCIL</w:t>
                      </w:r>
                    </w:p>
                    <w:p w:rsidR="00A141A2" w:rsidRPr="00996C91" w:rsidRDefault="00A141A2" w:rsidP="00AA13BF">
                      <w:pPr>
                        <w:spacing w:after="0" w:line="240" w:lineRule="auto"/>
                        <w:jc w:val="center"/>
                        <w:rPr>
                          <w:bCs/>
                          <w:lang w:val="en-GB"/>
                        </w:rPr>
                      </w:pPr>
                      <w:r w:rsidRPr="00996C91">
                        <w:rPr>
                          <w:bCs/>
                          <w:lang w:val="en-GB"/>
                        </w:rPr>
                        <w:t>*****</w:t>
                      </w:r>
                    </w:p>
                    <w:p w:rsidR="00A141A2" w:rsidRPr="00996C91" w:rsidRDefault="00A141A2" w:rsidP="00AA13BF">
                      <w:pPr>
                        <w:spacing w:after="0" w:line="240" w:lineRule="auto"/>
                        <w:jc w:val="center"/>
                        <w:rPr>
                          <w:bCs/>
                          <w:lang w:val="en-GB"/>
                        </w:rPr>
                      </w:pPr>
                      <w:r w:rsidRPr="00996C91">
                        <w:rPr>
                          <w:bCs/>
                          <w:lang w:val="en-GB"/>
                        </w:rPr>
                        <w:t>INTERNAL PROCUREMENT COMMISSION</w:t>
                      </w:r>
                    </w:p>
                    <w:p w:rsidR="00A141A2" w:rsidRPr="00996C91" w:rsidRDefault="00A141A2" w:rsidP="00AA13BF">
                      <w:pPr>
                        <w:spacing w:after="0" w:line="240" w:lineRule="auto"/>
                        <w:jc w:val="center"/>
                      </w:pPr>
                      <w:r w:rsidRPr="00996C91">
                        <w:t>***********</w:t>
                      </w:r>
                    </w:p>
                    <w:p w:rsidR="00A141A2" w:rsidRPr="00996C91" w:rsidRDefault="00A141A2" w:rsidP="00AA13BF">
                      <w:pPr>
                        <w:spacing w:after="0" w:line="240" w:lineRule="auto"/>
                        <w:rPr>
                          <w:lang w:val="en-US"/>
                        </w:rPr>
                      </w:pPr>
                    </w:p>
                  </w:txbxContent>
                </v:textbox>
              </v:shape>
            </w:pict>
          </mc:Fallback>
        </mc:AlternateContent>
      </w:r>
      <w:r w:rsidRPr="00475E9E">
        <w:rPr>
          <w:rFonts w:ascii="Times New Roman" w:eastAsia="Calibri" w:hAnsi="Times New Roman" w:cs="Times New Roman"/>
          <w:noProof/>
          <w:lang w:eastAsia="fr-FR"/>
        </w:rPr>
        <w:drawing>
          <wp:anchor distT="0" distB="0" distL="114300" distR="114300" simplePos="0" relativeHeight="251803648" behindDoc="0" locked="0" layoutInCell="1" allowOverlap="1" wp14:anchorId="71BF4959" wp14:editId="526DD04B">
            <wp:simplePos x="0" y="0"/>
            <wp:positionH relativeFrom="column">
              <wp:posOffset>2217420</wp:posOffset>
            </wp:positionH>
            <wp:positionV relativeFrom="paragraph">
              <wp:posOffset>-241300</wp:posOffset>
            </wp:positionV>
            <wp:extent cx="1682750" cy="1974215"/>
            <wp:effectExtent l="0" t="0" r="0" b="6985"/>
            <wp:wrapNone/>
            <wp:docPr id="513" name="Image 51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974215"/>
                    </a:xfrm>
                    <a:prstGeom prst="rect">
                      <a:avLst/>
                    </a:prstGeom>
                    <a:noFill/>
                  </pic:spPr>
                </pic:pic>
              </a:graphicData>
            </a:graphic>
            <wp14:sizeRelH relativeFrom="page">
              <wp14:pctWidth>0</wp14:pctWidth>
            </wp14:sizeRelH>
            <wp14:sizeRelV relativeFrom="page">
              <wp14:pctHeight>0</wp14:pctHeight>
            </wp14:sizeRelV>
          </wp:anchor>
        </w:drawing>
      </w:r>
      <w:r w:rsidRPr="00475E9E">
        <w:rPr>
          <w:rFonts w:ascii="Times New Roman" w:eastAsia="Calibri" w:hAnsi="Times New Roman" w:cs="Times New Roman"/>
          <w:noProof/>
          <w:lang w:eastAsia="fr-FR"/>
        </w:rPr>
        <mc:AlternateContent>
          <mc:Choice Requires="wps">
            <w:drawing>
              <wp:anchor distT="0" distB="0" distL="114300" distR="114300" simplePos="0" relativeHeight="251801600" behindDoc="0" locked="0" layoutInCell="1" allowOverlap="1" wp14:anchorId="59DCBBEA" wp14:editId="0421E4B7">
                <wp:simplePos x="0" y="0"/>
                <wp:positionH relativeFrom="column">
                  <wp:posOffset>-514985</wp:posOffset>
                </wp:positionH>
                <wp:positionV relativeFrom="paragraph">
                  <wp:posOffset>-414020</wp:posOffset>
                </wp:positionV>
                <wp:extent cx="2700020" cy="2809875"/>
                <wp:effectExtent l="0" t="0" r="5080" b="9525"/>
                <wp:wrapNone/>
                <wp:docPr id="56" name="Zone de texte 56"/>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6" o:spid="_x0000_s1076" type="#_x0000_t202" style="position:absolute;left:0;text-align:left;margin-left:-40.55pt;margin-top:-32.6pt;width:212.6pt;height:22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" fillcolor="window" stroked="f" strokeweight=".5pt">
                <v:textbox>
                  <w:txbxContent>
                    <w:p w:rsidR="00A141A2" w:rsidRPr="00996C91" w:rsidRDefault="00A141A2" w:rsidP="00AA13BF">
                      <w:pPr>
                        <w:spacing w:after="0" w:line="240" w:lineRule="auto"/>
                        <w:jc w:val="center"/>
                        <w:rPr>
                          <w:bCs/>
                        </w:rPr>
                      </w:pPr>
                      <w:r w:rsidRPr="00996C91">
                        <w:rPr>
                          <w:bCs/>
                        </w:rPr>
                        <w:t>REPUBLIQUE DU CAMEROUN</w:t>
                      </w:r>
                    </w:p>
                    <w:p w:rsidR="00A141A2" w:rsidRPr="00996C91" w:rsidRDefault="00A141A2" w:rsidP="00AA13BF">
                      <w:pPr>
                        <w:spacing w:after="0" w:line="240" w:lineRule="auto"/>
                        <w:jc w:val="center"/>
                        <w:rPr>
                          <w:bCs/>
                          <w:i/>
                        </w:rPr>
                      </w:pPr>
                      <w:r w:rsidRPr="00996C91">
                        <w:rPr>
                          <w:bCs/>
                          <w:i/>
                        </w:rPr>
                        <w:t>Paix –travail –patrie</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REGION DU SUD</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DÉPARTEMENT DE LA VALLÉE DU NTEM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sidRPr="00996C91">
                        <w:rPr>
                          <w:bCs/>
                        </w:rPr>
                        <w:t>COMMUNE D’AMBAM</w:t>
                      </w:r>
                    </w:p>
                    <w:p w:rsidR="00A141A2" w:rsidRPr="00996C91" w:rsidRDefault="00A141A2" w:rsidP="00AA13BF">
                      <w:pPr>
                        <w:spacing w:after="0" w:line="240" w:lineRule="auto"/>
                        <w:jc w:val="center"/>
                        <w:rPr>
                          <w:bCs/>
                        </w:rPr>
                      </w:pPr>
                      <w:r w:rsidRPr="00996C91">
                        <w:rPr>
                          <w:bCs/>
                        </w:rPr>
                        <w:t>*****</w:t>
                      </w:r>
                    </w:p>
                    <w:p w:rsidR="00A141A2" w:rsidRPr="00996C91" w:rsidRDefault="00A141A2" w:rsidP="00AA13BF">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rsidR="00A141A2" w:rsidRPr="00996C91" w:rsidRDefault="00A141A2" w:rsidP="00AA13BF">
                      <w:pPr>
                        <w:spacing w:after="0" w:line="240" w:lineRule="auto"/>
                        <w:jc w:val="center"/>
                      </w:pPr>
                      <w:r w:rsidRPr="00996C91">
                        <w:t xml:space="preserve"> </w:t>
                      </w:r>
                    </w:p>
                    <w:p w:rsidR="00A141A2" w:rsidRPr="00996C91" w:rsidRDefault="00A141A2" w:rsidP="00AA13BF">
                      <w:pPr>
                        <w:spacing w:after="0" w:line="240" w:lineRule="auto"/>
                        <w:jc w:val="center"/>
                        <w:rPr>
                          <w:b/>
                        </w:rPr>
                      </w:pPr>
                      <w:r w:rsidRPr="00996C91">
                        <w:rPr>
                          <w:b/>
                          <w:lang w:val="en-US"/>
                        </w:rPr>
                        <w:t>BP 163 AMBAM</w:t>
                      </w:r>
                    </w:p>
                    <w:p w:rsidR="00A141A2" w:rsidRPr="00996C91" w:rsidRDefault="00A141A2" w:rsidP="00AA13BF">
                      <w:pPr>
                        <w:spacing w:after="0" w:line="240" w:lineRule="auto"/>
                        <w:jc w:val="center"/>
                        <w:rPr>
                          <w:bCs/>
                        </w:rPr>
                      </w:pPr>
                    </w:p>
                    <w:p w:rsidR="00A141A2" w:rsidRPr="00996C91" w:rsidRDefault="00A141A2" w:rsidP="00AA13BF">
                      <w:pPr>
                        <w:spacing w:after="0" w:line="240" w:lineRule="auto"/>
                        <w:jc w:val="center"/>
                        <w:rPr>
                          <w:bCs/>
                        </w:rPr>
                      </w:pPr>
                    </w:p>
                  </w:txbxContent>
                </v:textbox>
              </v:shape>
            </w:pict>
          </mc:Fallback>
        </mc:AlternateContent>
      </w:r>
    </w:p>
    <w:p w:rsidR="00AA13BF" w:rsidRPr="00475E9E" w:rsidRDefault="00AA13BF" w:rsidP="00AA13BF">
      <w:pPr>
        <w:spacing w:after="160" w:line="259" w:lineRule="auto"/>
        <w:ind w:right="-234"/>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spacing w:after="160" w:line="259" w:lineRule="auto"/>
        <w:rPr>
          <w:rFonts w:ascii="Times New Roman" w:eastAsia="Calibri" w:hAnsi="Times New Roman" w:cs="Times New Roman"/>
          <w:b/>
          <w:u w:val="single"/>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tabs>
          <w:tab w:val="left" w:pos="4290"/>
        </w:tabs>
        <w:spacing w:after="160" w:line="259" w:lineRule="auto"/>
        <w:rPr>
          <w:rFonts w:ascii="Times New Roman" w:eastAsia="Calibri" w:hAnsi="Times New Roman" w:cs="Times New Roman"/>
          <w:sz w:val="12"/>
        </w:rPr>
      </w:pPr>
    </w:p>
    <w:p w:rsidR="00AA13BF" w:rsidRPr="00475E9E" w:rsidRDefault="00AA13BF" w:rsidP="00AA13BF">
      <w:pPr>
        <w:spacing w:after="0"/>
        <w:jc w:val="center"/>
        <w:rPr>
          <w:rFonts w:ascii="Times New Roman" w:eastAsia="Calibri" w:hAnsi="Times New Roman" w:cs="Times New Roman"/>
          <w:b/>
          <w:sz w:val="24"/>
        </w:rPr>
      </w:pPr>
      <w:r w:rsidRPr="00475E9E">
        <w:rPr>
          <w:rFonts w:ascii="Times New Roman" w:eastAsia="Calibri" w:hAnsi="Times New Roman" w:cs="Times New Roman"/>
          <w:b/>
          <w:i/>
          <w:sz w:val="24"/>
          <w:u w:val="single"/>
        </w:rPr>
        <w:t>MAITRE D’OUVRAGE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AUTORITE CONTRACTANTE</w:t>
      </w:r>
      <w:r w:rsidRPr="00475E9E">
        <w:rPr>
          <w:rFonts w:ascii="Times New Roman" w:eastAsia="Calibri" w:hAnsi="Times New Roman" w:cs="Times New Roman"/>
          <w:b/>
          <w:i/>
          <w:sz w:val="24"/>
        </w:rPr>
        <w:t> : MAIRE DE LA COMMUNE D’AMBAM</w:t>
      </w:r>
    </w:p>
    <w:p w:rsidR="00AA13BF" w:rsidRPr="00475E9E" w:rsidRDefault="00AA13BF" w:rsidP="00AA13BF">
      <w:pPr>
        <w:spacing w:after="0"/>
        <w:jc w:val="center"/>
        <w:rPr>
          <w:rFonts w:ascii="Times New Roman" w:eastAsia="Calibri" w:hAnsi="Times New Roman" w:cs="Times New Roman"/>
          <w:b/>
          <w:i/>
          <w:sz w:val="24"/>
        </w:rPr>
      </w:pPr>
      <w:r w:rsidRPr="00475E9E">
        <w:rPr>
          <w:rFonts w:ascii="Times New Roman" w:eastAsia="Calibri" w:hAnsi="Times New Roman" w:cs="Times New Roman"/>
          <w:b/>
          <w:i/>
          <w:sz w:val="24"/>
          <w:u w:val="single"/>
        </w:rPr>
        <w:t>COMMISSION COMPETENTE :</w:t>
      </w:r>
      <w:r w:rsidRPr="00475E9E">
        <w:rPr>
          <w:rFonts w:ascii="Times New Roman" w:eastAsia="Calibri" w:hAnsi="Times New Roman" w:cs="Times New Roman"/>
          <w:b/>
          <w:i/>
          <w:sz w:val="24"/>
        </w:rPr>
        <w:t xml:space="preserve"> COMMISSION INTERNE DE PASSATION DES MARCHES DE LA COMMUNE D’AMBAM</w: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Calibri" w:hAnsi="Times New Roman" w:cs="Times New Roman"/>
          <w:noProof/>
          <w:lang w:eastAsia="fr-FR"/>
        </w:rPr>
        <mc:AlternateContent>
          <mc:Choice Requires="wps">
            <w:drawing>
              <wp:anchor distT="0" distB="0" distL="114300" distR="114300" simplePos="0" relativeHeight="251804672" behindDoc="0" locked="0" layoutInCell="1" allowOverlap="1" wp14:anchorId="234FF8C1" wp14:editId="4E06C766">
                <wp:simplePos x="0" y="0"/>
                <wp:positionH relativeFrom="column">
                  <wp:posOffset>-248555</wp:posOffset>
                </wp:positionH>
                <wp:positionV relativeFrom="paragraph">
                  <wp:posOffset>47666</wp:posOffset>
                </wp:positionV>
                <wp:extent cx="6897370" cy="1974714"/>
                <wp:effectExtent l="38100" t="38100" r="36830" b="45085"/>
                <wp:wrapNone/>
                <wp:docPr id="61"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4714"/>
                        </a:xfrm>
                        <a:prstGeom prst="roundRect">
                          <a:avLst>
                            <a:gd name="adj" fmla="val 16667"/>
                          </a:avLst>
                        </a:prstGeom>
                        <a:solidFill>
                          <a:srgbClr val="FFFFFF"/>
                        </a:solidFill>
                        <a:ln w="76200" cmpd="tri">
                          <a:solidFill>
                            <a:srgbClr val="000000"/>
                          </a:solidFill>
                          <a:round/>
                          <a:headEnd/>
                          <a:tailEnd/>
                        </a:ln>
                      </wps:spPr>
                      <wps:txb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1" o:spid="_x0000_s1077" style="position:absolute;margin-left:-19.55pt;margin-top:3.75pt;width:543.1pt;height:15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" strokeweight="6pt">
                <v:stroke linestyle="thickBetweenThin"/>
                <v:textbox>
                  <w:txbxContent>
                    <w:p w:rsidR="00702644" w:rsidRPr="00411460" w:rsidRDefault="00702644" w:rsidP="00702644">
                      <w:pPr>
                        <w:ind w:firstLine="708"/>
                        <w:jc w:val="both"/>
                        <w:rPr>
                          <w:rFonts w:ascii="Times New Roman" w:hAnsi="Times New Roman" w:cs="Times New Roman"/>
                          <w:b/>
                          <w:sz w:val="28"/>
                          <w:szCs w:val="24"/>
                          <w:u w:val="single"/>
                        </w:rPr>
                      </w:pPr>
                      <w:r w:rsidRPr="00411460">
                        <w:rPr>
                          <w:rFonts w:ascii="Times New Roman" w:hAnsi="Times New Roman" w:cs="Times New Roman"/>
                          <w:b/>
                          <w:bCs/>
                          <w:sz w:val="28"/>
                          <w:szCs w:val="24"/>
                        </w:rPr>
                        <w:t>DOSSIER D’APPEL D’OFFRES NATIONAL OUVERT N°</w:t>
                      </w:r>
                      <w:r>
                        <w:rPr>
                          <w:rFonts w:ascii="Times New Roman" w:hAnsi="Times New Roman" w:cs="Times New Roman"/>
                          <w:b/>
                          <w:bCs/>
                          <w:sz w:val="28"/>
                          <w:szCs w:val="24"/>
                        </w:rPr>
                        <w:t>001BIS</w:t>
                      </w:r>
                      <w:r w:rsidRPr="00411460">
                        <w:rPr>
                          <w:rFonts w:ascii="Times New Roman" w:hAnsi="Times New Roman" w:cs="Times New Roman"/>
                          <w:b/>
                          <w:bCs/>
                          <w:sz w:val="28"/>
                          <w:szCs w:val="24"/>
                        </w:rPr>
                        <w:t xml:space="preserve">/DAONO/RS/D-VNT/C-AMBAM/CIPM/2025   DU </w:t>
                      </w:r>
                      <w:r>
                        <w:rPr>
                          <w:rFonts w:ascii="Times New Roman" w:hAnsi="Times New Roman" w:cs="Times New Roman"/>
                          <w:b/>
                          <w:sz w:val="28"/>
                          <w:szCs w:val="24"/>
                        </w:rPr>
                        <w:t>01</w:t>
                      </w:r>
                      <w:r w:rsidRPr="00411460">
                        <w:rPr>
                          <w:rFonts w:ascii="Times New Roman" w:hAnsi="Times New Roman" w:cs="Times New Roman"/>
                          <w:b/>
                          <w:sz w:val="28"/>
                          <w:szCs w:val="24"/>
                        </w:rPr>
                        <w:t>/</w:t>
                      </w:r>
                      <w:r>
                        <w:rPr>
                          <w:rFonts w:ascii="Times New Roman" w:hAnsi="Times New Roman" w:cs="Times New Roman"/>
                          <w:b/>
                          <w:sz w:val="28"/>
                          <w:szCs w:val="24"/>
                        </w:rPr>
                        <w:t>04</w:t>
                      </w:r>
                      <w:r w:rsidRPr="00411460">
                        <w:rPr>
                          <w:rFonts w:ascii="Times New Roman" w:hAnsi="Times New Roman" w:cs="Times New Roman"/>
                          <w:b/>
                          <w:sz w:val="28"/>
                          <w:szCs w:val="24"/>
                        </w:rPr>
                        <w:t xml:space="preserve">/2025 </w:t>
                      </w:r>
                      <w:r w:rsidRPr="00411460">
                        <w:rPr>
                          <w:rFonts w:ascii="Times New Roman" w:hAnsi="Times New Roman" w:cs="Times New Roman"/>
                          <w:b/>
                          <w:bCs/>
                          <w:sz w:val="28"/>
                          <w:szCs w:val="24"/>
                        </w:rPr>
                        <w:t xml:space="preserve">POUR LES </w:t>
                      </w:r>
                      <w:r w:rsidRPr="00411460">
                        <w:rPr>
                          <w:rFonts w:ascii="Times New Roman" w:hAnsi="Times New Roman" w:cs="Times New Roman"/>
                          <w:b/>
                          <w:sz w:val="28"/>
                          <w:szCs w:val="24"/>
                        </w:rPr>
                        <w:t xml:space="preserve">TRAVAUX </w:t>
                      </w:r>
                      <w:r w:rsidRPr="00411460">
                        <w:rPr>
                          <w:rFonts w:ascii="Times New Roman" w:hAnsi="Times New Roman" w:cs="Times New Roman"/>
                          <w:b/>
                          <w:bCs/>
                          <w:sz w:val="28"/>
                          <w:szCs w:val="24"/>
                        </w:rPr>
                        <w:t>DE CONSTRUCTION D</w:t>
                      </w:r>
                      <w:r>
                        <w:rPr>
                          <w:rFonts w:ascii="Times New Roman" w:hAnsi="Times New Roman" w:cs="Times New Roman"/>
                          <w:b/>
                          <w:bCs/>
                          <w:sz w:val="28"/>
                          <w:szCs w:val="24"/>
                        </w:rPr>
                        <w:t>U LOGEMENT D’ASTREINTE AU</w:t>
                      </w:r>
                      <w:r w:rsidRPr="00411460">
                        <w:rPr>
                          <w:rFonts w:ascii="Times New Roman" w:hAnsi="Times New Roman" w:cs="Times New Roman"/>
                          <w:b/>
                          <w:bCs/>
                          <w:sz w:val="28"/>
                          <w:szCs w:val="24"/>
                        </w:rPr>
                        <w:t xml:space="preserve"> CSI DE NKOL-EFOULAN</w:t>
                      </w:r>
                      <w:r>
                        <w:rPr>
                          <w:rFonts w:ascii="Times New Roman" w:hAnsi="Times New Roman" w:cs="Times New Roman"/>
                          <w:b/>
                          <w:bCs/>
                          <w:sz w:val="28"/>
                          <w:szCs w:val="24"/>
                        </w:rPr>
                        <w:t xml:space="preserve">, </w:t>
                      </w:r>
                      <w:r w:rsidRPr="00411460">
                        <w:rPr>
                          <w:rFonts w:ascii="Times New Roman" w:hAnsi="Times New Roman" w:cs="Times New Roman"/>
                          <w:b/>
                          <w:bCs/>
                          <w:sz w:val="28"/>
                          <w:szCs w:val="24"/>
                        </w:rPr>
                        <w:t>DANS LA COMMUNE D’AMBAM, DEPARTEMENT DE LA VALLEE DU NTEM, REGION DU SUD, POUR LE COMPTE DU MINISTERE DE  LA SANTE PUBLIQUE</w:t>
                      </w:r>
                      <w:r>
                        <w:rPr>
                          <w:rFonts w:ascii="Times New Roman" w:hAnsi="Times New Roman" w:cs="Times New Roman"/>
                          <w:b/>
                          <w:bCs/>
                          <w:sz w:val="28"/>
                          <w:szCs w:val="24"/>
                        </w:rPr>
                        <w:t>(MINSANTE)</w:t>
                      </w:r>
                    </w:p>
                    <w:p w:rsidR="00A141A2" w:rsidRPr="00411460" w:rsidRDefault="00A141A2" w:rsidP="00AA13BF">
                      <w:pPr>
                        <w:widowControl w:val="0"/>
                        <w:autoSpaceDE w:val="0"/>
                        <w:ind w:left="285" w:right="135"/>
                        <w:jc w:val="both"/>
                        <w:rPr>
                          <w:rFonts w:ascii="Times New Roman" w:hAnsi="Times New Roman" w:cs="Times New Roman"/>
                          <w:b/>
                          <w:bCs/>
                          <w:sz w:val="28"/>
                          <w:szCs w:val="24"/>
                        </w:rPr>
                      </w:pPr>
                    </w:p>
                  </w:txbxContent>
                </v:textbox>
              </v:roundrect>
            </w:pict>
          </mc:Fallback>
        </mc:AlternateContent>
      </w: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475E9E">
        <w:rPr>
          <w:rFonts w:ascii="Times New Roman" w:eastAsia="Times New Roman" w:hAnsi="Times New Roman" w:cs="Times New Roman"/>
          <w:sz w:val="24"/>
          <w:szCs w:val="24"/>
          <w:lang w:eastAsia="fr-FR"/>
        </w:rPr>
        <w:tab/>
      </w: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AA13BF" w:rsidRPr="00475E9E" w:rsidRDefault="00AA13BF" w:rsidP="00AA13BF">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FINANCEMENT : MINSANTE</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EXERCICE : 2025</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IMPUTATION BUDGETAIRE : ___________________</w:t>
      </w:r>
    </w:p>
    <w:p w:rsidR="002B0A62" w:rsidRPr="00A141A2" w:rsidRDefault="002B0A62" w:rsidP="002B0A62">
      <w:pPr>
        <w:numPr>
          <w:ilvl w:val="0"/>
          <w:numId w:val="102"/>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A141A2">
        <w:rPr>
          <w:rFonts w:ascii="Times New Roman" w:eastAsia="Times New Roman" w:hAnsi="Times New Roman" w:cs="Times New Roman"/>
          <w:b/>
          <w:sz w:val="28"/>
          <w:szCs w:val="24"/>
          <w:lang w:eastAsia="fr-FR"/>
        </w:rPr>
        <w:t>AUTORISATION DE DEPENSE : __________________</w:t>
      </w:r>
    </w:p>
    <w:p w:rsidR="00AA13BF" w:rsidRPr="00475E9E" w:rsidRDefault="00AA13BF" w:rsidP="00AA13BF">
      <w:pPr>
        <w:spacing w:after="160" w:line="360" w:lineRule="auto"/>
        <w:ind w:left="644"/>
        <w:rPr>
          <w:rFonts w:ascii="Times New Roman" w:eastAsia="Times New Roman" w:hAnsi="Times New Roman" w:cs="Times New Roman"/>
          <w:b/>
          <w:sz w:val="28"/>
          <w:szCs w:val="24"/>
          <w:lang w:eastAsia="fr-FR"/>
        </w:rPr>
      </w:pPr>
    </w:p>
    <w:p w:rsidR="00411460" w:rsidRPr="00475E9E" w:rsidRDefault="00411460" w:rsidP="00411460">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4"/>
          <w:szCs w:val="24"/>
          <w:lang w:eastAsia="fr-FR"/>
        </w:rPr>
      </w:pPr>
      <w:r w:rsidRPr="00475E9E">
        <w:rPr>
          <w:rFonts w:ascii="Times New Roman" w:eastAsia="Calibri" w:hAnsi="Times New Roman" w:cs="Times New Roman"/>
          <w:b/>
          <w:spacing w:val="45"/>
          <w:sz w:val="24"/>
          <w:szCs w:val="24"/>
        </w:rPr>
        <w:t xml:space="preserve">PIECE N°14 : </w:t>
      </w:r>
      <w:bookmarkStart w:id="551" w:name="_Toc97543371"/>
      <w:bookmarkStart w:id="552" w:name="_Toc97557139"/>
      <w:bookmarkStart w:id="553" w:name="_Toc157306475"/>
      <w:r w:rsidRPr="00475E9E">
        <w:rPr>
          <w:rFonts w:ascii="Times New Roman" w:eastAsia="Times New Roman" w:hAnsi="Times New Roman" w:cs="Times New Roman"/>
          <w:b/>
          <w:sz w:val="24"/>
          <w:szCs w:val="24"/>
          <w:lang w:eastAsia="fr-FR"/>
        </w:rPr>
        <w:t xml:space="preserve">LISTE DES ORGANISMES </w:t>
      </w:r>
      <w:proofErr w:type="gramStart"/>
      <w:r w:rsidRPr="00475E9E">
        <w:rPr>
          <w:rFonts w:ascii="Times New Roman" w:eastAsia="Times New Roman" w:hAnsi="Times New Roman" w:cs="Times New Roman"/>
          <w:b/>
          <w:sz w:val="24"/>
          <w:szCs w:val="24"/>
          <w:lang w:eastAsia="fr-FR"/>
        </w:rPr>
        <w:t>HABILITES</w:t>
      </w:r>
      <w:proofErr w:type="gramEnd"/>
      <w:r w:rsidRPr="00475E9E">
        <w:rPr>
          <w:rFonts w:ascii="Times New Roman" w:eastAsia="Times New Roman" w:hAnsi="Times New Roman" w:cs="Times New Roman"/>
          <w:b/>
          <w:sz w:val="24"/>
          <w:szCs w:val="24"/>
          <w:lang w:eastAsia="fr-FR"/>
        </w:rPr>
        <w:t xml:space="preserve"> A EMETTRE DES CAUTIONS DANS LE CADRE DES MARCHES PUBLICS</w:t>
      </w:r>
      <w:bookmarkEnd w:id="551"/>
      <w:bookmarkEnd w:id="552"/>
      <w:bookmarkEnd w:id="553"/>
    </w:p>
    <w:p w:rsidR="00411460" w:rsidRDefault="00411460"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2B0A62" w:rsidRPr="00475E9E" w:rsidRDefault="002B0A62" w:rsidP="00411460">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0"/>
          <w:sz w:val="24"/>
          <w:szCs w:val="24"/>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24"/>
          <w:szCs w:val="24"/>
          <w:lang w:eastAsia="fr-FR"/>
        </w:rPr>
      </w:pPr>
      <w:r w:rsidRPr="00475E9E">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10"/>
          <w:szCs w:val="10"/>
          <w:lang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Cs/>
          <w:spacing w:val="30"/>
          <w:sz w:val="24"/>
          <w:szCs w:val="24"/>
          <w:lang w:eastAsia="fr-FR"/>
        </w:rPr>
      </w:pPr>
      <w:r w:rsidRPr="00475E9E">
        <w:rPr>
          <w:rFonts w:ascii="Times New Roman" w:eastAsia="Times New Roman" w:hAnsi="Times New Roman" w:cs="Times New Roman"/>
          <w:b/>
          <w:iCs/>
          <w:spacing w:val="30"/>
          <w:sz w:val="24"/>
          <w:szCs w:val="24"/>
          <w:lang w:eastAsia="fr-FR"/>
        </w:rPr>
        <w:t>I- BANQUES</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Access Bank Cameroon, BP : 6 000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Afriland First Bank (AFB), BP : 11 834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Banco Nacional de Guinea Equatorial (BANGE),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Atlantique Cameroun (BACM), BP : 2 933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Camerounaise des Petites et Moyennes Entreprises (BC-PME), Yaoundé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Gabonaise pour le Financement International (BGFI BANK), BP : 12 962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CITI Bank, BP : 4 571 Douala ;</w:t>
      </w:r>
    </w:p>
    <w:p w:rsidR="00411460" w:rsidRPr="00475E9E" w:rsidRDefault="00411460" w:rsidP="00411460">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Commercial Bank of Cameroon (CBC), BP : 4 004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Crédit Communautaire d’Afrique-Bank (CCA-BANK), BP : 30 388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ECOBANK Cameroon (ECOBANK), BP : 582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La Régionale Bank, BP : 30 145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National Financial Credit Bank (NFC -Bank), BP : 6 578 Yaoundé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Société Commerciale de Banque-Cameroun (SCB-Cameroun), BP : 300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Société Générale Cameroun (SGC), BP : 4 042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Standard Chartered Bank Cameroon (SCBC), BP : 1 784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Union Bank of Cameroon, (UBC), BP : 15 569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United Bank for Africa (UBA), BP : 2 088 Douala.</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val="pt-PT" w:eastAsia="fr-FR"/>
        </w:rPr>
      </w:pP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475E9E">
        <w:rPr>
          <w:rFonts w:ascii="Times New Roman" w:eastAsia="Times New Roman" w:hAnsi="Times New Roman" w:cs="Times New Roman"/>
          <w:b/>
          <w:iCs/>
          <w:spacing w:val="30"/>
          <w:sz w:val="24"/>
          <w:szCs w:val="24"/>
          <w:lang w:eastAsia="fr-FR"/>
        </w:rPr>
        <w:t>II-</w:t>
      </w:r>
      <w:r w:rsidRPr="00475E9E">
        <w:rPr>
          <w:rFonts w:ascii="Times New Roman" w:eastAsia="Times New Roman" w:hAnsi="Times New Roman" w:cs="Times New Roman"/>
          <w:b/>
          <w:i/>
          <w:spacing w:val="30"/>
          <w:sz w:val="24"/>
          <w:szCs w:val="24"/>
          <w:lang w:eastAsia="fr-FR"/>
        </w:rPr>
        <w:t xml:space="preserve"> </w:t>
      </w:r>
      <w:r w:rsidRPr="00475E9E">
        <w:rPr>
          <w:rFonts w:ascii="Times New Roman" w:eastAsia="Times New Roman" w:hAnsi="Times New Roman" w:cs="Times New Roman"/>
          <w:b/>
          <w:iCs/>
          <w:spacing w:val="30"/>
          <w:sz w:val="24"/>
          <w:szCs w:val="24"/>
          <w:lang w:eastAsia="fr-FR"/>
        </w:rPr>
        <w:t>COMPAGNIES D’ASSURANCES</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Activa Assurances, BP : 12 970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AREA Assurances S.A, BP :15 584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Atlantique Assurances Cameroun IARDT, BP :3 073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Chanas Assurances S.A, BP :109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CPA S.A., BP: 54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NSIA Assurances S.A., BP : 2 759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475E9E">
        <w:rPr>
          <w:rFonts w:ascii="Times New Roman" w:eastAsia="Times New Roman" w:hAnsi="Times New Roman" w:cs="Times New Roman"/>
          <w:bCs/>
          <w:iCs/>
          <w:spacing w:val="30"/>
          <w:sz w:val="24"/>
          <w:szCs w:val="24"/>
          <w:lang w:val="en-US" w:eastAsia="fr-FR"/>
        </w:rPr>
        <w:t>PRO ASSUR S.A, BP : 5 963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475E9E">
        <w:rPr>
          <w:rFonts w:ascii="Times New Roman" w:eastAsia="Times New Roman" w:hAnsi="Times New Roman" w:cs="Times New Roman"/>
          <w:bCs/>
          <w:iCs/>
          <w:spacing w:val="30"/>
          <w:sz w:val="24"/>
          <w:szCs w:val="24"/>
          <w:lang w:val="pt-PT" w:eastAsia="fr-FR"/>
        </w:rPr>
        <w:t>Prudential Bénéficial General Insurance S.A, BP: 2 328 Douala ;</w:t>
      </w:r>
    </w:p>
    <w:p w:rsidR="00411460" w:rsidRPr="00475E9E" w:rsidRDefault="00411460" w:rsidP="00411460">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ROYAL ONYX Insurance Cie, BP : 12 230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SAAR S.A, B.P. 1011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SANLAM Assurances Cameroun, BP: 12 125 Douala ;</w:t>
      </w:r>
    </w:p>
    <w:p w:rsidR="00411460" w:rsidRPr="00475E9E" w:rsidRDefault="00411460" w:rsidP="00411460">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475E9E">
        <w:rPr>
          <w:rFonts w:ascii="Times New Roman" w:eastAsia="Times New Roman" w:hAnsi="Times New Roman" w:cs="Times New Roman"/>
          <w:bCs/>
          <w:iCs/>
          <w:spacing w:val="30"/>
          <w:sz w:val="24"/>
          <w:szCs w:val="24"/>
          <w:lang w:eastAsia="fr-FR"/>
        </w:rPr>
        <w:t>ZENITHE Insurance, BP : 1 540 Douala.</w:t>
      </w:r>
    </w:p>
    <w:p w:rsidR="00411460" w:rsidRPr="00475E9E" w:rsidRDefault="00411460" w:rsidP="00411460">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rsidR="001F60C8" w:rsidRPr="00475E9E" w:rsidRDefault="001F60C8" w:rsidP="006868C9">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iCs/>
          <w:spacing w:val="30"/>
          <w:sz w:val="24"/>
          <w:szCs w:val="24"/>
          <w:lang w:eastAsia="fr-FR"/>
        </w:rPr>
      </w:pPr>
    </w:p>
    <w:sectPr w:rsidR="001F60C8" w:rsidRPr="00475E9E" w:rsidSect="002D667F">
      <w:footerReference w:type="default" r:id="rId1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6E" w:rsidRDefault="0045366E" w:rsidP="00411460">
      <w:pPr>
        <w:spacing w:after="0" w:line="240" w:lineRule="auto"/>
      </w:pPr>
      <w:r>
        <w:separator/>
      </w:r>
    </w:p>
  </w:endnote>
  <w:endnote w:type="continuationSeparator" w:id="0">
    <w:p w:rsidR="0045366E" w:rsidRDefault="0045366E" w:rsidP="004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mphion">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A2" w:rsidRDefault="00A141A2">
    <w:pPr>
      <w:pStyle w:val="Pieddepage"/>
    </w:pPr>
    <w:r>
      <w:rPr>
        <w:noProof/>
      </w:rPr>
      <mc:AlternateContent>
        <mc:Choice Requires="wps">
          <w:drawing>
            <wp:anchor distT="0" distB="0" distL="114300" distR="114300" simplePos="0" relativeHeight="251656704" behindDoc="0" locked="0" layoutInCell="1" allowOverlap="1" wp14:anchorId="27A6908B" wp14:editId="3C03F27A">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A141A2" w:rsidRDefault="00A141A2">
                          <w:pPr>
                            <w:pStyle w:val="Pieddepage"/>
                          </w:pPr>
                          <w:r>
                            <w:rPr>
                              <w:rStyle w:val="Numrodepage"/>
                            </w:rPr>
                            <w:fldChar w:fldCharType="begin"/>
                          </w:r>
                          <w:r>
                            <w:rPr>
                              <w:rStyle w:val="Numrodepage"/>
                            </w:rPr>
                            <w:instrText xml:space="preserve"> PAGE </w:instrText>
                          </w:r>
                          <w:r>
                            <w:rPr>
                              <w:rStyle w:val="Numrodepage"/>
                            </w:rPr>
                            <w:fldChar w:fldCharType="separate"/>
                          </w:r>
                          <w:r w:rsidR="00A13285">
                            <w:rPr>
                              <w:rStyle w:val="Numrodepage"/>
                              <w:noProof/>
                            </w:rPr>
                            <w:t>0</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79" type="#_x0000_t202" style="position:absolute;margin-left:0;margin-top:.05pt;width:12.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A141A2" w:rsidRDefault="00A141A2">
                    <w:pPr>
                      <w:pStyle w:val="Pieddepage"/>
                    </w:pPr>
                    <w:r>
                      <w:rPr>
                        <w:rStyle w:val="Numrodepage"/>
                      </w:rPr>
                      <w:fldChar w:fldCharType="begin"/>
                    </w:r>
                    <w:r>
                      <w:rPr>
                        <w:rStyle w:val="Numrodepage"/>
                      </w:rPr>
                      <w:instrText xml:space="preserve"> PAGE </w:instrText>
                    </w:r>
                    <w:r>
                      <w:rPr>
                        <w:rStyle w:val="Numrodepage"/>
                      </w:rPr>
                      <w:fldChar w:fldCharType="separate"/>
                    </w:r>
                    <w:r w:rsidR="00A13285">
                      <w:rPr>
                        <w:rStyle w:val="Numrodepage"/>
                        <w:noProof/>
                      </w:rPr>
                      <w:t>0</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A2" w:rsidRDefault="00A141A2">
    <w:pPr>
      <w:pStyle w:val="Pieddepage"/>
    </w:pPr>
    <w:r>
      <w:rPr>
        <w:noProof/>
      </w:rPr>
      <mc:AlternateContent>
        <mc:Choice Requires="wps">
          <w:drawing>
            <wp:anchor distT="0" distB="0" distL="114300" distR="114300" simplePos="0" relativeHeight="251657728" behindDoc="0" locked="0" layoutInCell="1" allowOverlap="1" wp14:anchorId="35E632A5" wp14:editId="5B31A2E1">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A141A2" w:rsidRDefault="00A141A2">
                          <w:pPr>
                            <w:pStyle w:val="Pieddepage"/>
                          </w:pPr>
                          <w:r>
                            <w:rPr>
                              <w:rStyle w:val="Numrodepage"/>
                            </w:rPr>
                            <w:fldChar w:fldCharType="begin"/>
                          </w:r>
                          <w:r>
                            <w:rPr>
                              <w:rStyle w:val="Numrodepage"/>
                            </w:rPr>
                            <w:instrText xml:space="preserve"> PAGE </w:instrText>
                          </w:r>
                          <w:r>
                            <w:rPr>
                              <w:rStyle w:val="Numrodepage"/>
                            </w:rPr>
                            <w:fldChar w:fldCharType="separate"/>
                          </w:r>
                          <w:r w:rsidR="00A13285">
                            <w:rPr>
                              <w:rStyle w:val="Numrodepage"/>
                              <w:noProof/>
                            </w:rPr>
                            <w:t>132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80"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A141A2" w:rsidRDefault="00A141A2">
                    <w:pPr>
                      <w:pStyle w:val="Pieddepage"/>
                    </w:pPr>
                    <w:r>
                      <w:rPr>
                        <w:rStyle w:val="Numrodepage"/>
                      </w:rPr>
                      <w:fldChar w:fldCharType="begin"/>
                    </w:r>
                    <w:r>
                      <w:rPr>
                        <w:rStyle w:val="Numrodepage"/>
                      </w:rPr>
                      <w:instrText xml:space="preserve"> PAGE </w:instrText>
                    </w:r>
                    <w:r>
                      <w:rPr>
                        <w:rStyle w:val="Numrodepage"/>
                      </w:rPr>
                      <w:fldChar w:fldCharType="separate"/>
                    </w:r>
                    <w:r w:rsidR="00A13285">
                      <w:rPr>
                        <w:rStyle w:val="Numrodepage"/>
                        <w:noProof/>
                      </w:rPr>
                      <w:t>132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6E" w:rsidRDefault="0045366E" w:rsidP="00411460">
      <w:pPr>
        <w:spacing w:after="0" w:line="240" w:lineRule="auto"/>
      </w:pPr>
      <w:r>
        <w:separator/>
      </w:r>
    </w:p>
  </w:footnote>
  <w:footnote w:type="continuationSeparator" w:id="0">
    <w:p w:rsidR="0045366E" w:rsidRDefault="0045366E" w:rsidP="00411460">
      <w:pPr>
        <w:spacing w:after="0" w:line="240" w:lineRule="auto"/>
      </w:pPr>
      <w:r>
        <w:continuationSeparator/>
      </w:r>
    </w:p>
  </w:footnote>
  <w:footnote w:id="1">
    <w:p w:rsidR="00A141A2" w:rsidRPr="00A14336" w:rsidRDefault="00A141A2" w:rsidP="0041146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2">
    <w:p w:rsidR="00A141A2" w:rsidRPr="00A14336" w:rsidRDefault="00A141A2" w:rsidP="0041146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A2" w:rsidRDefault="00A141A2" w:rsidP="002D667F">
    <w:pPr>
      <w:pStyle w:val="En-tte"/>
      <w:tabs>
        <w:tab w:val="clear" w:pos="4536"/>
        <w:tab w:val="clear" w:pos="9072"/>
        <w:tab w:val="left" w:pos="6345"/>
      </w:tabs>
    </w:pPr>
    <w:r>
      <w:rPr>
        <w:noProof/>
      </w:rPr>
      <mc:AlternateContent>
        <mc:Choice Requires="wps">
          <w:drawing>
            <wp:anchor distT="0" distB="0" distL="114300" distR="114300" simplePos="0" relativeHeight="251658752" behindDoc="0" locked="0" layoutInCell="1" allowOverlap="1" wp14:anchorId="002E9EC4" wp14:editId="178D6D4B">
              <wp:simplePos x="0" y="0"/>
              <wp:positionH relativeFrom="margin">
                <wp:align>center</wp:align>
              </wp:positionH>
              <wp:positionV relativeFrom="paragraph">
                <wp:posOffset>635</wp:posOffset>
              </wp:positionV>
              <wp:extent cx="330200" cy="217805"/>
              <wp:effectExtent l="0" t="0" r="12700" b="10795"/>
              <wp:wrapSquare wrapText="bothSides"/>
              <wp:docPr id="3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A141A2" w:rsidRDefault="00A141A2">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78" type="#_x0000_t202" style="position:absolute;margin-left:0;margin-top:.05pt;width:26pt;height:17.1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" filled="f" stroked="f">
              <v:path arrowok="t"/>
              <v:textbox style="mso-fit-shape-to-text:t" inset="0,0,0,0">
                <w:txbxContent>
                  <w:p w:rsidR="00A141A2" w:rsidRDefault="00A141A2">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A2" w:rsidRPr="005E1D0A" w:rsidRDefault="00A141A2" w:rsidP="002D667F">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A141A2" w:rsidRDefault="00A141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1A2" w:rsidRPr="00FE1AF2" w:rsidRDefault="00A141A2" w:rsidP="002D667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581B98"/>
    <w:lvl w:ilvl="0">
      <w:numFmt w:val="bullet"/>
      <w:lvlText w:val="*"/>
      <w:lvlJc w:val="left"/>
    </w:lvl>
  </w:abstractNum>
  <w:abstractNum w:abstractNumId="1">
    <w:nsid w:val="008B7F7E"/>
    <w:multiLevelType w:val="hybridMultilevel"/>
    <w:tmpl w:val="DE2242B4"/>
    <w:lvl w:ilvl="0" w:tplc="85AA2E92">
      <w:start w:val="1"/>
      <w:numFmt w:val="decimal"/>
      <w:lvlText w:val="%1."/>
      <w:lvlJc w:val="left"/>
      <w:pPr>
        <w:ind w:left="360" w:hanging="360"/>
      </w:pPr>
      <w:rPr>
        <w:rFonts w:hint="default"/>
        <w:b/>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3">
    <w:nsid w:val="00F310FB"/>
    <w:multiLevelType w:val="hybridMultilevel"/>
    <w:tmpl w:val="2718437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10F06EA8"/>
    <w:multiLevelType w:val="hybridMultilevel"/>
    <w:tmpl w:val="113A598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6A851EA"/>
    <w:multiLevelType w:val="hybridMultilevel"/>
    <w:tmpl w:val="2F60E2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886AD1"/>
    <w:multiLevelType w:val="hybridMultilevel"/>
    <w:tmpl w:val="473C2BE8"/>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3">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1CB61883"/>
    <w:multiLevelType w:val="hybridMultilevel"/>
    <w:tmpl w:val="B55E5086"/>
    <w:lvl w:ilvl="0" w:tplc="79F2BB0A">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2A56584E"/>
    <w:multiLevelType w:val="singleLevel"/>
    <w:tmpl w:val="DAB25A54"/>
    <w:lvl w:ilvl="0">
      <w:start w:val="44"/>
      <w:numFmt w:val="bullet"/>
      <w:lvlText w:val="-"/>
      <w:lvlJc w:val="left"/>
      <w:pPr>
        <w:tabs>
          <w:tab w:val="num" w:pos="480"/>
        </w:tabs>
        <w:ind w:left="480" w:hanging="480"/>
      </w:pPr>
    </w:lvl>
  </w:abstractNum>
  <w:abstractNum w:abstractNumId="2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8">
    <w:nsid w:val="380424E2"/>
    <w:multiLevelType w:val="hybridMultilevel"/>
    <w:tmpl w:val="755CBA44"/>
    <w:lvl w:ilvl="0" w:tplc="040C0001">
      <w:start w:val="1"/>
      <w:numFmt w:val="bullet"/>
      <w:lvlText w:val=""/>
      <w:lvlJc w:val="left"/>
      <w:pPr>
        <w:ind w:left="874" w:hanging="360"/>
      </w:pPr>
      <w:rPr>
        <w:rFonts w:ascii="Symbol" w:hAnsi="Symbol" w:hint="default"/>
      </w:rPr>
    </w:lvl>
    <w:lvl w:ilvl="1" w:tplc="040C0003" w:tentative="1">
      <w:start w:val="1"/>
      <w:numFmt w:val="bullet"/>
      <w:lvlText w:val="o"/>
      <w:lvlJc w:val="left"/>
      <w:pPr>
        <w:ind w:left="1594" w:hanging="360"/>
      </w:pPr>
      <w:rPr>
        <w:rFonts w:ascii="Courier New" w:hAnsi="Courier New" w:cs="Courier New" w:hint="default"/>
      </w:rPr>
    </w:lvl>
    <w:lvl w:ilvl="2" w:tplc="040C0005" w:tentative="1">
      <w:start w:val="1"/>
      <w:numFmt w:val="bullet"/>
      <w:lvlText w:val=""/>
      <w:lvlJc w:val="left"/>
      <w:pPr>
        <w:ind w:left="2314" w:hanging="360"/>
      </w:pPr>
      <w:rPr>
        <w:rFonts w:ascii="Wingdings" w:hAnsi="Wingdings" w:hint="default"/>
      </w:rPr>
    </w:lvl>
    <w:lvl w:ilvl="3" w:tplc="040C0001" w:tentative="1">
      <w:start w:val="1"/>
      <w:numFmt w:val="bullet"/>
      <w:lvlText w:val=""/>
      <w:lvlJc w:val="left"/>
      <w:pPr>
        <w:ind w:left="3034" w:hanging="360"/>
      </w:pPr>
      <w:rPr>
        <w:rFonts w:ascii="Symbol" w:hAnsi="Symbol" w:hint="default"/>
      </w:rPr>
    </w:lvl>
    <w:lvl w:ilvl="4" w:tplc="040C0003" w:tentative="1">
      <w:start w:val="1"/>
      <w:numFmt w:val="bullet"/>
      <w:lvlText w:val="o"/>
      <w:lvlJc w:val="left"/>
      <w:pPr>
        <w:ind w:left="3754" w:hanging="360"/>
      </w:pPr>
      <w:rPr>
        <w:rFonts w:ascii="Courier New" w:hAnsi="Courier New" w:cs="Courier New" w:hint="default"/>
      </w:rPr>
    </w:lvl>
    <w:lvl w:ilvl="5" w:tplc="040C0005" w:tentative="1">
      <w:start w:val="1"/>
      <w:numFmt w:val="bullet"/>
      <w:lvlText w:val=""/>
      <w:lvlJc w:val="left"/>
      <w:pPr>
        <w:ind w:left="4474" w:hanging="360"/>
      </w:pPr>
      <w:rPr>
        <w:rFonts w:ascii="Wingdings" w:hAnsi="Wingdings" w:hint="default"/>
      </w:rPr>
    </w:lvl>
    <w:lvl w:ilvl="6" w:tplc="040C0001" w:tentative="1">
      <w:start w:val="1"/>
      <w:numFmt w:val="bullet"/>
      <w:lvlText w:val=""/>
      <w:lvlJc w:val="left"/>
      <w:pPr>
        <w:ind w:left="5194" w:hanging="360"/>
      </w:pPr>
      <w:rPr>
        <w:rFonts w:ascii="Symbol" w:hAnsi="Symbol" w:hint="default"/>
      </w:rPr>
    </w:lvl>
    <w:lvl w:ilvl="7" w:tplc="040C0003" w:tentative="1">
      <w:start w:val="1"/>
      <w:numFmt w:val="bullet"/>
      <w:lvlText w:val="o"/>
      <w:lvlJc w:val="left"/>
      <w:pPr>
        <w:ind w:left="5914" w:hanging="360"/>
      </w:pPr>
      <w:rPr>
        <w:rFonts w:ascii="Courier New" w:hAnsi="Courier New" w:cs="Courier New" w:hint="default"/>
      </w:rPr>
    </w:lvl>
    <w:lvl w:ilvl="8" w:tplc="040C0005" w:tentative="1">
      <w:start w:val="1"/>
      <w:numFmt w:val="bullet"/>
      <w:lvlText w:val=""/>
      <w:lvlJc w:val="left"/>
      <w:pPr>
        <w:ind w:left="6634" w:hanging="360"/>
      </w:pPr>
      <w:rPr>
        <w:rFonts w:ascii="Wingdings" w:hAnsi="Wingdings" w:hint="default"/>
      </w:rPr>
    </w:lvl>
  </w:abstractNum>
  <w:abstractNum w:abstractNumId="39">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3B130F6A"/>
    <w:multiLevelType w:val="hybridMultilevel"/>
    <w:tmpl w:val="7EC01B92"/>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F6A49D8A">
      <w:start w:val="1"/>
      <w:numFmt w:val="upperLetter"/>
      <w:lvlText w:val="%8-"/>
      <w:lvlJc w:val="left"/>
      <w:pPr>
        <w:ind w:left="5760" w:hanging="360"/>
      </w:pPr>
      <w:rPr>
        <w:rFonts w:hint="default"/>
      </w:rPr>
    </w:lvl>
    <w:lvl w:ilvl="8" w:tplc="040C001B" w:tentative="1">
      <w:start w:val="1"/>
      <w:numFmt w:val="lowerRoman"/>
      <w:lvlText w:val="%9."/>
      <w:lvlJc w:val="right"/>
      <w:pPr>
        <w:tabs>
          <w:tab w:val="num" w:pos="6480"/>
        </w:tabs>
        <w:ind w:left="6480" w:hanging="180"/>
      </w:pPr>
    </w:lvl>
  </w:abstractNum>
  <w:abstractNum w:abstractNumId="41">
    <w:nsid w:val="3C7A5BA1"/>
    <w:multiLevelType w:val="singleLevel"/>
    <w:tmpl w:val="04090017"/>
    <w:lvl w:ilvl="0">
      <w:start w:val="1"/>
      <w:numFmt w:val="lowerLetter"/>
      <w:lvlText w:val="%1)"/>
      <w:lvlJc w:val="left"/>
      <w:pPr>
        <w:tabs>
          <w:tab w:val="num" w:pos="720"/>
        </w:tabs>
        <w:ind w:left="720" w:hanging="360"/>
      </w:pPr>
    </w:lvl>
  </w:abstractNum>
  <w:abstractNum w:abstractNumId="42">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3">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0BE77E0"/>
    <w:multiLevelType w:val="hybridMultilevel"/>
    <w:tmpl w:val="1DCC61B0"/>
    <w:lvl w:ilvl="0" w:tplc="040C0001">
      <w:start w:val="1"/>
      <w:numFmt w:val="bullet"/>
      <w:lvlText w:val=""/>
      <w:lvlJc w:val="left"/>
      <w:pPr>
        <w:ind w:left="874" w:hanging="360"/>
      </w:pPr>
      <w:rPr>
        <w:rFonts w:ascii="Symbol" w:hAnsi="Symbol" w:hint="default"/>
      </w:rPr>
    </w:lvl>
    <w:lvl w:ilvl="1" w:tplc="040C0003" w:tentative="1">
      <w:start w:val="1"/>
      <w:numFmt w:val="bullet"/>
      <w:lvlText w:val="o"/>
      <w:lvlJc w:val="left"/>
      <w:pPr>
        <w:ind w:left="1594" w:hanging="360"/>
      </w:pPr>
      <w:rPr>
        <w:rFonts w:ascii="Courier New" w:hAnsi="Courier New" w:cs="Courier New" w:hint="default"/>
      </w:rPr>
    </w:lvl>
    <w:lvl w:ilvl="2" w:tplc="040C0005" w:tentative="1">
      <w:start w:val="1"/>
      <w:numFmt w:val="bullet"/>
      <w:lvlText w:val=""/>
      <w:lvlJc w:val="left"/>
      <w:pPr>
        <w:ind w:left="2314" w:hanging="360"/>
      </w:pPr>
      <w:rPr>
        <w:rFonts w:ascii="Wingdings" w:hAnsi="Wingdings" w:hint="default"/>
      </w:rPr>
    </w:lvl>
    <w:lvl w:ilvl="3" w:tplc="040C0001" w:tentative="1">
      <w:start w:val="1"/>
      <w:numFmt w:val="bullet"/>
      <w:lvlText w:val=""/>
      <w:lvlJc w:val="left"/>
      <w:pPr>
        <w:ind w:left="3034" w:hanging="360"/>
      </w:pPr>
      <w:rPr>
        <w:rFonts w:ascii="Symbol" w:hAnsi="Symbol" w:hint="default"/>
      </w:rPr>
    </w:lvl>
    <w:lvl w:ilvl="4" w:tplc="040C0003" w:tentative="1">
      <w:start w:val="1"/>
      <w:numFmt w:val="bullet"/>
      <w:lvlText w:val="o"/>
      <w:lvlJc w:val="left"/>
      <w:pPr>
        <w:ind w:left="3754" w:hanging="360"/>
      </w:pPr>
      <w:rPr>
        <w:rFonts w:ascii="Courier New" w:hAnsi="Courier New" w:cs="Courier New" w:hint="default"/>
      </w:rPr>
    </w:lvl>
    <w:lvl w:ilvl="5" w:tplc="040C0005" w:tentative="1">
      <w:start w:val="1"/>
      <w:numFmt w:val="bullet"/>
      <w:lvlText w:val=""/>
      <w:lvlJc w:val="left"/>
      <w:pPr>
        <w:ind w:left="4474" w:hanging="360"/>
      </w:pPr>
      <w:rPr>
        <w:rFonts w:ascii="Wingdings" w:hAnsi="Wingdings" w:hint="default"/>
      </w:rPr>
    </w:lvl>
    <w:lvl w:ilvl="6" w:tplc="040C0001" w:tentative="1">
      <w:start w:val="1"/>
      <w:numFmt w:val="bullet"/>
      <w:lvlText w:val=""/>
      <w:lvlJc w:val="left"/>
      <w:pPr>
        <w:ind w:left="5194" w:hanging="360"/>
      </w:pPr>
      <w:rPr>
        <w:rFonts w:ascii="Symbol" w:hAnsi="Symbol" w:hint="default"/>
      </w:rPr>
    </w:lvl>
    <w:lvl w:ilvl="7" w:tplc="040C0003" w:tentative="1">
      <w:start w:val="1"/>
      <w:numFmt w:val="bullet"/>
      <w:lvlText w:val="o"/>
      <w:lvlJc w:val="left"/>
      <w:pPr>
        <w:ind w:left="5914" w:hanging="360"/>
      </w:pPr>
      <w:rPr>
        <w:rFonts w:ascii="Courier New" w:hAnsi="Courier New" w:cs="Courier New" w:hint="default"/>
      </w:rPr>
    </w:lvl>
    <w:lvl w:ilvl="8" w:tplc="040C0005" w:tentative="1">
      <w:start w:val="1"/>
      <w:numFmt w:val="bullet"/>
      <w:lvlText w:val=""/>
      <w:lvlJc w:val="left"/>
      <w:pPr>
        <w:ind w:left="6634" w:hanging="360"/>
      </w:pPr>
      <w:rPr>
        <w:rFonts w:ascii="Wingdings" w:hAnsi="Wingdings" w:hint="default"/>
      </w:rPr>
    </w:lvl>
  </w:abstractNum>
  <w:abstractNum w:abstractNumId="46">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458A753F"/>
    <w:multiLevelType w:val="hybridMultilevel"/>
    <w:tmpl w:val="0CDCB60E"/>
    <w:lvl w:ilvl="0" w:tplc="D1F2BE34">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1">
    <w:nsid w:val="4D533A6B"/>
    <w:multiLevelType w:val="hybridMultilevel"/>
    <w:tmpl w:val="B75846C0"/>
    <w:lvl w:ilvl="0" w:tplc="F4B4241A">
      <w:start w:val="1"/>
      <w:numFmt w:val="lowerLetter"/>
      <w:lvlText w:val="%1)"/>
      <w:lvlJc w:val="left"/>
      <w:pPr>
        <w:ind w:left="36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5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135A10"/>
    <w:multiLevelType w:val="hybridMultilevel"/>
    <w:tmpl w:val="AA9233B6"/>
    <w:lvl w:ilvl="0" w:tplc="2F6EE41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7D2E56"/>
    <w:multiLevelType w:val="singleLevel"/>
    <w:tmpl w:val="B5F89C08"/>
    <w:lvl w:ilvl="0">
      <w:numFmt w:val="bullet"/>
      <w:lvlText w:val="-"/>
      <w:lvlJc w:val="left"/>
      <w:pPr>
        <w:tabs>
          <w:tab w:val="num" w:pos="360"/>
        </w:tabs>
        <w:ind w:left="360" w:hanging="360"/>
      </w:pPr>
    </w:lvl>
  </w:abstractNum>
  <w:abstractNum w:abstractNumId="56">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63">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5">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6">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nsid w:val="668D6EF7"/>
    <w:multiLevelType w:val="hybridMultilevel"/>
    <w:tmpl w:val="A65CAFD4"/>
    <w:lvl w:ilvl="0" w:tplc="7CEA89E4">
      <w:start w:val="2"/>
      <w:numFmt w:val="bullet"/>
      <w:lvlText w:val="-"/>
      <w:lvlJc w:val="left"/>
      <w:pPr>
        <w:ind w:left="360" w:hanging="360"/>
      </w:pPr>
      <w:rPr>
        <w:rFonts w:ascii="Arial" w:eastAsia="Times New Roman" w:hAnsi="Arial" w:cs="Arial" w:hint="default"/>
        <w:b/>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67C946D6"/>
    <w:multiLevelType w:val="hybridMultilevel"/>
    <w:tmpl w:val="C5EC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8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4">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85">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7">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8">
    <w:nsid w:val="6C3C0E98"/>
    <w:multiLevelType w:val="hybridMultilevel"/>
    <w:tmpl w:val="52EA4B3E"/>
    <w:lvl w:ilvl="0" w:tplc="D9BE0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7">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1"/>
  </w:num>
  <w:num w:numId="2">
    <w:abstractNumId w:val="92"/>
  </w:num>
  <w:num w:numId="3">
    <w:abstractNumId w:val="50"/>
  </w:num>
  <w:num w:numId="4">
    <w:abstractNumId w:val="83"/>
  </w:num>
  <w:num w:numId="5">
    <w:abstractNumId w:val="37"/>
  </w:num>
  <w:num w:numId="6">
    <w:abstractNumId w:val="59"/>
  </w:num>
  <w:num w:numId="7">
    <w:abstractNumId w:val="8"/>
  </w:num>
  <w:num w:numId="8">
    <w:abstractNumId w:val="18"/>
  </w:num>
  <w:num w:numId="9">
    <w:abstractNumId w:val="64"/>
  </w:num>
  <w:num w:numId="10">
    <w:abstractNumId w:val="60"/>
  </w:num>
  <w:num w:numId="11">
    <w:abstractNumId w:val="9"/>
  </w:num>
  <w:num w:numId="12">
    <w:abstractNumId w:val="28"/>
  </w:num>
  <w:num w:numId="13">
    <w:abstractNumId w:val="10"/>
  </w:num>
  <w:num w:numId="14">
    <w:abstractNumId w:val="51"/>
  </w:num>
  <w:num w:numId="15">
    <w:abstractNumId w:val="53"/>
  </w:num>
  <w:num w:numId="16">
    <w:abstractNumId w:val="57"/>
  </w:num>
  <w:num w:numId="17">
    <w:abstractNumId w:val="95"/>
  </w:num>
  <w:num w:numId="18">
    <w:abstractNumId w:val="71"/>
  </w:num>
  <w:num w:numId="19">
    <w:abstractNumId w:val="58"/>
  </w:num>
  <w:num w:numId="20">
    <w:abstractNumId w:val="79"/>
  </w:num>
  <w:num w:numId="21">
    <w:abstractNumId w:val="29"/>
  </w:num>
  <w:num w:numId="22">
    <w:abstractNumId w:val="98"/>
  </w:num>
  <w:num w:numId="23">
    <w:abstractNumId w:val="46"/>
  </w:num>
  <w:num w:numId="24">
    <w:abstractNumId w:val="54"/>
  </w:num>
  <w:num w:numId="25">
    <w:abstractNumId w:val="47"/>
  </w:num>
  <w:num w:numId="26">
    <w:abstractNumId w:val="17"/>
  </w:num>
  <w:num w:numId="27">
    <w:abstractNumId w:val="42"/>
  </w:num>
  <w:num w:numId="28">
    <w:abstractNumId w:val="7"/>
  </w:num>
  <w:num w:numId="29">
    <w:abstractNumId w:val="69"/>
  </w:num>
  <w:num w:numId="30">
    <w:abstractNumId w:val="21"/>
  </w:num>
  <w:num w:numId="31">
    <w:abstractNumId w:val="78"/>
  </w:num>
  <w:num w:numId="32">
    <w:abstractNumId w:val="94"/>
  </w:num>
  <w:num w:numId="33">
    <w:abstractNumId w:val="65"/>
  </w:num>
  <w:num w:numId="34">
    <w:abstractNumId w:val="99"/>
  </w:num>
  <w:num w:numId="35">
    <w:abstractNumId w:val="33"/>
  </w:num>
  <w:num w:numId="36">
    <w:abstractNumId w:val="74"/>
  </w:num>
  <w:num w:numId="37">
    <w:abstractNumId w:val="36"/>
  </w:num>
  <w:num w:numId="38">
    <w:abstractNumId w:val="34"/>
  </w:num>
  <w:num w:numId="39">
    <w:abstractNumId w:val="73"/>
  </w:num>
  <w:num w:numId="40">
    <w:abstractNumId w:val="85"/>
  </w:num>
  <w:num w:numId="41">
    <w:abstractNumId w:val="96"/>
  </w:num>
  <w:num w:numId="42">
    <w:abstractNumId w:val="70"/>
  </w:num>
  <w:num w:numId="43">
    <w:abstractNumId w:val="80"/>
  </w:num>
  <w:num w:numId="44">
    <w:abstractNumId w:val="26"/>
  </w:num>
  <w:num w:numId="45">
    <w:abstractNumId w:val="93"/>
  </w:num>
  <w:num w:numId="46">
    <w:abstractNumId w:val="89"/>
  </w:num>
  <w:num w:numId="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41"/>
  </w:num>
  <w:num w:numId="50">
    <w:abstractNumId w:val="35"/>
  </w:num>
  <w:num w:numId="51">
    <w:abstractNumId w:val="91"/>
  </w:num>
  <w:num w:numId="52">
    <w:abstractNumId w:val="27"/>
  </w:num>
  <w:num w:numId="53">
    <w:abstractNumId w:val="77"/>
  </w:num>
  <w:num w:numId="54">
    <w:abstractNumId w:val="44"/>
  </w:num>
  <w:num w:numId="55">
    <w:abstractNumId w:val="86"/>
  </w:num>
  <w:num w:numId="56">
    <w:abstractNumId w:val="52"/>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82"/>
  </w:num>
  <w:num w:numId="61">
    <w:abstractNumId w:val="39"/>
  </w:num>
  <w:num w:numId="62">
    <w:abstractNumId w:val="55"/>
  </w:num>
  <w:num w:numId="63">
    <w:abstractNumId w:val="24"/>
  </w:num>
  <w:num w:numId="64">
    <w:abstractNumId w:val="48"/>
  </w:num>
  <w:num w:numId="65">
    <w:abstractNumId w:val="20"/>
  </w:num>
  <w:num w:numId="66">
    <w:abstractNumId w:val="56"/>
  </w:num>
  <w:num w:numId="67">
    <w:abstractNumId w:val="1"/>
  </w:num>
  <w:num w:numId="68">
    <w:abstractNumId w:val="19"/>
  </w:num>
  <w:num w:numId="69">
    <w:abstractNumId w:val="68"/>
  </w:num>
  <w:num w:numId="70">
    <w:abstractNumId w:val="2"/>
  </w:num>
  <w:num w:numId="71">
    <w:abstractNumId w:val="49"/>
  </w:num>
  <w:num w:numId="72">
    <w:abstractNumId w:val="5"/>
  </w:num>
  <w:num w:numId="73">
    <w:abstractNumId w:val="15"/>
  </w:num>
  <w:num w:numId="74">
    <w:abstractNumId w:val="67"/>
  </w:num>
  <w:num w:numId="75">
    <w:abstractNumId w:val="43"/>
  </w:num>
  <w:num w:numId="76">
    <w:abstractNumId w:val="72"/>
  </w:num>
  <w:num w:numId="77">
    <w:abstractNumId w:val="76"/>
  </w:num>
  <w:num w:numId="78">
    <w:abstractNumId w:val="22"/>
  </w:num>
  <w:num w:numId="79">
    <w:abstractNumId w:val="66"/>
  </w:num>
  <w:num w:numId="80">
    <w:abstractNumId w:val="87"/>
  </w:num>
  <w:num w:numId="81">
    <w:abstractNumId w:val="40"/>
  </w:num>
  <w:num w:numId="82">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0"/>
  </w:num>
  <w:num w:numId="88">
    <w:abstractNumId w:val="14"/>
  </w:num>
  <w:num w:numId="89">
    <w:abstractNumId w:val="7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2"/>
    <w:lvlOverride w:ilvl="0">
      <w:startOverride w:val="1"/>
    </w:lvlOverride>
    <w:lvlOverride w:ilvl="1"/>
    <w:lvlOverride w:ilvl="2"/>
    <w:lvlOverride w:ilvl="3"/>
    <w:lvlOverride w:ilvl="4"/>
    <w:lvlOverride w:ilvl="5"/>
    <w:lvlOverride w:ilvl="6"/>
    <w:lvlOverride w:ilvl="7"/>
    <w:lvlOverride w:ilvl="8"/>
  </w:num>
  <w:num w:numId="92">
    <w:abstractNumId w:val="62"/>
  </w:num>
  <w:num w:numId="93">
    <w:abstractNumId w:val="12"/>
  </w:num>
  <w:num w:numId="94">
    <w:abstractNumId w:val="11"/>
  </w:num>
  <w:num w:numId="95">
    <w:abstractNumId w:val="0"/>
    <w:lvlOverride w:ilvl="0">
      <w:lvl w:ilvl="0">
        <w:numFmt w:val="bullet"/>
        <w:lvlText w:val=""/>
        <w:legacy w:legacy="1" w:legacySpace="0" w:legacyIndent="510"/>
        <w:lvlJc w:val="left"/>
        <w:rPr>
          <w:rFonts w:ascii="Symbol" w:hAnsi="Symbol" w:hint="default"/>
        </w:rPr>
      </w:lvl>
    </w:lvlOverride>
  </w:num>
  <w:num w:numId="96">
    <w:abstractNumId w:val="0"/>
    <w:lvlOverride w:ilvl="0">
      <w:lvl w:ilvl="0">
        <w:numFmt w:val="bullet"/>
        <w:lvlText w:val=""/>
        <w:legacy w:legacy="1" w:legacySpace="0" w:legacyIndent="360"/>
        <w:lvlJc w:val="left"/>
        <w:rPr>
          <w:rFonts w:ascii="Symbol" w:hAnsi="Symbol" w:hint="default"/>
        </w:rPr>
      </w:lvl>
    </w:lvlOverride>
  </w:num>
  <w:num w:numId="97">
    <w:abstractNumId w:val="81"/>
  </w:num>
  <w:num w:numId="98">
    <w:abstractNumId w:val="88"/>
  </w:num>
  <w:num w:numId="99">
    <w:abstractNumId w:val="4"/>
  </w:num>
  <w:num w:numId="100">
    <w:abstractNumId w:val="38"/>
  </w:num>
  <w:num w:numId="101">
    <w:abstractNumId w:val="45"/>
  </w:num>
  <w:num w:numId="102">
    <w:abstractNumId w:val="3"/>
  </w:num>
  <w:num w:numId="103">
    <w:abstractNumId w:val="2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5F"/>
    <w:rsid w:val="00043D20"/>
    <w:rsid w:val="00045FFC"/>
    <w:rsid w:val="00057FA3"/>
    <w:rsid w:val="000649A6"/>
    <w:rsid w:val="00074C2A"/>
    <w:rsid w:val="000877DD"/>
    <w:rsid w:val="0009398D"/>
    <w:rsid w:val="000A62F9"/>
    <w:rsid w:val="000B3EB5"/>
    <w:rsid w:val="000C3A0C"/>
    <w:rsid w:val="000C4E68"/>
    <w:rsid w:val="000F2A57"/>
    <w:rsid w:val="001014AA"/>
    <w:rsid w:val="001120E3"/>
    <w:rsid w:val="00117E30"/>
    <w:rsid w:val="001236C1"/>
    <w:rsid w:val="00123E66"/>
    <w:rsid w:val="00135865"/>
    <w:rsid w:val="00147C4E"/>
    <w:rsid w:val="00157FC4"/>
    <w:rsid w:val="001734A9"/>
    <w:rsid w:val="00186747"/>
    <w:rsid w:val="00197B04"/>
    <w:rsid w:val="001C3855"/>
    <w:rsid w:val="001C3FC0"/>
    <w:rsid w:val="001F4E6E"/>
    <w:rsid w:val="001F60C8"/>
    <w:rsid w:val="00204C36"/>
    <w:rsid w:val="00234AF8"/>
    <w:rsid w:val="00240227"/>
    <w:rsid w:val="00246F87"/>
    <w:rsid w:val="00250ACF"/>
    <w:rsid w:val="0025238B"/>
    <w:rsid w:val="002736D5"/>
    <w:rsid w:val="00277165"/>
    <w:rsid w:val="0028624C"/>
    <w:rsid w:val="002867B2"/>
    <w:rsid w:val="0029414F"/>
    <w:rsid w:val="00294BC3"/>
    <w:rsid w:val="0029662D"/>
    <w:rsid w:val="002B0A62"/>
    <w:rsid w:val="002B681F"/>
    <w:rsid w:val="002D039A"/>
    <w:rsid w:val="002D06C4"/>
    <w:rsid w:val="002D2BDD"/>
    <w:rsid w:val="002D667F"/>
    <w:rsid w:val="002E7E79"/>
    <w:rsid w:val="002F3A2B"/>
    <w:rsid w:val="002F7706"/>
    <w:rsid w:val="00300B3E"/>
    <w:rsid w:val="0030192E"/>
    <w:rsid w:val="003037AD"/>
    <w:rsid w:val="003116FD"/>
    <w:rsid w:val="003123ED"/>
    <w:rsid w:val="00316011"/>
    <w:rsid w:val="0032012D"/>
    <w:rsid w:val="00324612"/>
    <w:rsid w:val="003303E8"/>
    <w:rsid w:val="00331FE6"/>
    <w:rsid w:val="003369A8"/>
    <w:rsid w:val="003414B4"/>
    <w:rsid w:val="00342BB4"/>
    <w:rsid w:val="00345DF1"/>
    <w:rsid w:val="00345F60"/>
    <w:rsid w:val="00370B7F"/>
    <w:rsid w:val="00371167"/>
    <w:rsid w:val="0037590D"/>
    <w:rsid w:val="00390E1C"/>
    <w:rsid w:val="00393242"/>
    <w:rsid w:val="003A6587"/>
    <w:rsid w:val="003B537B"/>
    <w:rsid w:val="003D38F5"/>
    <w:rsid w:val="003F5A92"/>
    <w:rsid w:val="003F76F1"/>
    <w:rsid w:val="004019E6"/>
    <w:rsid w:val="00407E13"/>
    <w:rsid w:val="00411460"/>
    <w:rsid w:val="00432238"/>
    <w:rsid w:val="0044233C"/>
    <w:rsid w:val="0045366E"/>
    <w:rsid w:val="004603D1"/>
    <w:rsid w:val="004647EC"/>
    <w:rsid w:val="00470903"/>
    <w:rsid w:val="00475E9E"/>
    <w:rsid w:val="00481E0E"/>
    <w:rsid w:val="00487A23"/>
    <w:rsid w:val="004A28AA"/>
    <w:rsid w:val="004B03AA"/>
    <w:rsid w:val="004B2BC1"/>
    <w:rsid w:val="004B51E2"/>
    <w:rsid w:val="004B5974"/>
    <w:rsid w:val="004C29EB"/>
    <w:rsid w:val="004E1D90"/>
    <w:rsid w:val="004F2895"/>
    <w:rsid w:val="004F2ED6"/>
    <w:rsid w:val="0050500A"/>
    <w:rsid w:val="005113EB"/>
    <w:rsid w:val="00511887"/>
    <w:rsid w:val="00514BB3"/>
    <w:rsid w:val="00514EDB"/>
    <w:rsid w:val="00522C25"/>
    <w:rsid w:val="00540F83"/>
    <w:rsid w:val="00561E53"/>
    <w:rsid w:val="00564231"/>
    <w:rsid w:val="005730D0"/>
    <w:rsid w:val="00574778"/>
    <w:rsid w:val="00574F63"/>
    <w:rsid w:val="00586AE9"/>
    <w:rsid w:val="005B20BC"/>
    <w:rsid w:val="005B39C4"/>
    <w:rsid w:val="005C157C"/>
    <w:rsid w:val="005E07CE"/>
    <w:rsid w:val="005F0816"/>
    <w:rsid w:val="005F3C65"/>
    <w:rsid w:val="005F4761"/>
    <w:rsid w:val="0060647F"/>
    <w:rsid w:val="00640FFD"/>
    <w:rsid w:val="0065513F"/>
    <w:rsid w:val="006573A7"/>
    <w:rsid w:val="006868C9"/>
    <w:rsid w:val="00694558"/>
    <w:rsid w:val="006955CF"/>
    <w:rsid w:val="006A16BD"/>
    <w:rsid w:val="006A5319"/>
    <w:rsid w:val="006C2157"/>
    <w:rsid w:val="006D1B37"/>
    <w:rsid w:val="006F1151"/>
    <w:rsid w:val="006F2FDB"/>
    <w:rsid w:val="006F357C"/>
    <w:rsid w:val="00702644"/>
    <w:rsid w:val="007158DB"/>
    <w:rsid w:val="00722003"/>
    <w:rsid w:val="00737288"/>
    <w:rsid w:val="00746406"/>
    <w:rsid w:val="00760864"/>
    <w:rsid w:val="007876F7"/>
    <w:rsid w:val="007A716B"/>
    <w:rsid w:val="007E098B"/>
    <w:rsid w:val="007E7D6E"/>
    <w:rsid w:val="00800C05"/>
    <w:rsid w:val="008078D5"/>
    <w:rsid w:val="0083213F"/>
    <w:rsid w:val="00852B6C"/>
    <w:rsid w:val="00860C44"/>
    <w:rsid w:val="008632A7"/>
    <w:rsid w:val="00875B8E"/>
    <w:rsid w:val="00876AAA"/>
    <w:rsid w:val="008910FB"/>
    <w:rsid w:val="008A2A0E"/>
    <w:rsid w:val="008E254D"/>
    <w:rsid w:val="008E5C38"/>
    <w:rsid w:val="00903A79"/>
    <w:rsid w:val="00903E6D"/>
    <w:rsid w:val="0090585E"/>
    <w:rsid w:val="00921FD7"/>
    <w:rsid w:val="009404FA"/>
    <w:rsid w:val="00946D4F"/>
    <w:rsid w:val="00953896"/>
    <w:rsid w:val="00963FA9"/>
    <w:rsid w:val="009651D8"/>
    <w:rsid w:val="00981636"/>
    <w:rsid w:val="00995E01"/>
    <w:rsid w:val="009A311F"/>
    <w:rsid w:val="009C03E2"/>
    <w:rsid w:val="009E40F4"/>
    <w:rsid w:val="009E58F6"/>
    <w:rsid w:val="009E6A6E"/>
    <w:rsid w:val="009E74BA"/>
    <w:rsid w:val="00A03AF3"/>
    <w:rsid w:val="00A05423"/>
    <w:rsid w:val="00A05D5F"/>
    <w:rsid w:val="00A13285"/>
    <w:rsid w:val="00A141A2"/>
    <w:rsid w:val="00A175A9"/>
    <w:rsid w:val="00A17E99"/>
    <w:rsid w:val="00A25DF7"/>
    <w:rsid w:val="00A55218"/>
    <w:rsid w:val="00A5675D"/>
    <w:rsid w:val="00A65DD3"/>
    <w:rsid w:val="00A66EDE"/>
    <w:rsid w:val="00A771CE"/>
    <w:rsid w:val="00A80241"/>
    <w:rsid w:val="00A90EAD"/>
    <w:rsid w:val="00A929B3"/>
    <w:rsid w:val="00A92B06"/>
    <w:rsid w:val="00AA13BF"/>
    <w:rsid w:val="00AB3E60"/>
    <w:rsid w:val="00AD09D6"/>
    <w:rsid w:val="00AD7EC8"/>
    <w:rsid w:val="00AE2B89"/>
    <w:rsid w:val="00AF1A3C"/>
    <w:rsid w:val="00AF73F6"/>
    <w:rsid w:val="00B03927"/>
    <w:rsid w:val="00B10F03"/>
    <w:rsid w:val="00B32052"/>
    <w:rsid w:val="00B35909"/>
    <w:rsid w:val="00B373AF"/>
    <w:rsid w:val="00B46B88"/>
    <w:rsid w:val="00B726DD"/>
    <w:rsid w:val="00B85610"/>
    <w:rsid w:val="00B97D7E"/>
    <w:rsid w:val="00BB1153"/>
    <w:rsid w:val="00BC2302"/>
    <w:rsid w:val="00BD0BA9"/>
    <w:rsid w:val="00BE36E8"/>
    <w:rsid w:val="00BE6124"/>
    <w:rsid w:val="00BF40DE"/>
    <w:rsid w:val="00BF485C"/>
    <w:rsid w:val="00BF54E8"/>
    <w:rsid w:val="00C0075A"/>
    <w:rsid w:val="00C02CF1"/>
    <w:rsid w:val="00C0619D"/>
    <w:rsid w:val="00C177FA"/>
    <w:rsid w:val="00C303D5"/>
    <w:rsid w:val="00C35192"/>
    <w:rsid w:val="00C43CA1"/>
    <w:rsid w:val="00C618F7"/>
    <w:rsid w:val="00C62C9B"/>
    <w:rsid w:val="00C7175D"/>
    <w:rsid w:val="00CB5913"/>
    <w:rsid w:val="00CC007E"/>
    <w:rsid w:val="00CC213D"/>
    <w:rsid w:val="00CC2D1F"/>
    <w:rsid w:val="00CD0AAD"/>
    <w:rsid w:val="00CD367D"/>
    <w:rsid w:val="00CE7C6F"/>
    <w:rsid w:val="00CF32E2"/>
    <w:rsid w:val="00D11EB3"/>
    <w:rsid w:val="00D16C23"/>
    <w:rsid w:val="00D2038F"/>
    <w:rsid w:val="00D31EBE"/>
    <w:rsid w:val="00D63807"/>
    <w:rsid w:val="00D747D2"/>
    <w:rsid w:val="00D8315A"/>
    <w:rsid w:val="00D85015"/>
    <w:rsid w:val="00D86322"/>
    <w:rsid w:val="00D9682A"/>
    <w:rsid w:val="00DA087C"/>
    <w:rsid w:val="00DA1070"/>
    <w:rsid w:val="00DB5654"/>
    <w:rsid w:val="00DD462E"/>
    <w:rsid w:val="00DD7C78"/>
    <w:rsid w:val="00DE13CE"/>
    <w:rsid w:val="00DF2170"/>
    <w:rsid w:val="00DF7F26"/>
    <w:rsid w:val="00E05ECC"/>
    <w:rsid w:val="00E363BC"/>
    <w:rsid w:val="00E445A7"/>
    <w:rsid w:val="00E8111B"/>
    <w:rsid w:val="00E82DEE"/>
    <w:rsid w:val="00E83049"/>
    <w:rsid w:val="00E8649E"/>
    <w:rsid w:val="00EA0724"/>
    <w:rsid w:val="00EA1455"/>
    <w:rsid w:val="00ED5415"/>
    <w:rsid w:val="00EE04CB"/>
    <w:rsid w:val="00EE4FED"/>
    <w:rsid w:val="00EF69C5"/>
    <w:rsid w:val="00F12C7B"/>
    <w:rsid w:val="00F235DA"/>
    <w:rsid w:val="00F339E5"/>
    <w:rsid w:val="00F371FF"/>
    <w:rsid w:val="00F56EDB"/>
    <w:rsid w:val="00F86747"/>
    <w:rsid w:val="00F90B99"/>
    <w:rsid w:val="00F96BAF"/>
    <w:rsid w:val="00FB4AE0"/>
    <w:rsid w:val="00FE5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1146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41146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41146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41146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411460"/>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41146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41146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41146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41146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1146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41146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41146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146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41146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41146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41146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41146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41146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411460"/>
  </w:style>
  <w:style w:type="paragraph" w:styleId="Pieddepage">
    <w:name w:val="footer"/>
    <w:basedOn w:val="Normal"/>
    <w:link w:val="Pieddepag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11460"/>
    <w:rPr>
      <w:rFonts w:ascii="Times New Roman" w:eastAsia="Times New Roman" w:hAnsi="Times New Roman" w:cs="Times New Roman"/>
      <w:sz w:val="24"/>
      <w:szCs w:val="24"/>
      <w:lang w:eastAsia="fr-FR"/>
    </w:rPr>
  </w:style>
  <w:style w:type="character" w:styleId="Numrodepage">
    <w:name w:val="page number"/>
    <w:basedOn w:val="Policepardfaut"/>
    <w:rsid w:val="00411460"/>
  </w:style>
  <w:style w:type="paragraph" w:styleId="Textedebulles">
    <w:name w:val="Balloon Text"/>
    <w:basedOn w:val="Normal"/>
    <w:link w:val="TextedebullesCar"/>
    <w:rsid w:val="0041146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41146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411460"/>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1460"/>
    <w:rPr>
      <w:rFonts w:ascii="Times New Roman" w:eastAsia="Times New Roman" w:hAnsi="Times New Roman" w:cs="Times New Roman"/>
      <w:sz w:val="24"/>
      <w:szCs w:val="24"/>
      <w:lang w:eastAsia="fr-FR"/>
    </w:rPr>
  </w:style>
  <w:style w:type="paragraph" w:styleId="Sansinterligne">
    <w:name w:val="No Spacing"/>
    <w:link w:val="SansinterligneCar1"/>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1460"/>
  </w:style>
  <w:style w:type="paragraph" w:customStyle="1" w:styleId="TitrePieceDAO">
    <w:name w:val="TitrePieceDAO"/>
    <w:basedOn w:val="Paragraphedeliste"/>
    <w:link w:val="TitrePieceDAOCar1"/>
    <w:rsid w:val="0041146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411460"/>
    <w:rPr>
      <w:rFonts w:ascii="Calibri" w:eastAsia="Calibri" w:hAnsi="Calibri"/>
      <w:sz w:val="22"/>
      <w:szCs w:val="22"/>
      <w:lang w:eastAsia="en-US"/>
    </w:rPr>
  </w:style>
  <w:style w:type="character" w:customStyle="1" w:styleId="TitrePieceDAOCar">
    <w:name w:val="TitrePieceDAO Car"/>
    <w:rsid w:val="004114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1460"/>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411460"/>
    <w:rPr>
      <w:color w:val="0000FF"/>
      <w:u w:val="single"/>
    </w:rPr>
  </w:style>
  <w:style w:type="character" w:customStyle="1" w:styleId="SansinterligneCar">
    <w:name w:val="Sans interligne Car"/>
    <w:rsid w:val="00411460"/>
    <w:rPr>
      <w:sz w:val="24"/>
      <w:szCs w:val="24"/>
    </w:rPr>
  </w:style>
  <w:style w:type="numbering" w:customStyle="1" w:styleId="LFO19">
    <w:name w:val="LFO19"/>
    <w:basedOn w:val="Aucuneliste"/>
    <w:rsid w:val="00411460"/>
  </w:style>
  <w:style w:type="paragraph" w:styleId="Corpsdetexte">
    <w:name w:val="Body Text"/>
    <w:basedOn w:val="Normal"/>
    <w:link w:val="CorpsdetexteCar"/>
    <w:uiPriority w:val="99"/>
    <w:unhideWhenUsed/>
    <w:rsid w:val="0041146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41146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146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146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146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1460"/>
    <w:rPr>
      <w:vertAlign w:val="superscript"/>
    </w:rPr>
  </w:style>
  <w:style w:type="paragraph" w:styleId="Notedefin">
    <w:name w:val="endnote text"/>
    <w:basedOn w:val="Normal"/>
    <w:link w:val="Notedefin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41146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1460"/>
    <w:rPr>
      <w:vertAlign w:val="superscript"/>
    </w:rPr>
  </w:style>
  <w:style w:type="paragraph" w:customStyle="1" w:styleId="i">
    <w:name w:val="(i)"/>
    <w:basedOn w:val="Normal"/>
    <w:rsid w:val="0041146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411460"/>
  </w:style>
  <w:style w:type="paragraph" w:styleId="TM2">
    <w:name w:val="toc 2"/>
    <w:basedOn w:val="Normal"/>
    <w:next w:val="Normal"/>
    <w:autoRedefine/>
    <w:uiPriority w:val="39"/>
    <w:unhideWhenUsed/>
    <w:rsid w:val="0041146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41146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41146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411460"/>
    <w:rPr>
      <w:color w:val="605E5C"/>
      <w:shd w:val="clear" w:color="auto" w:fill="E1DFDD"/>
    </w:rPr>
  </w:style>
  <w:style w:type="paragraph" w:customStyle="1" w:styleId="ydpad5ffae3msonormal">
    <w:name w:val="ydpad5ffae3msonormal"/>
    <w:basedOn w:val="Normal"/>
    <w:rsid w:val="0041146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11460"/>
    <w:rPr>
      <w:b/>
      <w:bCs/>
    </w:rPr>
  </w:style>
  <w:style w:type="paragraph" w:customStyle="1" w:styleId="En-ttedetabledesmatires1">
    <w:name w:val="En-tête de table des matières1"/>
    <w:basedOn w:val="Titre1"/>
    <w:next w:val="Normal"/>
    <w:uiPriority w:val="39"/>
    <w:unhideWhenUsed/>
    <w:qFormat/>
    <w:rsid w:val="0041146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411460"/>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411460"/>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411460"/>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411460"/>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411460"/>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411460"/>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411460"/>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411460"/>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11460"/>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411460"/>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411460"/>
    <w:rPr>
      <w:rFonts w:ascii="Calibri" w:eastAsia="Calibri" w:hAnsi="Calibri" w:cs="Times New Roman"/>
    </w:rPr>
  </w:style>
  <w:style w:type="character" w:customStyle="1" w:styleId="TitrePieceDAOCar1">
    <w:name w:val="TitrePieceDAO Car1"/>
    <w:basedOn w:val="ParagraphedelisteCar1"/>
    <w:link w:val="TitrePieceDAO"/>
    <w:rsid w:val="00411460"/>
    <w:rPr>
      <w:rFonts w:ascii="Arial" w:eastAsia="Calibri" w:hAnsi="Arial" w:cs="Arial"/>
      <w:spacing w:val="45"/>
      <w:sz w:val="60"/>
      <w:szCs w:val="60"/>
    </w:rPr>
  </w:style>
  <w:style w:type="character" w:customStyle="1" w:styleId="DTAOpicesCar">
    <w:name w:val="DTAO pièces Car"/>
    <w:basedOn w:val="TitrePieceDAOCar1"/>
    <w:link w:val="DTAOpices"/>
    <w:rsid w:val="00411460"/>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411460"/>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41146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411460"/>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411460"/>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411460"/>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411460"/>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411460"/>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411460"/>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411460"/>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411460"/>
    <w:rPr>
      <w:color w:val="605E5C"/>
      <w:shd w:val="clear" w:color="auto" w:fill="E1DFDD"/>
    </w:rPr>
  </w:style>
  <w:style w:type="paragraph" w:customStyle="1" w:styleId="DTAOTitres">
    <w:name w:val="DTAO Titres"/>
    <w:basedOn w:val="Normal"/>
    <w:link w:val="DTAOTitresCar"/>
    <w:autoRedefine/>
    <w:qFormat/>
    <w:rsid w:val="0041146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41146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146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1146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1146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1460"/>
    <w:rPr>
      <w:color w:val="605E5C"/>
      <w:shd w:val="clear" w:color="auto" w:fill="E1DFDD"/>
    </w:rPr>
  </w:style>
  <w:style w:type="character" w:customStyle="1" w:styleId="Titre5Car">
    <w:name w:val="Titre 5 Car"/>
    <w:basedOn w:val="Policepardfaut"/>
    <w:link w:val="Titre5"/>
    <w:semiHidden/>
    <w:rsid w:val="00411460"/>
    <w:rPr>
      <w:rFonts w:ascii="Calibri Light" w:eastAsia="Times New Roman" w:hAnsi="Calibri Light" w:cs="Times New Roman"/>
      <w:color w:val="2F5496"/>
      <w:sz w:val="24"/>
      <w:szCs w:val="24"/>
    </w:rPr>
  </w:style>
  <w:style w:type="numbering" w:customStyle="1" w:styleId="LFO192">
    <w:name w:val="LFO192"/>
    <w:basedOn w:val="Aucuneliste"/>
    <w:rsid w:val="00411460"/>
  </w:style>
  <w:style w:type="paragraph" w:customStyle="1" w:styleId="TitrePiece">
    <w:name w:val="TitrePiece"/>
    <w:basedOn w:val="Sansinterligne"/>
    <w:link w:val="TitrePieceCar1"/>
    <w:rsid w:val="00411460"/>
    <w:pPr>
      <w:jc w:val="center"/>
    </w:pPr>
    <w:rPr>
      <w:rFonts w:ascii="Arial" w:hAnsi="Arial" w:cs="Arial"/>
      <w:w w:val="90"/>
      <w:sz w:val="60"/>
      <w:szCs w:val="60"/>
    </w:rPr>
  </w:style>
  <w:style w:type="numbering" w:customStyle="1" w:styleId="LFO198">
    <w:name w:val="LFO198"/>
    <w:basedOn w:val="Aucuneliste"/>
    <w:rsid w:val="00411460"/>
    <w:pPr>
      <w:numPr>
        <w:numId w:val="48"/>
      </w:numPr>
    </w:pPr>
  </w:style>
  <w:style w:type="table" w:customStyle="1" w:styleId="TableGrid">
    <w:name w:val="TableGrid"/>
    <w:rsid w:val="0041146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1460"/>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1460"/>
    <w:rPr>
      <w:rFonts w:ascii="Times New Roman" w:eastAsia="Times New Roman" w:hAnsi="Times New Roman" w:cs="Times New Roman"/>
      <w:color w:val="000000"/>
      <w:sz w:val="20"/>
      <w:lang w:eastAsia="fr-FR"/>
    </w:rPr>
  </w:style>
  <w:style w:type="character" w:customStyle="1" w:styleId="footnotemark">
    <w:name w:val="footnote mark"/>
    <w:hidden/>
    <w:rsid w:val="00411460"/>
    <w:rPr>
      <w:rFonts w:ascii="Times New Roman" w:eastAsia="Times New Roman" w:hAnsi="Times New Roman" w:cs="Times New Roman"/>
      <w:color w:val="000000"/>
      <w:sz w:val="20"/>
      <w:vertAlign w:val="superscript"/>
    </w:rPr>
  </w:style>
  <w:style w:type="paragraph" w:customStyle="1" w:styleId="Default">
    <w:name w:val="Default"/>
    <w:rsid w:val="0041146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146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41146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41146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411460"/>
    <w:rPr>
      <w:rFonts w:ascii="Calibri Light" w:eastAsia="Times New Roman" w:hAnsi="Calibri Light" w:cs="Times New Roman"/>
      <w:sz w:val="24"/>
      <w:szCs w:val="24"/>
      <w:lang w:eastAsia="fr-FR"/>
    </w:rPr>
  </w:style>
  <w:style w:type="character" w:customStyle="1" w:styleId="TitrePieceCar">
    <w:name w:val="TitrePiece Car"/>
    <w:rsid w:val="00411460"/>
    <w:rPr>
      <w:rFonts w:ascii="Arial" w:hAnsi="Arial" w:cs="Arial"/>
      <w:w w:val="90"/>
      <w:sz w:val="60"/>
      <w:szCs w:val="60"/>
    </w:rPr>
  </w:style>
  <w:style w:type="character" w:styleId="Marquedecommentaire">
    <w:name w:val="annotation reference"/>
    <w:basedOn w:val="Policepardfaut"/>
    <w:uiPriority w:val="99"/>
    <w:semiHidden/>
    <w:unhideWhenUsed/>
    <w:rsid w:val="00411460"/>
    <w:rPr>
      <w:sz w:val="16"/>
      <w:szCs w:val="16"/>
    </w:rPr>
  </w:style>
  <w:style w:type="paragraph" w:styleId="Commentaire">
    <w:name w:val="annotation text"/>
    <w:basedOn w:val="Normal"/>
    <w:link w:val="CommentaireCar"/>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1146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11460"/>
    <w:rPr>
      <w:b/>
      <w:bCs/>
    </w:rPr>
  </w:style>
  <w:style w:type="character" w:customStyle="1" w:styleId="ObjetducommentaireCar">
    <w:name w:val="Objet du commentaire Car"/>
    <w:basedOn w:val="CommentaireCar"/>
    <w:link w:val="Objetducommentaire"/>
    <w:uiPriority w:val="99"/>
    <w:semiHidden/>
    <w:rsid w:val="00411460"/>
    <w:rPr>
      <w:rFonts w:ascii="Times New Roman" w:eastAsia="Times New Roman" w:hAnsi="Times New Roman" w:cs="Times New Roman"/>
      <w:b/>
      <w:bCs/>
      <w:sz w:val="20"/>
      <w:szCs w:val="20"/>
      <w:lang w:eastAsia="fr-FR"/>
    </w:rPr>
  </w:style>
  <w:style w:type="paragraph" w:customStyle="1" w:styleId="NormalDAO">
    <w:name w:val="NormalDAO"/>
    <w:basedOn w:val="Normal"/>
    <w:rsid w:val="0041146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41146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411460"/>
    <w:rPr>
      <w:rFonts w:ascii="Arial" w:hAnsi="Arial" w:cs="Arial"/>
      <w:sz w:val="24"/>
      <w:szCs w:val="24"/>
    </w:rPr>
  </w:style>
  <w:style w:type="paragraph" w:customStyle="1" w:styleId="TitrePiece1">
    <w:name w:val="TitrePiece1"/>
    <w:basedOn w:val="TitrePieceDAO"/>
    <w:autoRedefine/>
    <w:rsid w:val="00411460"/>
    <w:pPr>
      <w:numPr>
        <w:numId w:val="51"/>
      </w:numPr>
      <w:spacing w:after="0" w:line="240" w:lineRule="auto"/>
    </w:pPr>
    <w:rPr>
      <w:rFonts w:eastAsia="Times New Roman"/>
      <w:szCs w:val="52"/>
      <w:lang w:eastAsia="fr-FR"/>
    </w:rPr>
  </w:style>
  <w:style w:type="character" w:customStyle="1" w:styleId="TitrePiece1Car">
    <w:name w:val="TitrePiece1 Car"/>
    <w:rsid w:val="00411460"/>
    <w:rPr>
      <w:rFonts w:ascii="Arial" w:hAnsi="Arial" w:cs="Arial"/>
      <w:spacing w:val="45"/>
      <w:sz w:val="60"/>
      <w:szCs w:val="52"/>
    </w:rPr>
  </w:style>
  <w:style w:type="character" w:styleId="Emphaseintense">
    <w:name w:val="Intense Emphasis"/>
    <w:uiPriority w:val="21"/>
    <w:qFormat/>
    <w:rsid w:val="00411460"/>
    <w:rPr>
      <w:b/>
      <w:bCs/>
      <w:i/>
      <w:iCs/>
      <w:color w:val="4F81BD"/>
    </w:rPr>
  </w:style>
  <w:style w:type="paragraph" w:styleId="Explorateurdedocuments">
    <w:name w:val="Document Map"/>
    <w:basedOn w:val="Normal"/>
    <w:link w:val="ExplorateurdedocumentsCar"/>
    <w:uiPriority w:val="99"/>
    <w:semiHidden/>
    <w:unhideWhenUsed/>
    <w:rsid w:val="0041146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411460"/>
    <w:rPr>
      <w:rFonts w:ascii="Tahoma" w:eastAsia="Times New Roman" w:hAnsi="Tahoma" w:cs="Tahoma"/>
      <w:sz w:val="16"/>
      <w:szCs w:val="16"/>
      <w:lang w:eastAsia="fr-FR"/>
    </w:rPr>
  </w:style>
  <w:style w:type="numbering" w:customStyle="1" w:styleId="LFO16">
    <w:name w:val="LFO16"/>
    <w:basedOn w:val="Aucuneliste"/>
    <w:rsid w:val="00411460"/>
    <w:pPr>
      <w:numPr>
        <w:numId w:val="50"/>
      </w:numPr>
    </w:pPr>
  </w:style>
  <w:style w:type="numbering" w:customStyle="1" w:styleId="LFO21">
    <w:name w:val="LFO21"/>
    <w:basedOn w:val="Aucuneliste"/>
    <w:rsid w:val="00411460"/>
    <w:pPr>
      <w:numPr>
        <w:numId w:val="51"/>
      </w:numPr>
    </w:pPr>
  </w:style>
  <w:style w:type="paragraph" w:styleId="TitreTR">
    <w:name w:val="toa heading"/>
    <w:basedOn w:val="Normal"/>
    <w:next w:val="Normal"/>
    <w:semiHidden/>
    <w:rsid w:val="0041146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41146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411460"/>
    <w:rPr>
      <w:rFonts w:ascii="Cambria" w:hAnsi="Cambria"/>
      <w:b/>
      <w:bCs/>
      <w:color w:val="4F81BD"/>
      <w:sz w:val="26"/>
      <w:szCs w:val="26"/>
    </w:rPr>
  </w:style>
  <w:style w:type="table" w:customStyle="1" w:styleId="TableNormal">
    <w:name w:val="Table Normal"/>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411460"/>
    <w:rPr>
      <w:color w:val="954F72"/>
      <w:u w:val="single"/>
    </w:rPr>
  </w:style>
  <w:style w:type="paragraph" w:customStyle="1" w:styleId="ACTitre">
    <w:name w:val="AC Titre"/>
    <w:basedOn w:val="Normal"/>
    <w:link w:val="ACTitreCar"/>
    <w:autoRedefine/>
    <w:qFormat/>
    <w:rsid w:val="0041146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411460"/>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41146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41146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41146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41146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1460"/>
    <w:rPr>
      <w:rFonts w:ascii="Arial" w:eastAsia="Times New Roman" w:hAnsi="Arial" w:cs="Arial"/>
      <w:w w:val="90"/>
      <w:sz w:val="60"/>
      <w:szCs w:val="60"/>
      <w:lang w:eastAsia="fr-FR"/>
    </w:rPr>
  </w:style>
  <w:style w:type="character" w:customStyle="1" w:styleId="ACPiceCar">
    <w:name w:val="AC Pièce Car"/>
    <w:basedOn w:val="TitrePieceCar1"/>
    <w:link w:val="ACPice"/>
    <w:rsid w:val="0041146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411460"/>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41146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41146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1460"/>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41146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1460"/>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146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1460"/>
    <w:pPr>
      <w:numPr>
        <w:numId w:val="56"/>
      </w:numPr>
      <w:ind w:left="0" w:firstLine="0"/>
    </w:pPr>
  </w:style>
  <w:style w:type="character" w:customStyle="1" w:styleId="RCpartieCar">
    <w:name w:val="RC partie Car"/>
    <w:basedOn w:val="Titre3Car"/>
    <w:link w:val="RCpartie"/>
    <w:rsid w:val="0041146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1146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41146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1460"/>
    <w:rPr>
      <w:rFonts w:ascii="Arial Narrow" w:eastAsia="Times New Roman" w:hAnsi="Arial Narrow" w:cs="Arial"/>
      <w:b/>
      <w:bCs w:val="0"/>
      <w:sz w:val="24"/>
      <w:szCs w:val="28"/>
      <w:lang w:eastAsia="fr-FR"/>
    </w:rPr>
  </w:style>
  <w:style w:type="numbering" w:customStyle="1" w:styleId="LFO194">
    <w:name w:val="LFO194"/>
    <w:basedOn w:val="Aucuneliste"/>
    <w:rsid w:val="00411460"/>
    <w:pPr>
      <w:numPr>
        <w:numId w:val="1"/>
      </w:numPr>
    </w:pPr>
  </w:style>
  <w:style w:type="paragraph" w:customStyle="1" w:styleId="ArticleAC">
    <w:name w:val="Article AC"/>
    <w:basedOn w:val="Normal"/>
    <w:link w:val="ArticleACCar"/>
    <w:autoRedefine/>
    <w:qFormat/>
    <w:rsid w:val="0041146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411460"/>
    <w:rPr>
      <w:rFonts w:ascii="Arial Narrow" w:eastAsia="Times New Roman" w:hAnsi="Arial Narrow" w:cs="Tahoma"/>
      <w:b/>
      <w:bCs/>
      <w:sz w:val="28"/>
      <w:szCs w:val="24"/>
      <w:lang w:eastAsia="fr-FR"/>
    </w:rPr>
  </w:style>
  <w:style w:type="numbering" w:customStyle="1" w:styleId="LFO193">
    <w:name w:val="LFO193"/>
    <w:basedOn w:val="Aucuneliste"/>
    <w:rsid w:val="00411460"/>
    <w:pPr>
      <w:numPr>
        <w:numId w:val="17"/>
      </w:numPr>
    </w:pPr>
  </w:style>
  <w:style w:type="paragraph" w:customStyle="1" w:styleId="ARTICLECCAG">
    <w:name w:val="ARTICLE CCAG"/>
    <w:basedOn w:val="Normal"/>
    <w:link w:val="ARTICLECCAGCar"/>
    <w:autoRedefine/>
    <w:qFormat/>
    <w:rsid w:val="0041146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41146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14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411460"/>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411460"/>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411460"/>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4114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41146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41146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41146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41146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411460"/>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41146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41146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41146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41146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1146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41146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41146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41146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41146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41146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41146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41146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41146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411460"/>
  </w:style>
  <w:style w:type="paragraph" w:styleId="Pieddepage">
    <w:name w:val="footer"/>
    <w:basedOn w:val="Normal"/>
    <w:link w:val="Pieddepag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411460"/>
    <w:rPr>
      <w:rFonts w:ascii="Times New Roman" w:eastAsia="Times New Roman" w:hAnsi="Times New Roman" w:cs="Times New Roman"/>
      <w:sz w:val="24"/>
      <w:szCs w:val="24"/>
      <w:lang w:eastAsia="fr-FR"/>
    </w:rPr>
  </w:style>
  <w:style w:type="character" w:styleId="Numrodepage">
    <w:name w:val="page number"/>
    <w:basedOn w:val="Policepardfaut"/>
    <w:rsid w:val="00411460"/>
  </w:style>
  <w:style w:type="paragraph" w:styleId="Textedebulles">
    <w:name w:val="Balloon Text"/>
    <w:basedOn w:val="Normal"/>
    <w:link w:val="TextedebullesCar"/>
    <w:rsid w:val="0041146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41146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411460"/>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41146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11460"/>
    <w:rPr>
      <w:rFonts w:ascii="Times New Roman" w:eastAsia="Times New Roman" w:hAnsi="Times New Roman" w:cs="Times New Roman"/>
      <w:sz w:val="24"/>
      <w:szCs w:val="24"/>
      <w:lang w:eastAsia="fr-FR"/>
    </w:rPr>
  </w:style>
  <w:style w:type="paragraph" w:styleId="Sansinterligne">
    <w:name w:val="No Spacing"/>
    <w:link w:val="SansinterligneCar1"/>
    <w:rsid w:val="0041146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11460"/>
  </w:style>
  <w:style w:type="paragraph" w:customStyle="1" w:styleId="TitrePieceDAO">
    <w:name w:val="TitrePieceDAO"/>
    <w:basedOn w:val="Paragraphedeliste"/>
    <w:link w:val="TitrePieceDAOCar1"/>
    <w:rsid w:val="0041146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411460"/>
    <w:rPr>
      <w:rFonts w:ascii="Calibri" w:eastAsia="Calibri" w:hAnsi="Calibri"/>
      <w:sz w:val="22"/>
      <w:szCs w:val="22"/>
      <w:lang w:eastAsia="en-US"/>
    </w:rPr>
  </w:style>
  <w:style w:type="character" w:customStyle="1" w:styleId="TitrePieceDAOCar">
    <w:name w:val="TitrePieceDAO Car"/>
    <w:rsid w:val="004114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411460"/>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411460"/>
    <w:rPr>
      <w:color w:val="0000FF"/>
      <w:u w:val="single"/>
    </w:rPr>
  </w:style>
  <w:style w:type="character" w:customStyle="1" w:styleId="SansinterligneCar">
    <w:name w:val="Sans interligne Car"/>
    <w:rsid w:val="00411460"/>
    <w:rPr>
      <w:sz w:val="24"/>
      <w:szCs w:val="24"/>
    </w:rPr>
  </w:style>
  <w:style w:type="numbering" w:customStyle="1" w:styleId="LFO19">
    <w:name w:val="LFO19"/>
    <w:basedOn w:val="Aucuneliste"/>
    <w:rsid w:val="00411460"/>
  </w:style>
  <w:style w:type="paragraph" w:styleId="Corpsdetexte">
    <w:name w:val="Body Text"/>
    <w:basedOn w:val="Normal"/>
    <w:link w:val="CorpsdetexteCar"/>
    <w:uiPriority w:val="99"/>
    <w:unhideWhenUsed/>
    <w:rsid w:val="0041146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41146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41146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41146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41146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411460"/>
    <w:rPr>
      <w:vertAlign w:val="superscript"/>
    </w:rPr>
  </w:style>
  <w:style w:type="paragraph" w:styleId="Notedefin">
    <w:name w:val="endnote text"/>
    <w:basedOn w:val="Normal"/>
    <w:link w:val="NotedefinCar"/>
    <w:uiPriority w:val="99"/>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41146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411460"/>
    <w:rPr>
      <w:vertAlign w:val="superscript"/>
    </w:rPr>
  </w:style>
  <w:style w:type="paragraph" w:customStyle="1" w:styleId="i">
    <w:name w:val="(i)"/>
    <w:basedOn w:val="Normal"/>
    <w:rsid w:val="0041146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411460"/>
  </w:style>
  <w:style w:type="paragraph" w:styleId="TM2">
    <w:name w:val="toc 2"/>
    <w:basedOn w:val="Normal"/>
    <w:next w:val="Normal"/>
    <w:autoRedefine/>
    <w:uiPriority w:val="39"/>
    <w:unhideWhenUsed/>
    <w:rsid w:val="0041146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41146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41146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411460"/>
    <w:rPr>
      <w:color w:val="605E5C"/>
      <w:shd w:val="clear" w:color="auto" w:fill="E1DFDD"/>
    </w:rPr>
  </w:style>
  <w:style w:type="paragraph" w:customStyle="1" w:styleId="ydpad5ffae3msonormal">
    <w:name w:val="ydpad5ffae3msonormal"/>
    <w:basedOn w:val="Normal"/>
    <w:rsid w:val="0041146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11460"/>
    <w:rPr>
      <w:b/>
      <w:bCs/>
    </w:rPr>
  </w:style>
  <w:style w:type="paragraph" w:customStyle="1" w:styleId="En-ttedetabledesmatires1">
    <w:name w:val="En-tête de table des matières1"/>
    <w:basedOn w:val="Titre1"/>
    <w:next w:val="Normal"/>
    <w:uiPriority w:val="39"/>
    <w:unhideWhenUsed/>
    <w:qFormat/>
    <w:rsid w:val="0041146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411460"/>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411460"/>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411460"/>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411460"/>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411460"/>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411460"/>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411460"/>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411460"/>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411460"/>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411460"/>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411460"/>
    <w:rPr>
      <w:rFonts w:ascii="Calibri" w:eastAsia="Calibri" w:hAnsi="Calibri" w:cs="Times New Roman"/>
    </w:rPr>
  </w:style>
  <w:style w:type="character" w:customStyle="1" w:styleId="TitrePieceDAOCar1">
    <w:name w:val="TitrePieceDAO Car1"/>
    <w:basedOn w:val="ParagraphedelisteCar1"/>
    <w:link w:val="TitrePieceDAO"/>
    <w:rsid w:val="00411460"/>
    <w:rPr>
      <w:rFonts w:ascii="Arial" w:eastAsia="Calibri" w:hAnsi="Arial" w:cs="Arial"/>
      <w:spacing w:val="45"/>
      <w:sz w:val="60"/>
      <w:szCs w:val="60"/>
    </w:rPr>
  </w:style>
  <w:style w:type="character" w:customStyle="1" w:styleId="DTAOpicesCar">
    <w:name w:val="DTAO pièces Car"/>
    <w:basedOn w:val="TitrePieceDAOCar1"/>
    <w:link w:val="DTAOpices"/>
    <w:rsid w:val="00411460"/>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411460"/>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411460"/>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411460"/>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411460"/>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411460"/>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411460"/>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411460"/>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411460"/>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411460"/>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411460"/>
    <w:rPr>
      <w:color w:val="605E5C"/>
      <w:shd w:val="clear" w:color="auto" w:fill="E1DFDD"/>
    </w:rPr>
  </w:style>
  <w:style w:type="paragraph" w:customStyle="1" w:styleId="DTAOTitres">
    <w:name w:val="DTAO Titres"/>
    <w:basedOn w:val="Normal"/>
    <w:link w:val="DTAOTitresCar"/>
    <w:autoRedefine/>
    <w:qFormat/>
    <w:rsid w:val="0041146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41146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41146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41146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1146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411460"/>
    <w:rPr>
      <w:color w:val="605E5C"/>
      <w:shd w:val="clear" w:color="auto" w:fill="E1DFDD"/>
    </w:rPr>
  </w:style>
  <w:style w:type="character" w:customStyle="1" w:styleId="Titre5Car">
    <w:name w:val="Titre 5 Car"/>
    <w:basedOn w:val="Policepardfaut"/>
    <w:link w:val="Titre5"/>
    <w:semiHidden/>
    <w:rsid w:val="00411460"/>
    <w:rPr>
      <w:rFonts w:ascii="Calibri Light" w:eastAsia="Times New Roman" w:hAnsi="Calibri Light" w:cs="Times New Roman"/>
      <w:color w:val="2F5496"/>
      <w:sz w:val="24"/>
      <w:szCs w:val="24"/>
    </w:rPr>
  </w:style>
  <w:style w:type="numbering" w:customStyle="1" w:styleId="LFO192">
    <w:name w:val="LFO192"/>
    <w:basedOn w:val="Aucuneliste"/>
    <w:rsid w:val="00411460"/>
  </w:style>
  <w:style w:type="paragraph" w:customStyle="1" w:styleId="TitrePiece">
    <w:name w:val="TitrePiece"/>
    <w:basedOn w:val="Sansinterligne"/>
    <w:link w:val="TitrePieceCar1"/>
    <w:rsid w:val="00411460"/>
    <w:pPr>
      <w:jc w:val="center"/>
    </w:pPr>
    <w:rPr>
      <w:rFonts w:ascii="Arial" w:hAnsi="Arial" w:cs="Arial"/>
      <w:w w:val="90"/>
      <w:sz w:val="60"/>
      <w:szCs w:val="60"/>
    </w:rPr>
  </w:style>
  <w:style w:type="numbering" w:customStyle="1" w:styleId="LFO198">
    <w:name w:val="LFO198"/>
    <w:basedOn w:val="Aucuneliste"/>
    <w:rsid w:val="00411460"/>
    <w:pPr>
      <w:numPr>
        <w:numId w:val="48"/>
      </w:numPr>
    </w:pPr>
  </w:style>
  <w:style w:type="table" w:customStyle="1" w:styleId="TableGrid">
    <w:name w:val="TableGrid"/>
    <w:rsid w:val="0041146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411460"/>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411460"/>
    <w:rPr>
      <w:rFonts w:ascii="Times New Roman" w:eastAsia="Times New Roman" w:hAnsi="Times New Roman" w:cs="Times New Roman"/>
      <w:color w:val="000000"/>
      <w:sz w:val="20"/>
      <w:lang w:eastAsia="fr-FR"/>
    </w:rPr>
  </w:style>
  <w:style w:type="character" w:customStyle="1" w:styleId="footnotemark">
    <w:name w:val="footnote mark"/>
    <w:hidden/>
    <w:rsid w:val="00411460"/>
    <w:rPr>
      <w:rFonts w:ascii="Times New Roman" w:eastAsia="Times New Roman" w:hAnsi="Times New Roman" w:cs="Times New Roman"/>
      <w:color w:val="000000"/>
      <w:sz w:val="20"/>
      <w:vertAlign w:val="superscript"/>
    </w:rPr>
  </w:style>
  <w:style w:type="paragraph" w:customStyle="1" w:styleId="Default">
    <w:name w:val="Default"/>
    <w:rsid w:val="0041146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41146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41146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41146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411460"/>
    <w:rPr>
      <w:rFonts w:ascii="Calibri Light" w:eastAsia="Times New Roman" w:hAnsi="Calibri Light" w:cs="Times New Roman"/>
      <w:sz w:val="24"/>
      <w:szCs w:val="24"/>
      <w:lang w:eastAsia="fr-FR"/>
    </w:rPr>
  </w:style>
  <w:style w:type="character" w:customStyle="1" w:styleId="TitrePieceCar">
    <w:name w:val="TitrePiece Car"/>
    <w:rsid w:val="00411460"/>
    <w:rPr>
      <w:rFonts w:ascii="Arial" w:hAnsi="Arial" w:cs="Arial"/>
      <w:w w:val="90"/>
      <w:sz w:val="60"/>
      <w:szCs w:val="60"/>
    </w:rPr>
  </w:style>
  <w:style w:type="character" w:styleId="Marquedecommentaire">
    <w:name w:val="annotation reference"/>
    <w:basedOn w:val="Policepardfaut"/>
    <w:uiPriority w:val="99"/>
    <w:semiHidden/>
    <w:unhideWhenUsed/>
    <w:rsid w:val="00411460"/>
    <w:rPr>
      <w:sz w:val="16"/>
      <w:szCs w:val="16"/>
    </w:rPr>
  </w:style>
  <w:style w:type="paragraph" w:styleId="Commentaire">
    <w:name w:val="annotation text"/>
    <w:basedOn w:val="Normal"/>
    <w:link w:val="CommentaireCar"/>
    <w:unhideWhenUsed/>
    <w:rsid w:val="0041146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1146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11460"/>
    <w:rPr>
      <w:b/>
      <w:bCs/>
    </w:rPr>
  </w:style>
  <w:style w:type="character" w:customStyle="1" w:styleId="ObjetducommentaireCar">
    <w:name w:val="Objet du commentaire Car"/>
    <w:basedOn w:val="CommentaireCar"/>
    <w:link w:val="Objetducommentaire"/>
    <w:uiPriority w:val="99"/>
    <w:semiHidden/>
    <w:rsid w:val="00411460"/>
    <w:rPr>
      <w:rFonts w:ascii="Times New Roman" w:eastAsia="Times New Roman" w:hAnsi="Times New Roman" w:cs="Times New Roman"/>
      <w:b/>
      <w:bCs/>
      <w:sz w:val="20"/>
      <w:szCs w:val="20"/>
      <w:lang w:eastAsia="fr-FR"/>
    </w:rPr>
  </w:style>
  <w:style w:type="paragraph" w:customStyle="1" w:styleId="NormalDAO">
    <w:name w:val="NormalDAO"/>
    <w:basedOn w:val="Normal"/>
    <w:rsid w:val="0041146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41146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411460"/>
    <w:rPr>
      <w:rFonts w:ascii="Arial" w:hAnsi="Arial" w:cs="Arial"/>
      <w:sz w:val="24"/>
      <w:szCs w:val="24"/>
    </w:rPr>
  </w:style>
  <w:style w:type="paragraph" w:customStyle="1" w:styleId="TitrePiece1">
    <w:name w:val="TitrePiece1"/>
    <w:basedOn w:val="TitrePieceDAO"/>
    <w:autoRedefine/>
    <w:rsid w:val="00411460"/>
    <w:pPr>
      <w:numPr>
        <w:numId w:val="51"/>
      </w:numPr>
      <w:spacing w:after="0" w:line="240" w:lineRule="auto"/>
    </w:pPr>
    <w:rPr>
      <w:rFonts w:eastAsia="Times New Roman"/>
      <w:szCs w:val="52"/>
      <w:lang w:eastAsia="fr-FR"/>
    </w:rPr>
  </w:style>
  <w:style w:type="character" w:customStyle="1" w:styleId="TitrePiece1Car">
    <w:name w:val="TitrePiece1 Car"/>
    <w:rsid w:val="00411460"/>
    <w:rPr>
      <w:rFonts w:ascii="Arial" w:hAnsi="Arial" w:cs="Arial"/>
      <w:spacing w:val="45"/>
      <w:sz w:val="60"/>
      <w:szCs w:val="52"/>
    </w:rPr>
  </w:style>
  <w:style w:type="character" w:styleId="Emphaseintense">
    <w:name w:val="Intense Emphasis"/>
    <w:uiPriority w:val="21"/>
    <w:qFormat/>
    <w:rsid w:val="00411460"/>
    <w:rPr>
      <w:b/>
      <w:bCs/>
      <w:i/>
      <w:iCs/>
      <w:color w:val="4F81BD"/>
    </w:rPr>
  </w:style>
  <w:style w:type="paragraph" w:styleId="Explorateurdedocuments">
    <w:name w:val="Document Map"/>
    <w:basedOn w:val="Normal"/>
    <w:link w:val="ExplorateurdedocumentsCar"/>
    <w:uiPriority w:val="99"/>
    <w:semiHidden/>
    <w:unhideWhenUsed/>
    <w:rsid w:val="0041146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411460"/>
    <w:rPr>
      <w:rFonts w:ascii="Tahoma" w:eastAsia="Times New Roman" w:hAnsi="Tahoma" w:cs="Tahoma"/>
      <w:sz w:val="16"/>
      <w:szCs w:val="16"/>
      <w:lang w:eastAsia="fr-FR"/>
    </w:rPr>
  </w:style>
  <w:style w:type="numbering" w:customStyle="1" w:styleId="LFO16">
    <w:name w:val="LFO16"/>
    <w:basedOn w:val="Aucuneliste"/>
    <w:rsid w:val="00411460"/>
    <w:pPr>
      <w:numPr>
        <w:numId w:val="50"/>
      </w:numPr>
    </w:pPr>
  </w:style>
  <w:style w:type="numbering" w:customStyle="1" w:styleId="LFO21">
    <w:name w:val="LFO21"/>
    <w:basedOn w:val="Aucuneliste"/>
    <w:rsid w:val="00411460"/>
    <w:pPr>
      <w:numPr>
        <w:numId w:val="51"/>
      </w:numPr>
    </w:pPr>
  </w:style>
  <w:style w:type="paragraph" w:styleId="TitreTR">
    <w:name w:val="toa heading"/>
    <w:basedOn w:val="Normal"/>
    <w:next w:val="Normal"/>
    <w:semiHidden/>
    <w:rsid w:val="0041146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41146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411460"/>
    <w:rPr>
      <w:rFonts w:ascii="Cambria" w:hAnsi="Cambria"/>
      <w:b/>
      <w:bCs/>
      <w:color w:val="4F81BD"/>
      <w:sz w:val="26"/>
      <w:szCs w:val="26"/>
    </w:rPr>
  </w:style>
  <w:style w:type="table" w:customStyle="1" w:styleId="TableNormal">
    <w:name w:val="Table Normal"/>
    <w:uiPriority w:val="99"/>
    <w:semiHidden/>
    <w:rsid w:val="0041146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411460"/>
    <w:rPr>
      <w:color w:val="954F72"/>
      <w:u w:val="single"/>
    </w:rPr>
  </w:style>
  <w:style w:type="paragraph" w:customStyle="1" w:styleId="ACTitre">
    <w:name w:val="AC Titre"/>
    <w:basedOn w:val="Normal"/>
    <w:link w:val="ACTitreCar"/>
    <w:autoRedefine/>
    <w:qFormat/>
    <w:rsid w:val="0041146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411460"/>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41146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41146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41146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41146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411460"/>
    <w:rPr>
      <w:rFonts w:ascii="Arial" w:eastAsia="Times New Roman" w:hAnsi="Arial" w:cs="Arial"/>
      <w:w w:val="90"/>
      <w:sz w:val="60"/>
      <w:szCs w:val="60"/>
      <w:lang w:eastAsia="fr-FR"/>
    </w:rPr>
  </w:style>
  <w:style w:type="character" w:customStyle="1" w:styleId="ACPiceCar">
    <w:name w:val="AC Pièce Car"/>
    <w:basedOn w:val="TitrePieceCar1"/>
    <w:link w:val="ACPice"/>
    <w:rsid w:val="0041146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411460"/>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41146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41146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411460"/>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41146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411460"/>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41146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411460"/>
    <w:pPr>
      <w:numPr>
        <w:numId w:val="56"/>
      </w:numPr>
      <w:ind w:left="0" w:firstLine="0"/>
    </w:pPr>
  </w:style>
  <w:style w:type="character" w:customStyle="1" w:styleId="RCpartieCar">
    <w:name w:val="RC partie Car"/>
    <w:basedOn w:val="Titre3Car"/>
    <w:link w:val="RCpartie"/>
    <w:rsid w:val="0041146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41146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41146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411460"/>
    <w:rPr>
      <w:rFonts w:ascii="Arial Narrow" w:eastAsia="Times New Roman" w:hAnsi="Arial Narrow" w:cs="Arial"/>
      <w:b/>
      <w:bCs w:val="0"/>
      <w:sz w:val="24"/>
      <w:szCs w:val="28"/>
      <w:lang w:eastAsia="fr-FR"/>
    </w:rPr>
  </w:style>
  <w:style w:type="numbering" w:customStyle="1" w:styleId="LFO194">
    <w:name w:val="LFO194"/>
    <w:basedOn w:val="Aucuneliste"/>
    <w:rsid w:val="00411460"/>
    <w:pPr>
      <w:numPr>
        <w:numId w:val="1"/>
      </w:numPr>
    </w:pPr>
  </w:style>
  <w:style w:type="paragraph" w:customStyle="1" w:styleId="ArticleAC">
    <w:name w:val="Article AC"/>
    <w:basedOn w:val="Normal"/>
    <w:link w:val="ArticleACCar"/>
    <w:autoRedefine/>
    <w:qFormat/>
    <w:rsid w:val="0041146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411460"/>
    <w:rPr>
      <w:rFonts w:ascii="Arial Narrow" w:eastAsia="Times New Roman" w:hAnsi="Arial Narrow" w:cs="Tahoma"/>
      <w:b/>
      <w:bCs/>
      <w:sz w:val="28"/>
      <w:szCs w:val="24"/>
      <w:lang w:eastAsia="fr-FR"/>
    </w:rPr>
  </w:style>
  <w:style w:type="numbering" w:customStyle="1" w:styleId="LFO193">
    <w:name w:val="LFO193"/>
    <w:basedOn w:val="Aucuneliste"/>
    <w:rsid w:val="00411460"/>
    <w:pPr>
      <w:numPr>
        <w:numId w:val="17"/>
      </w:numPr>
    </w:pPr>
  </w:style>
  <w:style w:type="paragraph" w:customStyle="1" w:styleId="ARTICLECCAG">
    <w:name w:val="ARTICLE CCAG"/>
    <w:basedOn w:val="Normal"/>
    <w:link w:val="ARTICLECCAGCar"/>
    <w:autoRedefine/>
    <w:qFormat/>
    <w:rsid w:val="0041146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41146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41146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411460"/>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411460"/>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411460"/>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4114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595849">
      <w:bodyDiv w:val="1"/>
      <w:marLeft w:val="0"/>
      <w:marRight w:val="0"/>
      <w:marTop w:val="0"/>
      <w:marBottom w:val="0"/>
      <w:divBdr>
        <w:top w:val="none" w:sz="0" w:space="0" w:color="auto"/>
        <w:left w:val="none" w:sz="0" w:space="0" w:color="auto"/>
        <w:bottom w:val="none" w:sz="0" w:space="0" w:color="auto"/>
        <w:right w:val="none" w:sz="0" w:space="0" w:color="auto"/>
      </w:divBdr>
    </w:div>
    <w:div w:id="18894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Pages>
  <Words>50292</Words>
  <Characters>276612</Characters>
  <Application>Microsoft Office Word</Application>
  <DocSecurity>0</DocSecurity>
  <Lines>2305</Lines>
  <Paragraphs>652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AMBAM</dc:creator>
  <cp:keywords/>
  <dc:description/>
  <cp:lastModifiedBy>MAIRIE AMBAM</cp:lastModifiedBy>
  <cp:revision>24</cp:revision>
  <cp:lastPrinted>2007-05-21T02:40:00Z</cp:lastPrinted>
  <dcterms:created xsi:type="dcterms:W3CDTF">2007-05-21T01:03:00Z</dcterms:created>
  <dcterms:modified xsi:type="dcterms:W3CDTF">2007-05-21T01:02:00Z</dcterms:modified>
</cp:coreProperties>
</file>